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F14E" w14:textId="18DD0CFC" w:rsidR="00A1388E" w:rsidRPr="00D47D13" w:rsidRDefault="004829CC" w:rsidP="004829CC">
      <w:pPr>
        <w:pStyle w:val="IntenseQuote"/>
        <w:rPr>
          <w:color w:val="0D0D0D" w:themeColor="text1" w:themeTint="F2"/>
          <w:sz w:val="56"/>
          <w:szCs w:val="56"/>
          <w:lang w:val="en-US"/>
        </w:rPr>
      </w:pPr>
      <w:r w:rsidRPr="00D47D13">
        <w:rPr>
          <w:color w:val="0D0D0D" w:themeColor="text1" w:themeTint="F2"/>
          <w:sz w:val="56"/>
          <w:szCs w:val="56"/>
          <w:lang w:val="en-US"/>
        </w:rPr>
        <w:t>Bengal college of engineering and technology</w:t>
      </w:r>
    </w:p>
    <w:p w14:paraId="3B6E1A3D" w14:textId="0CAD9555" w:rsidR="004829CC" w:rsidRDefault="004829CC" w:rsidP="004829CC">
      <w:pPr>
        <w:jc w:val="center"/>
        <w:rPr>
          <w:lang w:val="en-US"/>
        </w:rPr>
      </w:pPr>
      <w:r>
        <w:rPr>
          <w:noProof/>
          <w:lang w:val="en-US"/>
        </w:rPr>
        <w:drawing>
          <wp:inline distT="0" distB="0" distL="0" distR="0" wp14:anchorId="7A469D7D" wp14:editId="6FDF6B04">
            <wp:extent cx="3895725" cy="3326524"/>
            <wp:effectExtent l="0" t="0" r="0" b="7620"/>
            <wp:docPr id="10862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8866" name="Picture 1086208866"/>
                    <pic:cNvPicPr/>
                  </pic:nvPicPr>
                  <pic:blipFill>
                    <a:blip r:embed="rId5">
                      <a:extLst>
                        <a:ext uri="{28A0092B-C50C-407E-A947-70E740481C1C}">
                          <a14:useLocalDpi xmlns:a14="http://schemas.microsoft.com/office/drawing/2010/main" val="0"/>
                        </a:ext>
                      </a:extLst>
                    </a:blip>
                    <a:stretch>
                      <a:fillRect/>
                    </a:stretch>
                  </pic:blipFill>
                  <pic:spPr>
                    <a:xfrm>
                      <a:off x="0" y="0"/>
                      <a:ext cx="3900456" cy="3330563"/>
                    </a:xfrm>
                    <a:prstGeom prst="rect">
                      <a:avLst/>
                    </a:prstGeom>
                  </pic:spPr>
                </pic:pic>
              </a:graphicData>
            </a:graphic>
          </wp:inline>
        </w:drawing>
      </w:r>
    </w:p>
    <w:p w14:paraId="02FF1E14" w14:textId="0624F074" w:rsidR="004829CC" w:rsidRPr="004829CC" w:rsidRDefault="004829CC" w:rsidP="004829CC">
      <w:pPr>
        <w:rPr>
          <w:sz w:val="48"/>
          <w:szCs w:val="48"/>
          <w:lang w:val="en-US"/>
        </w:rPr>
      </w:pPr>
      <w:proofErr w:type="gramStart"/>
      <w:r w:rsidRPr="004829CC">
        <w:rPr>
          <w:b/>
          <w:bCs/>
          <w:sz w:val="48"/>
          <w:szCs w:val="48"/>
          <w:u w:val="single"/>
          <w:lang w:val="en-US"/>
        </w:rPr>
        <w:t>Name</w:t>
      </w:r>
      <w:r w:rsidRPr="004829CC">
        <w:rPr>
          <w:sz w:val="48"/>
          <w:szCs w:val="48"/>
          <w:lang w:val="en-US"/>
        </w:rPr>
        <w:t xml:space="preserve"> :</w:t>
      </w:r>
      <w:proofErr w:type="gramEnd"/>
      <w:r w:rsidRPr="004829CC">
        <w:rPr>
          <w:sz w:val="48"/>
          <w:szCs w:val="48"/>
          <w:lang w:val="en-US"/>
        </w:rPr>
        <w:t>- Sudip Rakshit</w:t>
      </w:r>
    </w:p>
    <w:p w14:paraId="127DA5CD" w14:textId="7CF000EC" w:rsidR="004829CC" w:rsidRPr="004829CC" w:rsidRDefault="004829CC" w:rsidP="004829CC">
      <w:pPr>
        <w:rPr>
          <w:sz w:val="48"/>
          <w:szCs w:val="48"/>
          <w:lang w:val="en-US"/>
        </w:rPr>
      </w:pPr>
      <w:proofErr w:type="gramStart"/>
      <w:r w:rsidRPr="004829CC">
        <w:rPr>
          <w:b/>
          <w:bCs/>
          <w:sz w:val="48"/>
          <w:szCs w:val="48"/>
          <w:u w:val="single"/>
          <w:lang w:val="en-US"/>
        </w:rPr>
        <w:t>Roll</w:t>
      </w:r>
      <w:r w:rsidRPr="004829CC">
        <w:rPr>
          <w:sz w:val="48"/>
          <w:szCs w:val="48"/>
          <w:lang w:val="en-US"/>
        </w:rPr>
        <w:t xml:space="preserve"> :</w:t>
      </w:r>
      <w:proofErr w:type="gramEnd"/>
      <w:r w:rsidRPr="004829CC">
        <w:rPr>
          <w:sz w:val="48"/>
          <w:szCs w:val="48"/>
          <w:lang w:val="en-US"/>
        </w:rPr>
        <w:t>- 12500223108</w:t>
      </w:r>
    </w:p>
    <w:p w14:paraId="6F93ADDE" w14:textId="54E2414C" w:rsidR="004829CC" w:rsidRPr="004829CC" w:rsidRDefault="004829CC" w:rsidP="004829CC">
      <w:pPr>
        <w:rPr>
          <w:sz w:val="48"/>
          <w:szCs w:val="48"/>
          <w:lang w:val="en-US"/>
        </w:rPr>
      </w:pPr>
      <w:proofErr w:type="gramStart"/>
      <w:r w:rsidRPr="004829CC">
        <w:rPr>
          <w:b/>
          <w:bCs/>
          <w:sz w:val="48"/>
          <w:szCs w:val="48"/>
          <w:u w:val="single"/>
          <w:lang w:val="en-US"/>
        </w:rPr>
        <w:t>Sub</w:t>
      </w:r>
      <w:r w:rsidRPr="004829CC">
        <w:rPr>
          <w:sz w:val="48"/>
          <w:szCs w:val="48"/>
          <w:lang w:val="en-US"/>
        </w:rPr>
        <w:t xml:space="preserve"> :</w:t>
      </w:r>
      <w:proofErr w:type="gramEnd"/>
      <w:r w:rsidRPr="004829CC">
        <w:rPr>
          <w:sz w:val="48"/>
          <w:szCs w:val="48"/>
          <w:lang w:val="en-US"/>
        </w:rPr>
        <w:t xml:space="preserve">- Industrial Management System </w:t>
      </w:r>
    </w:p>
    <w:p w14:paraId="3E2E5653" w14:textId="561C93A0" w:rsidR="004829CC" w:rsidRPr="004829CC" w:rsidRDefault="004829CC" w:rsidP="004829CC">
      <w:pPr>
        <w:rPr>
          <w:sz w:val="48"/>
          <w:szCs w:val="48"/>
          <w:lang w:val="en-US"/>
        </w:rPr>
      </w:pPr>
      <w:proofErr w:type="gramStart"/>
      <w:r w:rsidRPr="004829CC">
        <w:rPr>
          <w:b/>
          <w:bCs/>
          <w:sz w:val="48"/>
          <w:szCs w:val="48"/>
          <w:u w:val="single"/>
          <w:lang w:val="en-US"/>
        </w:rPr>
        <w:t>Year</w:t>
      </w:r>
      <w:r w:rsidRPr="004829CC">
        <w:rPr>
          <w:sz w:val="48"/>
          <w:szCs w:val="48"/>
          <w:lang w:val="en-US"/>
        </w:rPr>
        <w:t xml:space="preserve"> :</w:t>
      </w:r>
      <w:proofErr w:type="gramEnd"/>
      <w:r w:rsidRPr="004829CC">
        <w:rPr>
          <w:sz w:val="48"/>
          <w:szCs w:val="48"/>
          <w:lang w:val="en-US"/>
        </w:rPr>
        <w:t>- 3</w:t>
      </w:r>
      <w:r w:rsidRPr="004829CC">
        <w:rPr>
          <w:sz w:val="48"/>
          <w:szCs w:val="48"/>
          <w:vertAlign w:val="superscript"/>
          <w:lang w:val="en-US"/>
        </w:rPr>
        <w:t>rd</w:t>
      </w:r>
    </w:p>
    <w:p w14:paraId="51BDFD2F" w14:textId="596FC82A" w:rsidR="004829CC" w:rsidRPr="004829CC" w:rsidRDefault="004829CC" w:rsidP="004829CC">
      <w:pPr>
        <w:rPr>
          <w:sz w:val="48"/>
          <w:szCs w:val="48"/>
          <w:lang w:val="en-US"/>
        </w:rPr>
      </w:pPr>
      <w:proofErr w:type="gramStart"/>
      <w:r w:rsidRPr="004829CC">
        <w:rPr>
          <w:b/>
          <w:bCs/>
          <w:sz w:val="48"/>
          <w:szCs w:val="48"/>
          <w:u w:val="single"/>
          <w:lang w:val="en-US"/>
        </w:rPr>
        <w:t>Depth</w:t>
      </w:r>
      <w:r w:rsidRPr="004829CC">
        <w:rPr>
          <w:sz w:val="48"/>
          <w:szCs w:val="48"/>
          <w:lang w:val="en-US"/>
        </w:rPr>
        <w:t xml:space="preserve"> :</w:t>
      </w:r>
      <w:proofErr w:type="gramEnd"/>
      <w:r w:rsidRPr="004829CC">
        <w:rPr>
          <w:sz w:val="48"/>
          <w:szCs w:val="48"/>
          <w:lang w:val="en-US"/>
        </w:rPr>
        <w:t>- IT</w:t>
      </w:r>
    </w:p>
    <w:p w14:paraId="46F1D37A" w14:textId="32120839" w:rsidR="004829CC" w:rsidRPr="004829CC" w:rsidRDefault="004829CC" w:rsidP="004829CC">
      <w:pPr>
        <w:jc w:val="center"/>
        <w:rPr>
          <w:sz w:val="48"/>
          <w:szCs w:val="48"/>
          <w:lang w:val="en-US"/>
        </w:rPr>
      </w:pPr>
      <w:proofErr w:type="gramStart"/>
      <w:r w:rsidRPr="004829CC">
        <w:rPr>
          <w:b/>
          <w:bCs/>
          <w:sz w:val="48"/>
          <w:szCs w:val="48"/>
          <w:u w:val="single"/>
          <w:lang w:val="en-US"/>
        </w:rPr>
        <w:t>Topic</w:t>
      </w:r>
      <w:r w:rsidRPr="004829CC">
        <w:rPr>
          <w:sz w:val="48"/>
          <w:szCs w:val="48"/>
          <w:lang w:val="en-US"/>
        </w:rPr>
        <w:t xml:space="preserve"> :</w:t>
      </w:r>
      <w:proofErr w:type="gramEnd"/>
      <w:r w:rsidRPr="004829CC">
        <w:rPr>
          <w:sz w:val="48"/>
          <w:szCs w:val="48"/>
          <w:lang w:val="en-US"/>
        </w:rPr>
        <w:t>-</w:t>
      </w:r>
      <w:r w:rsidRPr="004829CC">
        <w:rPr>
          <w:sz w:val="48"/>
          <w:szCs w:val="48"/>
        </w:rPr>
        <w:t xml:space="preserve"> </w:t>
      </w:r>
      <w:r w:rsidRPr="004829CC">
        <w:rPr>
          <w:b/>
          <w:bCs/>
          <w:sz w:val="48"/>
          <w:szCs w:val="48"/>
          <w:lang w:val="en-US"/>
        </w:rPr>
        <w:t>Conflict Management in Organizations – Causes of conflict and methods of</w:t>
      </w:r>
      <w:r w:rsidRPr="004829CC">
        <w:rPr>
          <w:b/>
          <w:bCs/>
          <w:sz w:val="48"/>
          <w:szCs w:val="48"/>
          <w:lang w:val="en-US"/>
        </w:rPr>
        <w:t xml:space="preserve"> </w:t>
      </w:r>
      <w:r w:rsidRPr="004829CC">
        <w:rPr>
          <w:b/>
          <w:bCs/>
          <w:sz w:val="48"/>
          <w:szCs w:val="48"/>
          <w:lang w:val="en-US"/>
        </w:rPr>
        <w:t>resolution</w:t>
      </w:r>
      <w:r w:rsidRPr="004829CC">
        <w:rPr>
          <w:sz w:val="48"/>
          <w:szCs w:val="48"/>
          <w:lang w:val="en-US"/>
        </w:rPr>
        <w:t>.</w:t>
      </w:r>
    </w:p>
    <w:p w14:paraId="4A36B15C" w14:textId="77777777" w:rsidR="001B471C" w:rsidRPr="001B471C" w:rsidRDefault="001B471C" w:rsidP="001B471C">
      <w:pPr>
        <w:rPr>
          <w:b/>
          <w:bCs/>
          <w:sz w:val="72"/>
          <w:szCs w:val="72"/>
          <w:u w:val="single"/>
          <w:lang w:val="en-US"/>
        </w:rPr>
      </w:pPr>
      <w:r w:rsidRPr="001B471C">
        <w:rPr>
          <w:b/>
          <w:bCs/>
          <w:sz w:val="72"/>
          <w:szCs w:val="72"/>
          <w:u w:val="single"/>
          <w:lang w:val="en-US"/>
        </w:rPr>
        <w:lastRenderedPageBreak/>
        <w:t>Acknowledgement</w:t>
      </w:r>
    </w:p>
    <w:p w14:paraId="2F3EFAE7" w14:textId="77777777" w:rsidR="001B471C" w:rsidRPr="001B471C" w:rsidRDefault="001B471C" w:rsidP="001B471C">
      <w:pPr>
        <w:rPr>
          <w:sz w:val="56"/>
          <w:szCs w:val="56"/>
          <w:lang w:val="en-US"/>
        </w:rPr>
      </w:pPr>
    </w:p>
    <w:p w14:paraId="1E2C39A6" w14:textId="77777777" w:rsidR="001B471C" w:rsidRPr="001B471C" w:rsidRDefault="001B471C" w:rsidP="001B471C">
      <w:pPr>
        <w:rPr>
          <w:sz w:val="52"/>
          <w:szCs w:val="52"/>
          <w:lang w:val="en-US"/>
        </w:rPr>
      </w:pPr>
      <w:r w:rsidRPr="001B471C">
        <w:rPr>
          <w:sz w:val="52"/>
          <w:szCs w:val="52"/>
          <w:lang w:val="en-US"/>
        </w:rPr>
        <w:t xml:space="preserve">I would like to express </w:t>
      </w:r>
      <w:proofErr w:type="gramStart"/>
      <w:r w:rsidRPr="001B471C">
        <w:rPr>
          <w:sz w:val="52"/>
          <w:szCs w:val="52"/>
          <w:lang w:val="en-US"/>
        </w:rPr>
        <w:t>my</w:t>
      </w:r>
      <w:proofErr w:type="gramEnd"/>
    </w:p>
    <w:p w14:paraId="21AC64F5" w14:textId="77777777" w:rsidR="001B471C" w:rsidRPr="001B471C" w:rsidRDefault="001B471C" w:rsidP="001B471C">
      <w:pPr>
        <w:rPr>
          <w:sz w:val="52"/>
          <w:szCs w:val="52"/>
          <w:lang w:val="en-US"/>
        </w:rPr>
      </w:pPr>
      <w:r w:rsidRPr="001B471C">
        <w:rPr>
          <w:sz w:val="52"/>
          <w:szCs w:val="52"/>
          <w:lang w:val="en-US"/>
        </w:rPr>
        <w:t>sincere thanks to my subject</w:t>
      </w:r>
    </w:p>
    <w:p w14:paraId="2478E0CC" w14:textId="4E23F956" w:rsidR="001B471C" w:rsidRPr="001B471C" w:rsidRDefault="001B471C" w:rsidP="001B471C">
      <w:pPr>
        <w:rPr>
          <w:sz w:val="52"/>
          <w:szCs w:val="52"/>
          <w:lang w:val="en-US"/>
        </w:rPr>
      </w:pPr>
      <w:r w:rsidRPr="001B471C">
        <w:rPr>
          <w:sz w:val="52"/>
          <w:szCs w:val="52"/>
          <w:lang w:val="en-US"/>
        </w:rPr>
        <w:t>teacher</w:t>
      </w:r>
      <w:r>
        <w:rPr>
          <w:sz w:val="52"/>
          <w:szCs w:val="52"/>
          <w:lang w:val="en-US"/>
        </w:rPr>
        <w:t xml:space="preserve"> </w:t>
      </w:r>
      <w:proofErr w:type="spellStart"/>
      <w:r>
        <w:rPr>
          <w:sz w:val="52"/>
          <w:szCs w:val="52"/>
          <w:lang w:val="en-US"/>
        </w:rPr>
        <w:t>Sovon</w:t>
      </w:r>
      <w:proofErr w:type="spellEnd"/>
      <w:r>
        <w:rPr>
          <w:sz w:val="52"/>
          <w:szCs w:val="52"/>
          <w:lang w:val="en-US"/>
        </w:rPr>
        <w:t xml:space="preserve"> Roy</w:t>
      </w:r>
      <w:r w:rsidRPr="001B471C">
        <w:rPr>
          <w:sz w:val="52"/>
          <w:szCs w:val="52"/>
          <w:lang w:val="en-US"/>
        </w:rPr>
        <w:t xml:space="preserve"> for this valuable</w:t>
      </w:r>
    </w:p>
    <w:p w14:paraId="429D641A" w14:textId="67DBE214" w:rsidR="001B471C" w:rsidRPr="001B471C" w:rsidRDefault="001B471C" w:rsidP="001B471C">
      <w:pPr>
        <w:rPr>
          <w:sz w:val="52"/>
          <w:szCs w:val="52"/>
          <w:lang w:val="en-US"/>
        </w:rPr>
      </w:pPr>
      <w:r w:rsidRPr="001B471C">
        <w:rPr>
          <w:sz w:val="52"/>
          <w:szCs w:val="52"/>
          <w:lang w:val="en-US"/>
        </w:rPr>
        <w:t>guidance and support in</w:t>
      </w:r>
      <w:r>
        <w:rPr>
          <w:sz w:val="52"/>
          <w:szCs w:val="52"/>
          <w:lang w:val="en-US"/>
        </w:rPr>
        <w:t xml:space="preserve"> </w:t>
      </w:r>
      <w:r w:rsidRPr="001B471C">
        <w:rPr>
          <w:sz w:val="52"/>
          <w:szCs w:val="52"/>
          <w:lang w:val="en-US"/>
        </w:rPr>
        <w:t>completing my project. I would</w:t>
      </w:r>
      <w:r>
        <w:rPr>
          <w:sz w:val="52"/>
          <w:szCs w:val="52"/>
          <w:lang w:val="en-US"/>
        </w:rPr>
        <w:t xml:space="preserve"> </w:t>
      </w:r>
      <w:r w:rsidRPr="001B471C">
        <w:rPr>
          <w:sz w:val="52"/>
          <w:szCs w:val="52"/>
          <w:lang w:val="en-US"/>
        </w:rPr>
        <w:t>also like to express my gratitude</w:t>
      </w:r>
      <w:r>
        <w:rPr>
          <w:sz w:val="52"/>
          <w:szCs w:val="52"/>
          <w:lang w:val="en-US"/>
        </w:rPr>
        <w:t xml:space="preserve"> </w:t>
      </w:r>
      <w:r w:rsidRPr="001B471C">
        <w:rPr>
          <w:sz w:val="52"/>
          <w:szCs w:val="52"/>
          <w:lang w:val="en-US"/>
        </w:rPr>
        <w:t>for giving me</w:t>
      </w:r>
      <w:r>
        <w:rPr>
          <w:sz w:val="52"/>
          <w:szCs w:val="52"/>
          <w:lang w:val="en-US"/>
        </w:rPr>
        <w:t xml:space="preserve"> </w:t>
      </w:r>
      <w:r w:rsidRPr="001B471C">
        <w:rPr>
          <w:sz w:val="52"/>
          <w:szCs w:val="52"/>
          <w:lang w:val="en-US"/>
        </w:rPr>
        <w:t>this great opportunity to do a</w:t>
      </w:r>
      <w:r>
        <w:rPr>
          <w:sz w:val="52"/>
          <w:szCs w:val="52"/>
          <w:lang w:val="en-US"/>
        </w:rPr>
        <w:t xml:space="preserve"> </w:t>
      </w:r>
      <w:r w:rsidRPr="001B471C">
        <w:rPr>
          <w:sz w:val="52"/>
          <w:szCs w:val="52"/>
          <w:lang w:val="en-US"/>
        </w:rPr>
        <w:t>project on “</w:t>
      </w:r>
      <w:r w:rsidRPr="004829CC">
        <w:rPr>
          <w:b/>
          <w:bCs/>
          <w:sz w:val="48"/>
          <w:szCs w:val="48"/>
          <w:lang w:val="en-US"/>
        </w:rPr>
        <w:t>Conflict Management in Organizations – Causes of conflict and methods of resolution</w:t>
      </w:r>
      <w:r w:rsidRPr="004829CC">
        <w:rPr>
          <w:sz w:val="48"/>
          <w:szCs w:val="48"/>
          <w:lang w:val="en-US"/>
        </w:rPr>
        <w:t>.</w:t>
      </w:r>
      <w:r w:rsidRPr="001B471C">
        <w:rPr>
          <w:sz w:val="52"/>
          <w:szCs w:val="52"/>
          <w:lang w:val="en-US"/>
        </w:rPr>
        <w:t>” without their</w:t>
      </w:r>
      <w:r>
        <w:rPr>
          <w:sz w:val="52"/>
          <w:szCs w:val="52"/>
          <w:lang w:val="en-US"/>
        </w:rPr>
        <w:t xml:space="preserve"> </w:t>
      </w:r>
      <w:r w:rsidRPr="001B471C">
        <w:rPr>
          <w:sz w:val="52"/>
          <w:szCs w:val="52"/>
          <w:lang w:val="en-US"/>
        </w:rPr>
        <w:t>support and suggestions, this</w:t>
      </w:r>
    </w:p>
    <w:p w14:paraId="2B160559" w14:textId="77777777" w:rsidR="001B471C" w:rsidRPr="001B471C" w:rsidRDefault="001B471C" w:rsidP="001B471C">
      <w:pPr>
        <w:rPr>
          <w:sz w:val="52"/>
          <w:szCs w:val="52"/>
          <w:lang w:val="en-US"/>
        </w:rPr>
      </w:pPr>
      <w:r w:rsidRPr="001B471C">
        <w:rPr>
          <w:sz w:val="52"/>
          <w:szCs w:val="52"/>
          <w:lang w:val="en-US"/>
        </w:rPr>
        <w:t>project would not have been</w:t>
      </w:r>
    </w:p>
    <w:p w14:paraId="4013A48C" w14:textId="06D80140" w:rsidR="004829CC" w:rsidRPr="001B471C" w:rsidRDefault="001B471C" w:rsidP="001B471C">
      <w:pPr>
        <w:rPr>
          <w:sz w:val="52"/>
          <w:szCs w:val="52"/>
          <w:lang w:val="en-US"/>
        </w:rPr>
      </w:pPr>
      <w:r w:rsidRPr="001B471C">
        <w:rPr>
          <w:sz w:val="52"/>
          <w:szCs w:val="52"/>
          <w:lang w:val="en-US"/>
        </w:rPr>
        <w:t>completed.</w:t>
      </w:r>
    </w:p>
    <w:p w14:paraId="4170386D" w14:textId="77777777" w:rsidR="004829CC" w:rsidRDefault="004829CC" w:rsidP="004829CC">
      <w:pPr>
        <w:jc w:val="center"/>
        <w:rPr>
          <w:lang w:val="en-US"/>
        </w:rPr>
      </w:pPr>
    </w:p>
    <w:p w14:paraId="4C0DE762" w14:textId="77777777" w:rsidR="001B471C" w:rsidRDefault="001B471C" w:rsidP="004829CC">
      <w:pPr>
        <w:jc w:val="center"/>
        <w:rPr>
          <w:lang w:val="en-US"/>
        </w:rPr>
      </w:pPr>
    </w:p>
    <w:p w14:paraId="5CE1709F" w14:textId="77777777" w:rsidR="001B471C" w:rsidRDefault="001B471C" w:rsidP="004829CC">
      <w:pPr>
        <w:jc w:val="center"/>
        <w:rPr>
          <w:lang w:val="en-US"/>
        </w:rPr>
      </w:pPr>
    </w:p>
    <w:p w14:paraId="5517F727" w14:textId="77777777" w:rsidR="001B471C" w:rsidRDefault="001B471C" w:rsidP="004829CC">
      <w:pPr>
        <w:jc w:val="center"/>
        <w:rPr>
          <w:lang w:val="en-US"/>
        </w:rPr>
      </w:pPr>
    </w:p>
    <w:p w14:paraId="01E2B23B" w14:textId="77777777" w:rsidR="001B471C" w:rsidRDefault="001B471C" w:rsidP="004829CC">
      <w:pPr>
        <w:jc w:val="center"/>
        <w:rPr>
          <w:lang w:val="en-US"/>
        </w:rPr>
      </w:pPr>
    </w:p>
    <w:p w14:paraId="492074C1" w14:textId="77777777" w:rsidR="001B471C" w:rsidRDefault="001B471C" w:rsidP="004829CC">
      <w:pPr>
        <w:jc w:val="center"/>
        <w:rPr>
          <w:lang w:val="en-US"/>
        </w:rPr>
      </w:pPr>
    </w:p>
    <w:p w14:paraId="13CDCF9E" w14:textId="77777777" w:rsidR="001B471C" w:rsidRPr="001B471C" w:rsidRDefault="001B471C" w:rsidP="001B471C">
      <w:pPr>
        <w:rPr>
          <w:b/>
          <w:bCs/>
          <w:sz w:val="72"/>
          <w:szCs w:val="72"/>
          <w:u w:val="single"/>
          <w:lang w:val="en-US"/>
        </w:rPr>
      </w:pPr>
      <w:r w:rsidRPr="001B471C">
        <w:rPr>
          <w:b/>
          <w:bCs/>
          <w:sz w:val="72"/>
          <w:szCs w:val="72"/>
          <w:u w:val="single"/>
          <w:lang w:val="en-US"/>
        </w:rPr>
        <w:lastRenderedPageBreak/>
        <w:t>TABLE OF CONTENTS</w:t>
      </w:r>
    </w:p>
    <w:p w14:paraId="59A290BA" w14:textId="77777777" w:rsidR="001B471C" w:rsidRPr="001B471C" w:rsidRDefault="001B471C" w:rsidP="001B471C">
      <w:pPr>
        <w:rPr>
          <w:lang w:val="en-US"/>
        </w:rPr>
      </w:pPr>
    </w:p>
    <w:p w14:paraId="4C970F7A" w14:textId="77777777" w:rsidR="001B471C" w:rsidRPr="001B471C" w:rsidRDefault="001B471C" w:rsidP="001B471C">
      <w:pPr>
        <w:rPr>
          <w:sz w:val="52"/>
          <w:szCs w:val="52"/>
          <w:lang w:val="en-US"/>
        </w:rPr>
      </w:pPr>
      <w:r w:rsidRPr="001B471C">
        <w:rPr>
          <w:sz w:val="52"/>
          <w:szCs w:val="52"/>
          <w:lang w:val="en-US"/>
        </w:rPr>
        <w:t>• ABSTRACT</w:t>
      </w:r>
    </w:p>
    <w:p w14:paraId="5A39A857" w14:textId="77777777" w:rsidR="001B471C" w:rsidRPr="001B471C" w:rsidRDefault="001B471C" w:rsidP="001B471C">
      <w:pPr>
        <w:rPr>
          <w:sz w:val="52"/>
          <w:szCs w:val="52"/>
          <w:lang w:val="en-US"/>
        </w:rPr>
      </w:pPr>
      <w:r w:rsidRPr="001B471C">
        <w:rPr>
          <w:sz w:val="52"/>
          <w:szCs w:val="52"/>
          <w:lang w:val="en-US"/>
        </w:rPr>
        <w:t>• INTRODUCTION</w:t>
      </w:r>
    </w:p>
    <w:p w14:paraId="70FBF675" w14:textId="77777777" w:rsidR="001B471C" w:rsidRPr="001B471C" w:rsidRDefault="001B471C" w:rsidP="001B471C">
      <w:pPr>
        <w:rPr>
          <w:sz w:val="52"/>
          <w:szCs w:val="52"/>
          <w:lang w:val="en-US"/>
        </w:rPr>
      </w:pPr>
      <w:r w:rsidRPr="001B471C">
        <w:rPr>
          <w:sz w:val="52"/>
          <w:szCs w:val="52"/>
          <w:lang w:val="en-US"/>
        </w:rPr>
        <w:t>• METHODOLOGY</w:t>
      </w:r>
    </w:p>
    <w:p w14:paraId="0D2AD314" w14:textId="77777777" w:rsidR="001B471C" w:rsidRPr="001B471C" w:rsidRDefault="001B471C" w:rsidP="001B471C">
      <w:pPr>
        <w:rPr>
          <w:sz w:val="52"/>
          <w:szCs w:val="52"/>
          <w:lang w:val="en-US"/>
        </w:rPr>
      </w:pPr>
      <w:r w:rsidRPr="001B471C">
        <w:rPr>
          <w:sz w:val="52"/>
          <w:szCs w:val="52"/>
          <w:lang w:val="en-US"/>
        </w:rPr>
        <w:t>• DISCUSSION</w:t>
      </w:r>
    </w:p>
    <w:p w14:paraId="3EF06162" w14:textId="77777777" w:rsidR="001B471C" w:rsidRPr="001B471C" w:rsidRDefault="001B471C" w:rsidP="001B471C">
      <w:pPr>
        <w:rPr>
          <w:sz w:val="52"/>
          <w:szCs w:val="52"/>
          <w:lang w:val="en-US"/>
        </w:rPr>
      </w:pPr>
      <w:r w:rsidRPr="001B471C">
        <w:rPr>
          <w:sz w:val="52"/>
          <w:szCs w:val="52"/>
          <w:lang w:val="en-US"/>
        </w:rPr>
        <w:t>• CONCLUSION</w:t>
      </w:r>
    </w:p>
    <w:p w14:paraId="16372449" w14:textId="26D4D282" w:rsidR="001B471C" w:rsidRDefault="001B471C" w:rsidP="001B471C">
      <w:pPr>
        <w:rPr>
          <w:sz w:val="52"/>
          <w:szCs w:val="52"/>
          <w:lang w:val="en-US"/>
        </w:rPr>
      </w:pPr>
      <w:r w:rsidRPr="001B471C">
        <w:rPr>
          <w:sz w:val="52"/>
          <w:szCs w:val="52"/>
          <w:lang w:val="en-US"/>
        </w:rPr>
        <w:t>• BIBLIOGRAPHY</w:t>
      </w:r>
    </w:p>
    <w:p w14:paraId="18C6CD55" w14:textId="77777777" w:rsidR="001B471C" w:rsidRDefault="001B471C" w:rsidP="001B471C">
      <w:pPr>
        <w:rPr>
          <w:sz w:val="52"/>
          <w:szCs w:val="52"/>
          <w:lang w:val="en-US"/>
        </w:rPr>
      </w:pPr>
    </w:p>
    <w:p w14:paraId="666259FD" w14:textId="77777777" w:rsidR="001B471C" w:rsidRDefault="001B471C" w:rsidP="001B471C">
      <w:pPr>
        <w:rPr>
          <w:sz w:val="52"/>
          <w:szCs w:val="52"/>
          <w:lang w:val="en-US"/>
        </w:rPr>
      </w:pPr>
    </w:p>
    <w:p w14:paraId="6CA441F8" w14:textId="77777777" w:rsidR="001B471C" w:rsidRDefault="001B471C" w:rsidP="001B471C">
      <w:pPr>
        <w:rPr>
          <w:sz w:val="52"/>
          <w:szCs w:val="52"/>
          <w:lang w:val="en-US"/>
        </w:rPr>
      </w:pPr>
    </w:p>
    <w:p w14:paraId="7D734C82" w14:textId="77777777" w:rsidR="001B471C" w:rsidRDefault="001B471C" w:rsidP="001B471C">
      <w:pPr>
        <w:rPr>
          <w:sz w:val="52"/>
          <w:szCs w:val="52"/>
          <w:lang w:val="en-US"/>
        </w:rPr>
      </w:pPr>
    </w:p>
    <w:p w14:paraId="1C5B56DD" w14:textId="77777777" w:rsidR="001B471C" w:rsidRDefault="001B471C" w:rsidP="001B471C">
      <w:pPr>
        <w:rPr>
          <w:sz w:val="52"/>
          <w:szCs w:val="52"/>
          <w:lang w:val="en-US"/>
        </w:rPr>
      </w:pPr>
    </w:p>
    <w:p w14:paraId="2606469F" w14:textId="77777777" w:rsidR="001B471C" w:rsidRDefault="001B471C" w:rsidP="001B471C">
      <w:pPr>
        <w:rPr>
          <w:sz w:val="52"/>
          <w:szCs w:val="52"/>
          <w:lang w:val="en-US"/>
        </w:rPr>
      </w:pPr>
    </w:p>
    <w:p w14:paraId="1F9D362C" w14:textId="77777777" w:rsidR="001B471C" w:rsidRDefault="001B471C" w:rsidP="001B471C">
      <w:pPr>
        <w:rPr>
          <w:sz w:val="52"/>
          <w:szCs w:val="52"/>
          <w:lang w:val="en-US"/>
        </w:rPr>
      </w:pPr>
    </w:p>
    <w:p w14:paraId="7D28532C" w14:textId="77777777" w:rsidR="001B471C" w:rsidRDefault="001B471C" w:rsidP="001B471C">
      <w:pPr>
        <w:rPr>
          <w:sz w:val="52"/>
          <w:szCs w:val="52"/>
          <w:lang w:val="en-US"/>
        </w:rPr>
      </w:pPr>
    </w:p>
    <w:p w14:paraId="1E4A6888" w14:textId="77777777" w:rsidR="001B471C" w:rsidRPr="001B471C" w:rsidRDefault="001B471C" w:rsidP="001B471C">
      <w:pPr>
        <w:rPr>
          <w:b/>
          <w:bCs/>
          <w:sz w:val="72"/>
          <w:szCs w:val="72"/>
          <w:u w:val="single"/>
        </w:rPr>
      </w:pPr>
      <w:r w:rsidRPr="001B471C">
        <w:rPr>
          <w:b/>
          <w:bCs/>
          <w:sz w:val="72"/>
          <w:szCs w:val="72"/>
          <w:u w:val="single"/>
        </w:rPr>
        <w:lastRenderedPageBreak/>
        <w:t>ABSTRACT</w:t>
      </w:r>
    </w:p>
    <w:p w14:paraId="2798F037" w14:textId="77777777" w:rsidR="001B471C" w:rsidRDefault="001B471C" w:rsidP="001B471C">
      <w:pPr>
        <w:rPr>
          <w:sz w:val="52"/>
          <w:szCs w:val="52"/>
        </w:rPr>
      </w:pPr>
      <w:r w:rsidRPr="001B471C">
        <w:rPr>
          <w:sz w:val="52"/>
          <w:szCs w:val="52"/>
        </w:rPr>
        <w:t>Conflict is an inevitable phenomenon in any organization, particularly within industrial management systems where multiple stakeholders interact to achieve collective goals. While conflict can disrupt operations, it also has the potential to stimulate innovation and problem-solving when managed effectively. This report explores the primary causes of conflict in organizations, with emphasis on industrial management systems, and examines various conflict resolution methods. The study outlines structured approaches such as negotiation, mediation, and collaborative problem-solving, while highlighting their relevance to industrial settings.</w:t>
      </w:r>
    </w:p>
    <w:p w14:paraId="2E736E0E" w14:textId="77777777" w:rsidR="001B471C" w:rsidRDefault="001B471C" w:rsidP="001B471C">
      <w:pPr>
        <w:rPr>
          <w:sz w:val="52"/>
          <w:szCs w:val="52"/>
        </w:rPr>
      </w:pPr>
    </w:p>
    <w:p w14:paraId="0BA890A7" w14:textId="77777777" w:rsidR="001B471C" w:rsidRPr="001B471C" w:rsidRDefault="001B471C" w:rsidP="001B471C">
      <w:pPr>
        <w:rPr>
          <w:b/>
          <w:bCs/>
          <w:sz w:val="56"/>
          <w:szCs w:val="56"/>
          <w:u w:val="single"/>
        </w:rPr>
      </w:pPr>
      <w:r w:rsidRPr="001B471C">
        <w:rPr>
          <w:b/>
          <w:bCs/>
          <w:sz w:val="56"/>
          <w:szCs w:val="56"/>
          <w:u w:val="single"/>
        </w:rPr>
        <w:lastRenderedPageBreak/>
        <w:t>INTRODUCTION</w:t>
      </w:r>
    </w:p>
    <w:p w14:paraId="5CC2136F" w14:textId="77777777" w:rsidR="001B471C" w:rsidRPr="001B471C" w:rsidRDefault="001B471C" w:rsidP="001B471C">
      <w:pPr>
        <w:rPr>
          <w:sz w:val="48"/>
          <w:szCs w:val="48"/>
        </w:rPr>
      </w:pPr>
      <w:r w:rsidRPr="001B471C">
        <w:rPr>
          <w:sz w:val="48"/>
          <w:szCs w:val="48"/>
        </w:rPr>
        <w:t>Conflict in organizations arises when individuals or groups perceive differences in goals, interests, values, or resources. In industrial management systems, conflicts may occur between management and employees, among departments, or between organizations and external stakeholders. Left unresolved, such conflicts can lead to reduced productivity, employee dissatisfaction, strikes, and high turnover rates. However, effective conflict management not only prevents disruptions but also strengthens relationships and improves organizational performance.</w:t>
      </w:r>
    </w:p>
    <w:p w14:paraId="1C706F14" w14:textId="77777777" w:rsidR="001B471C" w:rsidRPr="001B471C" w:rsidRDefault="001B471C" w:rsidP="001B471C">
      <w:pPr>
        <w:rPr>
          <w:sz w:val="48"/>
          <w:szCs w:val="48"/>
        </w:rPr>
      </w:pPr>
      <w:r w:rsidRPr="001B471C">
        <w:rPr>
          <w:sz w:val="48"/>
          <w:szCs w:val="48"/>
        </w:rPr>
        <w:t>The purpose of this report is to identify the causes of conflict within industrial organizations and to discuss practical methods for conflict resolution that enhance cooperation and efficiency.</w:t>
      </w:r>
    </w:p>
    <w:p w14:paraId="68B2712B" w14:textId="77777777" w:rsidR="001B471C" w:rsidRPr="001B471C" w:rsidRDefault="001B471C" w:rsidP="001B471C">
      <w:pPr>
        <w:rPr>
          <w:sz w:val="52"/>
          <w:szCs w:val="52"/>
        </w:rPr>
      </w:pPr>
    </w:p>
    <w:p w14:paraId="2C3643EA" w14:textId="2E45D959" w:rsidR="001B471C" w:rsidRPr="001B471C" w:rsidRDefault="001B471C" w:rsidP="001B471C">
      <w:pPr>
        <w:rPr>
          <w:b/>
          <w:bCs/>
          <w:sz w:val="56"/>
          <w:szCs w:val="56"/>
          <w:u w:val="single"/>
        </w:rPr>
      </w:pPr>
      <w:r w:rsidRPr="001B471C">
        <w:rPr>
          <w:b/>
          <w:bCs/>
          <w:sz w:val="56"/>
          <w:szCs w:val="56"/>
          <w:u w:val="single"/>
        </w:rPr>
        <w:lastRenderedPageBreak/>
        <w:t xml:space="preserve">METHODOLOGY </w:t>
      </w:r>
    </w:p>
    <w:p w14:paraId="38D83A81" w14:textId="77777777" w:rsidR="001B471C" w:rsidRPr="001B471C" w:rsidRDefault="001B471C" w:rsidP="001B471C">
      <w:pPr>
        <w:rPr>
          <w:sz w:val="52"/>
          <w:szCs w:val="52"/>
        </w:rPr>
      </w:pPr>
      <w:r w:rsidRPr="001B471C">
        <w:rPr>
          <w:sz w:val="52"/>
          <w:szCs w:val="52"/>
        </w:rPr>
        <w:t xml:space="preserve">The methodology for studying </w:t>
      </w:r>
      <w:r w:rsidRPr="001B471C">
        <w:rPr>
          <w:b/>
          <w:bCs/>
          <w:sz w:val="52"/>
          <w:szCs w:val="52"/>
        </w:rPr>
        <w:t>Conflict Management in Organizations</w:t>
      </w:r>
      <w:r w:rsidRPr="001B471C">
        <w:rPr>
          <w:sz w:val="52"/>
          <w:szCs w:val="52"/>
        </w:rPr>
        <w:t>—particularly in industrial management systems—follows a structured and multi-step approach:</w:t>
      </w:r>
    </w:p>
    <w:p w14:paraId="5A49402D" w14:textId="77777777" w:rsidR="001B471C" w:rsidRPr="001B471C" w:rsidRDefault="001B471C" w:rsidP="001B471C">
      <w:pPr>
        <w:rPr>
          <w:b/>
          <w:bCs/>
          <w:sz w:val="52"/>
          <w:szCs w:val="52"/>
        </w:rPr>
      </w:pPr>
      <w:r w:rsidRPr="001B471C">
        <w:rPr>
          <w:b/>
          <w:bCs/>
          <w:sz w:val="52"/>
          <w:szCs w:val="52"/>
        </w:rPr>
        <w:t>1. Identification of Conflict Sources</w:t>
      </w:r>
    </w:p>
    <w:p w14:paraId="472FEBF8" w14:textId="77777777" w:rsidR="001B471C" w:rsidRPr="001B471C" w:rsidRDefault="001B471C" w:rsidP="001B471C">
      <w:pPr>
        <w:numPr>
          <w:ilvl w:val="0"/>
          <w:numId w:val="1"/>
        </w:numPr>
        <w:rPr>
          <w:sz w:val="52"/>
          <w:szCs w:val="52"/>
        </w:rPr>
      </w:pPr>
      <w:r w:rsidRPr="001B471C">
        <w:rPr>
          <w:b/>
          <w:bCs/>
          <w:sz w:val="52"/>
          <w:szCs w:val="52"/>
        </w:rPr>
        <w:t>Observation &amp; Data Collection:</w:t>
      </w:r>
      <w:r w:rsidRPr="001B471C">
        <w:rPr>
          <w:sz w:val="52"/>
          <w:szCs w:val="52"/>
        </w:rPr>
        <w:t xml:space="preserve"> Monitoring day-to-day industrial operations to identify where conflicts are most likely to occur (e.g., between </w:t>
      </w:r>
      <w:proofErr w:type="spellStart"/>
      <w:r w:rsidRPr="001B471C">
        <w:rPr>
          <w:sz w:val="52"/>
          <w:szCs w:val="52"/>
        </w:rPr>
        <w:t>labor</w:t>
      </w:r>
      <w:proofErr w:type="spellEnd"/>
      <w:r w:rsidRPr="001B471C">
        <w:rPr>
          <w:sz w:val="52"/>
          <w:szCs w:val="52"/>
        </w:rPr>
        <w:t xml:space="preserve"> unions and management, or across production departments).</w:t>
      </w:r>
    </w:p>
    <w:p w14:paraId="147C58F8" w14:textId="77777777" w:rsidR="001B471C" w:rsidRPr="001B471C" w:rsidRDefault="001B471C" w:rsidP="001B471C">
      <w:pPr>
        <w:numPr>
          <w:ilvl w:val="0"/>
          <w:numId w:val="1"/>
        </w:numPr>
        <w:rPr>
          <w:sz w:val="52"/>
          <w:szCs w:val="52"/>
        </w:rPr>
      </w:pPr>
      <w:r w:rsidRPr="001B471C">
        <w:rPr>
          <w:b/>
          <w:bCs/>
          <w:sz w:val="52"/>
          <w:szCs w:val="52"/>
        </w:rPr>
        <w:t>Surveys &amp; Questionnaires:</w:t>
      </w:r>
      <w:r w:rsidRPr="001B471C">
        <w:rPr>
          <w:sz w:val="52"/>
          <w:szCs w:val="52"/>
        </w:rPr>
        <w:t xml:space="preserve"> Gathering employee and managerial feedback to understand perceptions of workplace disputes.</w:t>
      </w:r>
    </w:p>
    <w:p w14:paraId="016DEDB3" w14:textId="77777777" w:rsidR="001B471C" w:rsidRPr="001B471C" w:rsidRDefault="001B471C" w:rsidP="001B471C">
      <w:pPr>
        <w:numPr>
          <w:ilvl w:val="0"/>
          <w:numId w:val="1"/>
        </w:numPr>
        <w:rPr>
          <w:sz w:val="52"/>
          <w:szCs w:val="52"/>
        </w:rPr>
      </w:pPr>
      <w:r w:rsidRPr="001B471C">
        <w:rPr>
          <w:b/>
          <w:bCs/>
          <w:sz w:val="52"/>
          <w:szCs w:val="52"/>
        </w:rPr>
        <w:lastRenderedPageBreak/>
        <w:t>Grievance Reports:</w:t>
      </w:r>
      <w:r w:rsidRPr="001B471C">
        <w:rPr>
          <w:sz w:val="52"/>
          <w:szCs w:val="52"/>
        </w:rPr>
        <w:t xml:space="preserve"> </w:t>
      </w:r>
      <w:proofErr w:type="spellStart"/>
      <w:r w:rsidRPr="001B471C">
        <w:rPr>
          <w:sz w:val="52"/>
          <w:szCs w:val="52"/>
        </w:rPr>
        <w:t>Analyzing</w:t>
      </w:r>
      <w:proofErr w:type="spellEnd"/>
      <w:r w:rsidRPr="001B471C">
        <w:rPr>
          <w:sz w:val="52"/>
          <w:szCs w:val="52"/>
        </w:rPr>
        <w:t xml:space="preserve"> formal complaints filed by employees to detect recurring conflict patterns.</w:t>
      </w:r>
    </w:p>
    <w:p w14:paraId="7144AA11" w14:textId="77777777" w:rsidR="001B471C" w:rsidRPr="001B471C" w:rsidRDefault="001B471C" w:rsidP="001B471C">
      <w:pPr>
        <w:rPr>
          <w:b/>
          <w:bCs/>
          <w:sz w:val="52"/>
          <w:szCs w:val="52"/>
        </w:rPr>
      </w:pPr>
      <w:r w:rsidRPr="001B471C">
        <w:rPr>
          <w:b/>
          <w:bCs/>
          <w:sz w:val="52"/>
          <w:szCs w:val="52"/>
        </w:rPr>
        <w:t>2. Literature Review &amp; Theoretical Frameworks</w:t>
      </w:r>
    </w:p>
    <w:p w14:paraId="723D374C" w14:textId="77777777" w:rsidR="001B471C" w:rsidRPr="001B471C" w:rsidRDefault="001B471C" w:rsidP="001B471C">
      <w:pPr>
        <w:numPr>
          <w:ilvl w:val="0"/>
          <w:numId w:val="2"/>
        </w:numPr>
        <w:rPr>
          <w:sz w:val="52"/>
          <w:szCs w:val="52"/>
        </w:rPr>
      </w:pPr>
      <w:r w:rsidRPr="001B471C">
        <w:rPr>
          <w:sz w:val="52"/>
          <w:szCs w:val="52"/>
        </w:rPr>
        <w:t>Reviewing academic journals, management textbooks, and industrial case studies.</w:t>
      </w:r>
    </w:p>
    <w:p w14:paraId="317F645C" w14:textId="77777777" w:rsidR="001B471C" w:rsidRPr="001B471C" w:rsidRDefault="001B471C" w:rsidP="001B471C">
      <w:pPr>
        <w:numPr>
          <w:ilvl w:val="0"/>
          <w:numId w:val="2"/>
        </w:numPr>
        <w:rPr>
          <w:sz w:val="52"/>
          <w:szCs w:val="52"/>
        </w:rPr>
      </w:pPr>
      <w:r w:rsidRPr="001B471C">
        <w:rPr>
          <w:sz w:val="52"/>
          <w:szCs w:val="52"/>
        </w:rPr>
        <w:t xml:space="preserve">Applying </w:t>
      </w:r>
      <w:r w:rsidRPr="001B471C">
        <w:rPr>
          <w:b/>
          <w:bCs/>
          <w:sz w:val="52"/>
          <w:szCs w:val="52"/>
        </w:rPr>
        <w:t>conflict management models</w:t>
      </w:r>
      <w:r w:rsidRPr="001B471C">
        <w:rPr>
          <w:sz w:val="52"/>
          <w:szCs w:val="52"/>
        </w:rPr>
        <w:t xml:space="preserve"> such as:</w:t>
      </w:r>
    </w:p>
    <w:p w14:paraId="7F39D9BC" w14:textId="77777777" w:rsidR="001B471C" w:rsidRPr="001B471C" w:rsidRDefault="001B471C" w:rsidP="001B471C">
      <w:pPr>
        <w:numPr>
          <w:ilvl w:val="1"/>
          <w:numId w:val="2"/>
        </w:numPr>
        <w:rPr>
          <w:sz w:val="52"/>
          <w:szCs w:val="52"/>
        </w:rPr>
      </w:pPr>
      <w:r w:rsidRPr="001B471C">
        <w:rPr>
          <w:i/>
          <w:iCs/>
          <w:sz w:val="52"/>
          <w:szCs w:val="52"/>
        </w:rPr>
        <w:t>Thomas-Kilmann Conflict Mode Instrument (TKI)</w:t>
      </w:r>
      <w:r w:rsidRPr="001B471C">
        <w:rPr>
          <w:sz w:val="52"/>
          <w:szCs w:val="52"/>
        </w:rPr>
        <w:t xml:space="preserve"> – Identifying whether avoidance, compromise, collaboration, or competition is most prevalent.</w:t>
      </w:r>
    </w:p>
    <w:p w14:paraId="696309F7" w14:textId="77777777" w:rsidR="001B471C" w:rsidRPr="001B471C" w:rsidRDefault="001B471C" w:rsidP="001B471C">
      <w:pPr>
        <w:numPr>
          <w:ilvl w:val="1"/>
          <w:numId w:val="2"/>
        </w:numPr>
        <w:rPr>
          <w:sz w:val="52"/>
          <w:szCs w:val="52"/>
        </w:rPr>
      </w:pPr>
      <w:r w:rsidRPr="001B471C">
        <w:rPr>
          <w:i/>
          <w:iCs/>
          <w:sz w:val="52"/>
          <w:szCs w:val="52"/>
        </w:rPr>
        <w:t>Interest-Based Relational Approach (IBR)</w:t>
      </w:r>
      <w:r w:rsidRPr="001B471C">
        <w:rPr>
          <w:sz w:val="52"/>
          <w:szCs w:val="52"/>
        </w:rPr>
        <w:t xml:space="preserve"> – Focusing on separating people from problems and building mutual trust.</w:t>
      </w:r>
    </w:p>
    <w:p w14:paraId="17822E90" w14:textId="77777777" w:rsidR="001B471C" w:rsidRPr="001B471C" w:rsidRDefault="001B471C" w:rsidP="001B471C">
      <w:pPr>
        <w:rPr>
          <w:b/>
          <w:bCs/>
          <w:sz w:val="52"/>
          <w:szCs w:val="52"/>
        </w:rPr>
      </w:pPr>
      <w:r w:rsidRPr="001B471C">
        <w:rPr>
          <w:b/>
          <w:bCs/>
          <w:sz w:val="52"/>
          <w:szCs w:val="52"/>
        </w:rPr>
        <w:lastRenderedPageBreak/>
        <w:t>3. Case Study Analysis</w:t>
      </w:r>
    </w:p>
    <w:p w14:paraId="7840F804" w14:textId="77777777" w:rsidR="001B471C" w:rsidRPr="001B471C" w:rsidRDefault="001B471C" w:rsidP="001B471C">
      <w:pPr>
        <w:numPr>
          <w:ilvl w:val="0"/>
          <w:numId w:val="3"/>
        </w:numPr>
        <w:rPr>
          <w:sz w:val="52"/>
          <w:szCs w:val="52"/>
        </w:rPr>
      </w:pPr>
      <w:r w:rsidRPr="001B471C">
        <w:rPr>
          <w:sz w:val="52"/>
          <w:szCs w:val="52"/>
        </w:rPr>
        <w:t xml:space="preserve">Examining </w:t>
      </w:r>
      <w:r w:rsidRPr="001B471C">
        <w:rPr>
          <w:b/>
          <w:bCs/>
          <w:sz w:val="52"/>
          <w:szCs w:val="52"/>
        </w:rPr>
        <w:t>real-life industrial disputes</w:t>
      </w:r>
      <w:r w:rsidRPr="001B471C">
        <w:rPr>
          <w:sz w:val="52"/>
          <w:szCs w:val="52"/>
        </w:rPr>
        <w:t>, such as wage negotiations, strikes, or disputes over resource allocation.</w:t>
      </w:r>
    </w:p>
    <w:p w14:paraId="6F77AA03" w14:textId="77777777" w:rsidR="001B471C" w:rsidRPr="001B471C" w:rsidRDefault="001B471C" w:rsidP="001B471C">
      <w:pPr>
        <w:numPr>
          <w:ilvl w:val="0"/>
          <w:numId w:val="3"/>
        </w:numPr>
        <w:rPr>
          <w:sz w:val="52"/>
          <w:szCs w:val="52"/>
        </w:rPr>
      </w:pPr>
      <w:r w:rsidRPr="001B471C">
        <w:rPr>
          <w:sz w:val="52"/>
          <w:szCs w:val="52"/>
        </w:rPr>
        <w:t>Documenting the causes, escalation patterns, and resolution strategies used.</w:t>
      </w:r>
    </w:p>
    <w:p w14:paraId="5CC218F8" w14:textId="77777777" w:rsidR="001B471C" w:rsidRPr="001B471C" w:rsidRDefault="001B471C" w:rsidP="001B471C">
      <w:pPr>
        <w:numPr>
          <w:ilvl w:val="0"/>
          <w:numId w:val="3"/>
        </w:numPr>
        <w:rPr>
          <w:sz w:val="52"/>
          <w:szCs w:val="52"/>
        </w:rPr>
      </w:pPr>
      <w:r w:rsidRPr="001B471C">
        <w:rPr>
          <w:sz w:val="52"/>
          <w:szCs w:val="52"/>
        </w:rPr>
        <w:t>Comparing successful and unsuccessful conflict resolution attempts.</w:t>
      </w:r>
    </w:p>
    <w:p w14:paraId="1D44C0E1" w14:textId="77777777" w:rsidR="001B471C" w:rsidRPr="001B471C" w:rsidRDefault="001B471C" w:rsidP="001B471C">
      <w:pPr>
        <w:rPr>
          <w:b/>
          <w:bCs/>
          <w:sz w:val="52"/>
          <w:szCs w:val="52"/>
        </w:rPr>
      </w:pPr>
      <w:r w:rsidRPr="001B471C">
        <w:rPr>
          <w:b/>
          <w:bCs/>
          <w:sz w:val="52"/>
          <w:szCs w:val="52"/>
        </w:rPr>
        <w:t>4. Interviews &amp; Focus Groups</w:t>
      </w:r>
    </w:p>
    <w:p w14:paraId="71A848F5" w14:textId="77777777" w:rsidR="001B471C" w:rsidRPr="001B471C" w:rsidRDefault="001B471C" w:rsidP="001B471C">
      <w:pPr>
        <w:numPr>
          <w:ilvl w:val="0"/>
          <w:numId w:val="4"/>
        </w:numPr>
        <w:rPr>
          <w:sz w:val="52"/>
          <w:szCs w:val="52"/>
        </w:rPr>
      </w:pPr>
      <w:r w:rsidRPr="001B471C">
        <w:rPr>
          <w:sz w:val="52"/>
          <w:szCs w:val="52"/>
        </w:rPr>
        <w:t xml:space="preserve">Conducting structured interviews with </w:t>
      </w:r>
      <w:r w:rsidRPr="001B471C">
        <w:rPr>
          <w:b/>
          <w:bCs/>
          <w:sz w:val="52"/>
          <w:szCs w:val="52"/>
        </w:rPr>
        <w:t>managers, supervisors, and union leaders</w:t>
      </w:r>
      <w:r w:rsidRPr="001B471C">
        <w:rPr>
          <w:sz w:val="52"/>
          <w:szCs w:val="52"/>
        </w:rPr>
        <w:t xml:space="preserve"> to gain practical insights.</w:t>
      </w:r>
    </w:p>
    <w:p w14:paraId="6003DB4F" w14:textId="77777777" w:rsidR="001B471C" w:rsidRPr="001B471C" w:rsidRDefault="001B471C" w:rsidP="001B471C">
      <w:pPr>
        <w:numPr>
          <w:ilvl w:val="0"/>
          <w:numId w:val="4"/>
        </w:numPr>
        <w:rPr>
          <w:sz w:val="52"/>
          <w:szCs w:val="52"/>
        </w:rPr>
      </w:pPr>
      <w:r w:rsidRPr="001B471C">
        <w:rPr>
          <w:sz w:val="52"/>
          <w:szCs w:val="52"/>
        </w:rPr>
        <w:t>Holding focus group discussions with employees to understand their perspectives on workplace harmony and communication gaps.</w:t>
      </w:r>
    </w:p>
    <w:p w14:paraId="0F014CBB" w14:textId="77777777" w:rsidR="001B471C" w:rsidRPr="001B471C" w:rsidRDefault="001B471C" w:rsidP="001B471C">
      <w:pPr>
        <w:rPr>
          <w:b/>
          <w:bCs/>
          <w:sz w:val="52"/>
          <w:szCs w:val="52"/>
        </w:rPr>
      </w:pPr>
      <w:r w:rsidRPr="001B471C">
        <w:rPr>
          <w:b/>
          <w:bCs/>
          <w:sz w:val="52"/>
          <w:szCs w:val="52"/>
        </w:rPr>
        <w:lastRenderedPageBreak/>
        <w:t>5. Comparative Evaluation of Resolution Methods</w:t>
      </w:r>
    </w:p>
    <w:p w14:paraId="3FE94C0B" w14:textId="77777777" w:rsidR="001B471C" w:rsidRPr="001B471C" w:rsidRDefault="001B471C" w:rsidP="001B471C">
      <w:pPr>
        <w:numPr>
          <w:ilvl w:val="0"/>
          <w:numId w:val="5"/>
        </w:numPr>
        <w:rPr>
          <w:sz w:val="52"/>
          <w:szCs w:val="52"/>
        </w:rPr>
      </w:pPr>
      <w:proofErr w:type="spellStart"/>
      <w:r w:rsidRPr="001B471C">
        <w:rPr>
          <w:sz w:val="52"/>
          <w:szCs w:val="52"/>
        </w:rPr>
        <w:t>Analyzing</w:t>
      </w:r>
      <w:proofErr w:type="spellEnd"/>
      <w:r w:rsidRPr="001B471C">
        <w:rPr>
          <w:sz w:val="52"/>
          <w:szCs w:val="52"/>
        </w:rPr>
        <w:t xml:space="preserve"> the </w:t>
      </w:r>
      <w:r w:rsidRPr="001B471C">
        <w:rPr>
          <w:b/>
          <w:bCs/>
          <w:sz w:val="52"/>
          <w:szCs w:val="52"/>
        </w:rPr>
        <w:t>effectiveness of traditional methods</w:t>
      </w:r>
      <w:r w:rsidRPr="001B471C">
        <w:rPr>
          <w:sz w:val="52"/>
          <w:szCs w:val="52"/>
        </w:rPr>
        <w:t xml:space="preserve"> (arbitration, grievance redressal, disciplinary action) versus </w:t>
      </w:r>
      <w:r w:rsidRPr="001B471C">
        <w:rPr>
          <w:b/>
          <w:bCs/>
          <w:sz w:val="52"/>
          <w:szCs w:val="52"/>
        </w:rPr>
        <w:t>modern approaches</w:t>
      </w:r>
      <w:r w:rsidRPr="001B471C">
        <w:rPr>
          <w:sz w:val="52"/>
          <w:szCs w:val="52"/>
        </w:rPr>
        <w:t xml:space="preserve"> (collaboration, mediation, training workshops).</w:t>
      </w:r>
    </w:p>
    <w:p w14:paraId="74171EFB" w14:textId="77777777" w:rsidR="001B471C" w:rsidRPr="001B471C" w:rsidRDefault="001B471C" w:rsidP="001B471C">
      <w:pPr>
        <w:numPr>
          <w:ilvl w:val="0"/>
          <w:numId w:val="5"/>
        </w:numPr>
        <w:rPr>
          <w:sz w:val="52"/>
          <w:szCs w:val="52"/>
        </w:rPr>
      </w:pPr>
      <w:r w:rsidRPr="001B471C">
        <w:rPr>
          <w:sz w:val="52"/>
          <w:szCs w:val="52"/>
        </w:rPr>
        <w:t>Evaluating outcomes in terms of productivity, employee morale, and industrial peace.</w:t>
      </w:r>
    </w:p>
    <w:p w14:paraId="360C6CFC" w14:textId="77777777" w:rsidR="001B471C" w:rsidRPr="001B471C" w:rsidRDefault="001B471C" w:rsidP="001B471C">
      <w:pPr>
        <w:rPr>
          <w:b/>
          <w:bCs/>
          <w:sz w:val="52"/>
          <w:szCs w:val="52"/>
        </w:rPr>
      </w:pPr>
      <w:r w:rsidRPr="001B471C">
        <w:rPr>
          <w:b/>
          <w:bCs/>
          <w:sz w:val="52"/>
          <w:szCs w:val="52"/>
        </w:rPr>
        <w:t>6. Application of Conflict Resolution Strategies</w:t>
      </w:r>
    </w:p>
    <w:p w14:paraId="15BDC54F" w14:textId="77777777" w:rsidR="001B471C" w:rsidRPr="001B471C" w:rsidRDefault="001B471C" w:rsidP="001B471C">
      <w:pPr>
        <w:numPr>
          <w:ilvl w:val="0"/>
          <w:numId w:val="6"/>
        </w:numPr>
        <w:rPr>
          <w:sz w:val="52"/>
          <w:szCs w:val="52"/>
        </w:rPr>
      </w:pPr>
      <w:r w:rsidRPr="001B471C">
        <w:rPr>
          <w:sz w:val="52"/>
          <w:szCs w:val="52"/>
        </w:rPr>
        <w:t>Designing conflict management training modules for managers and supervisors.</w:t>
      </w:r>
    </w:p>
    <w:p w14:paraId="2C471F4C" w14:textId="77777777" w:rsidR="001B471C" w:rsidRPr="001B471C" w:rsidRDefault="001B471C" w:rsidP="001B471C">
      <w:pPr>
        <w:numPr>
          <w:ilvl w:val="0"/>
          <w:numId w:val="6"/>
        </w:numPr>
        <w:rPr>
          <w:sz w:val="52"/>
          <w:szCs w:val="52"/>
        </w:rPr>
      </w:pPr>
      <w:r w:rsidRPr="001B471C">
        <w:rPr>
          <w:sz w:val="52"/>
          <w:szCs w:val="52"/>
        </w:rPr>
        <w:t xml:space="preserve">Testing different approaches (negotiation, compromise, or </w:t>
      </w:r>
      <w:r w:rsidRPr="001B471C">
        <w:rPr>
          <w:sz w:val="52"/>
          <w:szCs w:val="52"/>
        </w:rPr>
        <w:lastRenderedPageBreak/>
        <w:t>collaboration) in controlled case scenarios.</w:t>
      </w:r>
    </w:p>
    <w:p w14:paraId="3F8877E8" w14:textId="77777777" w:rsidR="001B471C" w:rsidRPr="001B471C" w:rsidRDefault="001B471C" w:rsidP="001B471C">
      <w:pPr>
        <w:numPr>
          <w:ilvl w:val="0"/>
          <w:numId w:val="6"/>
        </w:numPr>
        <w:rPr>
          <w:sz w:val="52"/>
          <w:szCs w:val="52"/>
        </w:rPr>
      </w:pPr>
      <w:r w:rsidRPr="001B471C">
        <w:rPr>
          <w:sz w:val="52"/>
          <w:szCs w:val="52"/>
        </w:rPr>
        <w:t>Using role-play exercises to simulate real industrial disputes and evaluate responses.</w:t>
      </w:r>
    </w:p>
    <w:p w14:paraId="716CDC31" w14:textId="77777777" w:rsidR="001B471C" w:rsidRPr="001B471C" w:rsidRDefault="001B471C" w:rsidP="001B471C">
      <w:pPr>
        <w:rPr>
          <w:b/>
          <w:bCs/>
          <w:sz w:val="52"/>
          <w:szCs w:val="52"/>
        </w:rPr>
      </w:pPr>
      <w:r w:rsidRPr="001B471C">
        <w:rPr>
          <w:b/>
          <w:bCs/>
          <w:sz w:val="52"/>
          <w:szCs w:val="52"/>
        </w:rPr>
        <w:t>7. Synthesis &amp; Recommendations</w:t>
      </w:r>
    </w:p>
    <w:p w14:paraId="784826A1" w14:textId="77777777" w:rsidR="001B471C" w:rsidRPr="001B471C" w:rsidRDefault="001B471C" w:rsidP="001B471C">
      <w:pPr>
        <w:numPr>
          <w:ilvl w:val="0"/>
          <w:numId w:val="7"/>
        </w:numPr>
        <w:rPr>
          <w:sz w:val="52"/>
          <w:szCs w:val="52"/>
        </w:rPr>
      </w:pPr>
      <w:r w:rsidRPr="001B471C">
        <w:rPr>
          <w:sz w:val="52"/>
          <w:szCs w:val="52"/>
        </w:rPr>
        <w:t>Integrating findings into a framework that industrial organizations can adopt.</w:t>
      </w:r>
    </w:p>
    <w:p w14:paraId="02FEDECF" w14:textId="77777777" w:rsidR="001B471C" w:rsidRDefault="001B471C" w:rsidP="001B471C">
      <w:pPr>
        <w:numPr>
          <w:ilvl w:val="0"/>
          <w:numId w:val="7"/>
        </w:numPr>
        <w:rPr>
          <w:sz w:val="52"/>
          <w:szCs w:val="52"/>
        </w:rPr>
      </w:pPr>
      <w:r w:rsidRPr="001B471C">
        <w:rPr>
          <w:sz w:val="52"/>
          <w:szCs w:val="52"/>
        </w:rPr>
        <w:t>Providing tailored recommendations for conflict prevention, resolution, and long-term relationship building between management and employees.</w:t>
      </w:r>
    </w:p>
    <w:p w14:paraId="39E31033" w14:textId="77777777" w:rsidR="00D47D13" w:rsidRDefault="00D47D13" w:rsidP="00D47D13">
      <w:pPr>
        <w:ind w:left="360"/>
        <w:rPr>
          <w:sz w:val="52"/>
          <w:szCs w:val="52"/>
        </w:rPr>
      </w:pPr>
    </w:p>
    <w:p w14:paraId="0152A998" w14:textId="77777777" w:rsidR="00D47D13" w:rsidRDefault="00D47D13" w:rsidP="00D47D13">
      <w:pPr>
        <w:ind w:left="360"/>
        <w:rPr>
          <w:sz w:val="52"/>
          <w:szCs w:val="52"/>
        </w:rPr>
      </w:pPr>
    </w:p>
    <w:p w14:paraId="6176B0FC" w14:textId="77777777" w:rsidR="00D47D13" w:rsidRDefault="00D47D13" w:rsidP="00D47D13">
      <w:pPr>
        <w:ind w:left="360"/>
        <w:rPr>
          <w:sz w:val="52"/>
          <w:szCs w:val="52"/>
        </w:rPr>
      </w:pPr>
    </w:p>
    <w:p w14:paraId="77908DC1" w14:textId="77777777" w:rsidR="00D47D13" w:rsidRDefault="00D47D13" w:rsidP="00D47D13">
      <w:pPr>
        <w:ind w:left="360"/>
        <w:rPr>
          <w:sz w:val="52"/>
          <w:szCs w:val="52"/>
        </w:rPr>
      </w:pPr>
    </w:p>
    <w:p w14:paraId="79F41436" w14:textId="77777777" w:rsidR="00D47D13" w:rsidRDefault="00D47D13" w:rsidP="00D47D13">
      <w:pPr>
        <w:ind w:left="360"/>
        <w:rPr>
          <w:sz w:val="52"/>
          <w:szCs w:val="52"/>
        </w:rPr>
      </w:pPr>
    </w:p>
    <w:p w14:paraId="6F48FFD5" w14:textId="77777777" w:rsidR="00D47D13" w:rsidRDefault="00D47D13" w:rsidP="00D47D13">
      <w:pPr>
        <w:ind w:left="360"/>
        <w:rPr>
          <w:sz w:val="52"/>
          <w:szCs w:val="52"/>
        </w:rPr>
      </w:pPr>
    </w:p>
    <w:p w14:paraId="78283542" w14:textId="77777777" w:rsidR="00D47D13" w:rsidRPr="00D47D13" w:rsidRDefault="00D47D13" w:rsidP="00D47D13">
      <w:pPr>
        <w:ind w:left="360"/>
        <w:rPr>
          <w:b/>
          <w:bCs/>
          <w:sz w:val="56"/>
          <w:szCs w:val="56"/>
          <w:u w:val="single"/>
        </w:rPr>
      </w:pPr>
      <w:r w:rsidRPr="00D47D13">
        <w:rPr>
          <w:b/>
          <w:bCs/>
          <w:sz w:val="56"/>
          <w:szCs w:val="56"/>
          <w:u w:val="single"/>
        </w:rPr>
        <w:lastRenderedPageBreak/>
        <w:t>DISCUSSION</w:t>
      </w:r>
    </w:p>
    <w:p w14:paraId="3990228F" w14:textId="77777777" w:rsidR="00D47D13" w:rsidRPr="00D47D13" w:rsidRDefault="00D47D13" w:rsidP="00D47D13">
      <w:pPr>
        <w:ind w:left="360"/>
        <w:rPr>
          <w:b/>
          <w:bCs/>
          <w:sz w:val="52"/>
          <w:szCs w:val="52"/>
        </w:rPr>
      </w:pPr>
      <w:r w:rsidRPr="00D47D13">
        <w:rPr>
          <w:b/>
          <w:bCs/>
          <w:sz w:val="52"/>
          <w:szCs w:val="52"/>
        </w:rPr>
        <w:t>Causes of Conflict in Industrial Management Systems:</w:t>
      </w:r>
    </w:p>
    <w:p w14:paraId="698A8BE8" w14:textId="77777777" w:rsidR="00D47D13" w:rsidRPr="00D47D13" w:rsidRDefault="00D47D13" w:rsidP="00D47D13">
      <w:pPr>
        <w:numPr>
          <w:ilvl w:val="0"/>
          <w:numId w:val="8"/>
        </w:numPr>
        <w:rPr>
          <w:sz w:val="52"/>
          <w:szCs w:val="52"/>
        </w:rPr>
      </w:pPr>
      <w:r w:rsidRPr="00D47D13">
        <w:rPr>
          <w:b/>
          <w:bCs/>
          <w:sz w:val="52"/>
          <w:szCs w:val="52"/>
        </w:rPr>
        <w:t>Resource Constraints</w:t>
      </w:r>
      <w:r w:rsidRPr="00D47D13">
        <w:rPr>
          <w:sz w:val="52"/>
          <w:szCs w:val="52"/>
        </w:rPr>
        <w:t xml:space="preserve"> – Competition over limited resources such as finances, machinery, or workforce allocation.</w:t>
      </w:r>
    </w:p>
    <w:p w14:paraId="032639D2" w14:textId="77777777" w:rsidR="00D47D13" w:rsidRPr="00D47D13" w:rsidRDefault="00D47D13" w:rsidP="00D47D13">
      <w:pPr>
        <w:numPr>
          <w:ilvl w:val="0"/>
          <w:numId w:val="8"/>
        </w:numPr>
        <w:rPr>
          <w:sz w:val="52"/>
          <w:szCs w:val="52"/>
        </w:rPr>
      </w:pPr>
      <w:r w:rsidRPr="00D47D13">
        <w:rPr>
          <w:b/>
          <w:bCs/>
          <w:sz w:val="52"/>
          <w:szCs w:val="52"/>
        </w:rPr>
        <w:t>Communication Gaps</w:t>
      </w:r>
      <w:r w:rsidRPr="00D47D13">
        <w:rPr>
          <w:sz w:val="52"/>
          <w:szCs w:val="52"/>
        </w:rPr>
        <w:t xml:space="preserve"> – Misunderstandings due to poor communication or unclear instructions.</w:t>
      </w:r>
    </w:p>
    <w:p w14:paraId="6C84EE66" w14:textId="77777777" w:rsidR="00D47D13" w:rsidRPr="00D47D13" w:rsidRDefault="00D47D13" w:rsidP="00D47D13">
      <w:pPr>
        <w:numPr>
          <w:ilvl w:val="0"/>
          <w:numId w:val="8"/>
        </w:numPr>
        <w:rPr>
          <w:sz w:val="52"/>
          <w:szCs w:val="52"/>
        </w:rPr>
      </w:pPr>
      <w:r w:rsidRPr="00D47D13">
        <w:rPr>
          <w:b/>
          <w:bCs/>
          <w:sz w:val="52"/>
          <w:szCs w:val="52"/>
        </w:rPr>
        <w:t>Divergent Goals</w:t>
      </w:r>
      <w:r w:rsidRPr="00D47D13">
        <w:rPr>
          <w:sz w:val="52"/>
          <w:szCs w:val="52"/>
        </w:rPr>
        <w:t xml:space="preserve"> – Differences between organizational objectives and individual/departmental goals.</w:t>
      </w:r>
    </w:p>
    <w:p w14:paraId="42BAB957" w14:textId="77777777" w:rsidR="00D47D13" w:rsidRPr="00D47D13" w:rsidRDefault="00D47D13" w:rsidP="00D47D13">
      <w:pPr>
        <w:numPr>
          <w:ilvl w:val="0"/>
          <w:numId w:val="8"/>
        </w:numPr>
        <w:rPr>
          <w:sz w:val="52"/>
          <w:szCs w:val="52"/>
        </w:rPr>
      </w:pPr>
      <w:r w:rsidRPr="00D47D13">
        <w:rPr>
          <w:b/>
          <w:bCs/>
          <w:sz w:val="52"/>
          <w:szCs w:val="52"/>
        </w:rPr>
        <w:t>Power and Authority Issues</w:t>
      </w:r>
      <w:r w:rsidRPr="00D47D13">
        <w:rPr>
          <w:sz w:val="52"/>
          <w:szCs w:val="52"/>
        </w:rPr>
        <w:t xml:space="preserve"> – Struggles between management and employees, or among different hierarchical levels.</w:t>
      </w:r>
    </w:p>
    <w:p w14:paraId="106519F2" w14:textId="77777777" w:rsidR="00D47D13" w:rsidRPr="00D47D13" w:rsidRDefault="00D47D13" w:rsidP="00D47D13">
      <w:pPr>
        <w:numPr>
          <w:ilvl w:val="0"/>
          <w:numId w:val="8"/>
        </w:numPr>
        <w:rPr>
          <w:sz w:val="52"/>
          <w:szCs w:val="52"/>
        </w:rPr>
      </w:pPr>
      <w:r w:rsidRPr="00D47D13">
        <w:rPr>
          <w:b/>
          <w:bCs/>
          <w:sz w:val="52"/>
          <w:szCs w:val="52"/>
        </w:rPr>
        <w:lastRenderedPageBreak/>
        <w:t>Cultural and Value Differences</w:t>
      </w:r>
      <w:r w:rsidRPr="00D47D13">
        <w:rPr>
          <w:sz w:val="52"/>
          <w:szCs w:val="52"/>
        </w:rPr>
        <w:t xml:space="preserve"> – Conflicts arising from diverse cultural, ethical, or personal beliefs.</w:t>
      </w:r>
    </w:p>
    <w:p w14:paraId="11A11C81" w14:textId="77777777" w:rsidR="00D47D13" w:rsidRPr="00D47D13" w:rsidRDefault="00D47D13" w:rsidP="00D47D13">
      <w:pPr>
        <w:numPr>
          <w:ilvl w:val="0"/>
          <w:numId w:val="8"/>
        </w:numPr>
        <w:rPr>
          <w:sz w:val="52"/>
          <w:szCs w:val="52"/>
        </w:rPr>
      </w:pPr>
      <w:r w:rsidRPr="00D47D13">
        <w:rPr>
          <w:b/>
          <w:bCs/>
          <w:sz w:val="52"/>
          <w:szCs w:val="52"/>
        </w:rPr>
        <w:t>Labor Relations Issues</w:t>
      </w:r>
      <w:r w:rsidRPr="00D47D13">
        <w:rPr>
          <w:sz w:val="52"/>
          <w:szCs w:val="52"/>
        </w:rPr>
        <w:t xml:space="preserve"> – Wage disputes, working conditions, and trade union negotiations.</w:t>
      </w:r>
    </w:p>
    <w:p w14:paraId="6CCF2E31" w14:textId="77777777" w:rsidR="00D47D13" w:rsidRPr="00D47D13" w:rsidRDefault="00D47D13" w:rsidP="00D47D13">
      <w:pPr>
        <w:ind w:left="360"/>
        <w:rPr>
          <w:b/>
          <w:bCs/>
          <w:sz w:val="52"/>
          <w:szCs w:val="52"/>
        </w:rPr>
      </w:pPr>
      <w:r w:rsidRPr="00D47D13">
        <w:rPr>
          <w:b/>
          <w:bCs/>
          <w:sz w:val="52"/>
          <w:szCs w:val="52"/>
        </w:rPr>
        <w:t>Methods of Conflict Resolution:</w:t>
      </w:r>
    </w:p>
    <w:p w14:paraId="632C09E1" w14:textId="77777777" w:rsidR="00D47D13" w:rsidRPr="00D47D13" w:rsidRDefault="00D47D13" w:rsidP="00D47D13">
      <w:pPr>
        <w:numPr>
          <w:ilvl w:val="0"/>
          <w:numId w:val="9"/>
        </w:numPr>
        <w:rPr>
          <w:sz w:val="52"/>
          <w:szCs w:val="52"/>
        </w:rPr>
      </w:pPr>
      <w:r w:rsidRPr="00D47D13">
        <w:rPr>
          <w:b/>
          <w:bCs/>
          <w:sz w:val="52"/>
          <w:szCs w:val="52"/>
        </w:rPr>
        <w:t>Avoidance</w:t>
      </w:r>
      <w:r w:rsidRPr="00D47D13">
        <w:rPr>
          <w:sz w:val="52"/>
          <w:szCs w:val="52"/>
        </w:rPr>
        <w:t xml:space="preserve"> – Temporarily ignoring conflict to prevent escalation, useful for minor issues.</w:t>
      </w:r>
    </w:p>
    <w:p w14:paraId="2B83F526" w14:textId="77777777" w:rsidR="00D47D13" w:rsidRPr="00D47D13" w:rsidRDefault="00D47D13" w:rsidP="00D47D13">
      <w:pPr>
        <w:numPr>
          <w:ilvl w:val="0"/>
          <w:numId w:val="9"/>
        </w:numPr>
        <w:rPr>
          <w:sz w:val="52"/>
          <w:szCs w:val="52"/>
        </w:rPr>
      </w:pPr>
      <w:r w:rsidRPr="00D47D13">
        <w:rPr>
          <w:b/>
          <w:bCs/>
          <w:sz w:val="52"/>
          <w:szCs w:val="52"/>
        </w:rPr>
        <w:t>Accommodation</w:t>
      </w:r>
      <w:r w:rsidRPr="00D47D13">
        <w:rPr>
          <w:sz w:val="52"/>
          <w:szCs w:val="52"/>
        </w:rPr>
        <w:t xml:space="preserve"> – One party </w:t>
      </w:r>
      <w:proofErr w:type="gramStart"/>
      <w:r w:rsidRPr="00D47D13">
        <w:rPr>
          <w:sz w:val="52"/>
          <w:szCs w:val="52"/>
        </w:rPr>
        <w:t>yields</w:t>
      </w:r>
      <w:proofErr w:type="gramEnd"/>
      <w:r w:rsidRPr="00D47D13">
        <w:rPr>
          <w:sz w:val="52"/>
          <w:szCs w:val="52"/>
        </w:rPr>
        <w:t xml:space="preserve"> to maintain harmony, though not ideal for long-term solutions.</w:t>
      </w:r>
    </w:p>
    <w:p w14:paraId="006088AD" w14:textId="77777777" w:rsidR="00D47D13" w:rsidRPr="00D47D13" w:rsidRDefault="00D47D13" w:rsidP="00D47D13">
      <w:pPr>
        <w:numPr>
          <w:ilvl w:val="0"/>
          <w:numId w:val="9"/>
        </w:numPr>
        <w:rPr>
          <w:sz w:val="52"/>
          <w:szCs w:val="52"/>
        </w:rPr>
      </w:pPr>
      <w:r w:rsidRPr="00D47D13">
        <w:rPr>
          <w:b/>
          <w:bCs/>
          <w:sz w:val="52"/>
          <w:szCs w:val="52"/>
        </w:rPr>
        <w:t>Compromise</w:t>
      </w:r>
      <w:r w:rsidRPr="00D47D13">
        <w:rPr>
          <w:sz w:val="52"/>
          <w:szCs w:val="52"/>
        </w:rPr>
        <w:t xml:space="preserve"> – Both parties make concessions to reach a middle ground.</w:t>
      </w:r>
    </w:p>
    <w:p w14:paraId="12680E78" w14:textId="77777777" w:rsidR="00D47D13" w:rsidRPr="00D47D13" w:rsidRDefault="00D47D13" w:rsidP="00D47D13">
      <w:pPr>
        <w:numPr>
          <w:ilvl w:val="0"/>
          <w:numId w:val="9"/>
        </w:numPr>
        <w:rPr>
          <w:sz w:val="52"/>
          <w:szCs w:val="52"/>
        </w:rPr>
      </w:pPr>
      <w:r w:rsidRPr="00D47D13">
        <w:rPr>
          <w:b/>
          <w:bCs/>
          <w:sz w:val="52"/>
          <w:szCs w:val="52"/>
        </w:rPr>
        <w:t>Collaboration</w:t>
      </w:r>
      <w:r w:rsidRPr="00D47D13">
        <w:rPr>
          <w:sz w:val="52"/>
          <w:szCs w:val="52"/>
        </w:rPr>
        <w:t xml:space="preserve"> – Joint problem-solving to find win-win solutions, particularly effective in industrial settings.</w:t>
      </w:r>
    </w:p>
    <w:p w14:paraId="3CFFDF39" w14:textId="77777777" w:rsidR="00D47D13" w:rsidRPr="00D47D13" w:rsidRDefault="00D47D13" w:rsidP="00D47D13">
      <w:pPr>
        <w:numPr>
          <w:ilvl w:val="0"/>
          <w:numId w:val="9"/>
        </w:numPr>
        <w:rPr>
          <w:sz w:val="52"/>
          <w:szCs w:val="52"/>
        </w:rPr>
      </w:pPr>
      <w:r w:rsidRPr="00D47D13">
        <w:rPr>
          <w:b/>
          <w:bCs/>
          <w:sz w:val="52"/>
          <w:szCs w:val="52"/>
        </w:rPr>
        <w:lastRenderedPageBreak/>
        <w:t>Negotiation</w:t>
      </w:r>
      <w:r w:rsidRPr="00D47D13">
        <w:rPr>
          <w:sz w:val="52"/>
          <w:szCs w:val="52"/>
        </w:rPr>
        <w:t xml:space="preserve"> – Direct discussions to resolve disputes over wages, schedules, or resource distribution.</w:t>
      </w:r>
    </w:p>
    <w:p w14:paraId="3F235672" w14:textId="77777777" w:rsidR="00D47D13" w:rsidRPr="00D47D13" w:rsidRDefault="00D47D13" w:rsidP="00D47D13">
      <w:pPr>
        <w:numPr>
          <w:ilvl w:val="0"/>
          <w:numId w:val="9"/>
        </w:numPr>
        <w:rPr>
          <w:sz w:val="52"/>
          <w:szCs w:val="52"/>
        </w:rPr>
      </w:pPr>
      <w:r w:rsidRPr="00D47D13">
        <w:rPr>
          <w:b/>
          <w:bCs/>
          <w:sz w:val="52"/>
          <w:szCs w:val="52"/>
        </w:rPr>
        <w:t>Mediation and Arbitration</w:t>
      </w:r>
      <w:r w:rsidRPr="00D47D13">
        <w:rPr>
          <w:sz w:val="52"/>
          <w:szCs w:val="52"/>
        </w:rPr>
        <w:t xml:space="preserve"> – Involvement of neutral third parties to facilitate fair settlements.</w:t>
      </w:r>
    </w:p>
    <w:p w14:paraId="49B81D11" w14:textId="77777777" w:rsidR="00D47D13" w:rsidRPr="00D47D13" w:rsidRDefault="00D47D13" w:rsidP="00D47D13">
      <w:pPr>
        <w:numPr>
          <w:ilvl w:val="0"/>
          <w:numId w:val="9"/>
        </w:numPr>
        <w:rPr>
          <w:sz w:val="52"/>
          <w:szCs w:val="52"/>
        </w:rPr>
      </w:pPr>
      <w:r w:rsidRPr="00D47D13">
        <w:rPr>
          <w:b/>
          <w:bCs/>
          <w:sz w:val="52"/>
          <w:szCs w:val="52"/>
        </w:rPr>
        <w:t>Formal Grievance Procedures</w:t>
      </w:r>
      <w:r w:rsidRPr="00D47D13">
        <w:rPr>
          <w:sz w:val="52"/>
          <w:szCs w:val="52"/>
        </w:rPr>
        <w:t xml:space="preserve"> – Structured processes within industrial relations frameworks to address employee complaints.</w:t>
      </w:r>
    </w:p>
    <w:p w14:paraId="37400438" w14:textId="77777777" w:rsidR="00D47D13" w:rsidRPr="00D47D13" w:rsidRDefault="00D47D13" w:rsidP="00D47D13">
      <w:pPr>
        <w:numPr>
          <w:ilvl w:val="0"/>
          <w:numId w:val="9"/>
        </w:numPr>
        <w:rPr>
          <w:sz w:val="52"/>
          <w:szCs w:val="52"/>
        </w:rPr>
      </w:pPr>
      <w:r w:rsidRPr="00D47D13">
        <w:rPr>
          <w:b/>
          <w:bCs/>
          <w:sz w:val="52"/>
          <w:szCs w:val="52"/>
        </w:rPr>
        <w:t>Training and Development</w:t>
      </w:r>
      <w:r w:rsidRPr="00D47D13">
        <w:rPr>
          <w:sz w:val="52"/>
          <w:szCs w:val="52"/>
        </w:rPr>
        <w:t xml:space="preserve"> – Equipping employees and managers with conflict management and communication skills.</w:t>
      </w:r>
    </w:p>
    <w:p w14:paraId="2DEEB987" w14:textId="77777777" w:rsidR="00D47D13" w:rsidRPr="00D47D13" w:rsidRDefault="00D47D13" w:rsidP="00D47D13">
      <w:pPr>
        <w:ind w:left="360"/>
        <w:rPr>
          <w:sz w:val="52"/>
          <w:szCs w:val="52"/>
        </w:rPr>
      </w:pPr>
      <w:r w:rsidRPr="00D47D13">
        <w:rPr>
          <w:sz w:val="52"/>
          <w:szCs w:val="52"/>
        </w:rPr>
        <w:t>Effective conflict resolution strengthens teamwork, minimizes production downtime, and creates a positive organizational culture.</w:t>
      </w:r>
    </w:p>
    <w:p w14:paraId="277183EA" w14:textId="77777777" w:rsidR="00D47D13" w:rsidRPr="001B471C" w:rsidRDefault="00D47D13" w:rsidP="00D47D13">
      <w:pPr>
        <w:ind w:left="360"/>
        <w:rPr>
          <w:sz w:val="52"/>
          <w:szCs w:val="52"/>
        </w:rPr>
      </w:pPr>
    </w:p>
    <w:p w14:paraId="3C359DF4" w14:textId="77777777" w:rsidR="00D47D13" w:rsidRPr="00D47D13" w:rsidRDefault="00D47D13" w:rsidP="00D47D13">
      <w:pPr>
        <w:rPr>
          <w:b/>
          <w:bCs/>
          <w:sz w:val="56"/>
          <w:szCs w:val="56"/>
          <w:u w:val="single"/>
        </w:rPr>
      </w:pPr>
      <w:r w:rsidRPr="00D47D13">
        <w:rPr>
          <w:b/>
          <w:bCs/>
          <w:sz w:val="56"/>
          <w:szCs w:val="56"/>
          <w:u w:val="single"/>
        </w:rPr>
        <w:lastRenderedPageBreak/>
        <w:t>CONCLUSION</w:t>
      </w:r>
    </w:p>
    <w:p w14:paraId="6FF95D39" w14:textId="77777777" w:rsidR="00D47D13" w:rsidRDefault="00D47D13" w:rsidP="00D47D13">
      <w:pPr>
        <w:rPr>
          <w:sz w:val="52"/>
          <w:szCs w:val="52"/>
        </w:rPr>
      </w:pPr>
      <w:r w:rsidRPr="00D47D13">
        <w:rPr>
          <w:sz w:val="52"/>
          <w:szCs w:val="52"/>
        </w:rPr>
        <w:t>Conflict in industrial management systems is both natural and unavoidable. While it can negatively affect productivity and employee morale if ignored, proactive conflict management transforms potential disputes into opportunities for growth. By understanding the causes of conflict and applying appropriate resolution methods—ranging from negotiation to collaborative problem-solving—organizations can maintain industrial harmony, boost performance, and ensure long-term sustainability.</w:t>
      </w:r>
    </w:p>
    <w:p w14:paraId="10D52A3B" w14:textId="77777777" w:rsidR="00D47D13" w:rsidRDefault="00D47D13" w:rsidP="00D47D13">
      <w:pPr>
        <w:rPr>
          <w:sz w:val="52"/>
          <w:szCs w:val="52"/>
        </w:rPr>
      </w:pPr>
    </w:p>
    <w:p w14:paraId="11A55AE8" w14:textId="77777777" w:rsidR="00D47D13" w:rsidRDefault="00D47D13" w:rsidP="00D47D13">
      <w:pPr>
        <w:rPr>
          <w:sz w:val="52"/>
          <w:szCs w:val="52"/>
        </w:rPr>
      </w:pPr>
    </w:p>
    <w:p w14:paraId="1C210019" w14:textId="77777777" w:rsidR="00D47D13" w:rsidRDefault="00D47D13" w:rsidP="00D47D13">
      <w:pPr>
        <w:rPr>
          <w:sz w:val="52"/>
          <w:szCs w:val="52"/>
        </w:rPr>
      </w:pPr>
    </w:p>
    <w:p w14:paraId="56A28A95" w14:textId="77777777" w:rsidR="00D47D13" w:rsidRDefault="00D47D13" w:rsidP="00D47D13">
      <w:pPr>
        <w:rPr>
          <w:sz w:val="52"/>
          <w:szCs w:val="52"/>
        </w:rPr>
      </w:pPr>
    </w:p>
    <w:p w14:paraId="400D87C3" w14:textId="77777777" w:rsidR="00D47D13" w:rsidRPr="00D47D13" w:rsidRDefault="00D47D13" w:rsidP="00D47D13">
      <w:pPr>
        <w:rPr>
          <w:b/>
          <w:bCs/>
          <w:sz w:val="56"/>
          <w:szCs w:val="56"/>
          <w:u w:val="single"/>
        </w:rPr>
      </w:pPr>
      <w:r w:rsidRPr="00D47D13">
        <w:rPr>
          <w:b/>
          <w:bCs/>
          <w:sz w:val="56"/>
          <w:szCs w:val="56"/>
          <w:u w:val="single"/>
        </w:rPr>
        <w:lastRenderedPageBreak/>
        <w:t>BIBLIOGRAPHY</w:t>
      </w:r>
    </w:p>
    <w:p w14:paraId="621E0912" w14:textId="33478526" w:rsidR="00D47D13" w:rsidRPr="00D47D13" w:rsidRDefault="00D47D13" w:rsidP="00D47D13">
      <w:pPr>
        <w:numPr>
          <w:ilvl w:val="0"/>
          <w:numId w:val="10"/>
        </w:numPr>
        <w:rPr>
          <w:sz w:val="52"/>
          <w:szCs w:val="52"/>
        </w:rPr>
      </w:pPr>
      <w:r w:rsidRPr="00D47D13">
        <w:rPr>
          <w:sz w:val="52"/>
          <w:szCs w:val="52"/>
        </w:rPr>
        <w:t xml:space="preserve">Robbins, S.P. &amp; Judge, T.A. (2019). </w:t>
      </w:r>
      <w:r w:rsidRPr="00D47D13">
        <w:rPr>
          <w:i/>
          <w:iCs/>
          <w:sz w:val="52"/>
          <w:szCs w:val="52"/>
        </w:rPr>
        <w:t xml:space="preserve">Organizational </w:t>
      </w:r>
      <w:proofErr w:type="spellStart"/>
      <w:r w:rsidRPr="00D47D13">
        <w:rPr>
          <w:i/>
          <w:iCs/>
          <w:sz w:val="52"/>
          <w:szCs w:val="52"/>
        </w:rPr>
        <w:t>Behavior</w:t>
      </w:r>
      <w:proofErr w:type="spellEnd"/>
      <w:r w:rsidRPr="00D47D13">
        <w:rPr>
          <w:sz w:val="52"/>
          <w:szCs w:val="52"/>
        </w:rPr>
        <w:t>. Pearson Education.</w:t>
      </w:r>
    </w:p>
    <w:p w14:paraId="354EF173" w14:textId="77777777" w:rsidR="00D47D13" w:rsidRPr="00D47D13" w:rsidRDefault="00D47D13" w:rsidP="00D47D13">
      <w:pPr>
        <w:numPr>
          <w:ilvl w:val="0"/>
          <w:numId w:val="10"/>
        </w:numPr>
        <w:rPr>
          <w:sz w:val="52"/>
          <w:szCs w:val="52"/>
        </w:rPr>
      </w:pPr>
      <w:r w:rsidRPr="00D47D13">
        <w:rPr>
          <w:sz w:val="52"/>
          <w:szCs w:val="52"/>
        </w:rPr>
        <w:t xml:space="preserve">Thomas, K.W. &amp; Kilmann, R.H. (2008). </w:t>
      </w:r>
      <w:r w:rsidRPr="00D47D13">
        <w:rPr>
          <w:i/>
          <w:iCs/>
          <w:sz w:val="52"/>
          <w:szCs w:val="52"/>
        </w:rPr>
        <w:t>Thomas-Kilmann Conflict Mode Instrument</w:t>
      </w:r>
      <w:r w:rsidRPr="00D47D13">
        <w:rPr>
          <w:sz w:val="52"/>
          <w:szCs w:val="52"/>
        </w:rPr>
        <w:t>. CPP Inc.</w:t>
      </w:r>
    </w:p>
    <w:p w14:paraId="3091908F" w14:textId="77777777" w:rsidR="00D47D13" w:rsidRPr="00D47D13" w:rsidRDefault="00D47D13" w:rsidP="00D47D13">
      <w:pPr>
        <w:numPr>
          <w:ilvl w:val="0"/>
          <w:numId w:val="10"/>
        </w:numPr>
        <w:rPr>
          <w:sz w:val="52"/>
          <w:szCs w:val="52"/>
        </w:rPr>
      </w:pPr>
      <w:r w:rsidRPr="00D47D13">
        <w:rPr>
          <w:sz w:val="52"/>
          <w:szCs w:val="52"/>
        </w:rPr>
        <w:t xml:space="preserve">Hellriegel, D., Jackson, S.E., &amp; Slocum, J.W. (2017). </w:t>
      </w:r>
      <w:r w:rsidRPr="00D47D13">
        <w:rPr>
          <w:i/>
          <w:iCs/>
          <w:sz w:val="52"/>
          <w:szCs w:val="52"/>
        </w:rPr>
        <w:t>Management: A Competency-Based Approach</w:t>
      </w:r>
      <w:r w:rsidRPr="00D47D13">
        <w:rPr>
          <w:sz w:val="52"/>
          <w:szCs w:val="52"/>
        </w:rPr>
        <w:t>. Cengage Learning.</w:t>
      </w:r>
    </w:p>
    <w:p w14:paraId="5B63983D" w14:textId="77777777" w:rsidR="00D47D13" w:rsidRPr="00D47D13" w:rsidRDefault="00D47D13" w:rsidP="00D47D13">
      <w:pPr>
        <w:numPr>
          <w:ilvl w:val="0"/>
          <w:numId w:val="10"/>
        </w:numPr>
        <w:rPr>
          <w:sz w:val="52"/>
          <w:szCs w:val="52"/>
        </w:rPr>
      </w:pPr>
      <w:r w:rsidRPr="00D47D13">
        <w:rPr>
          <w:sz w:val="52"/>
          <w:szCs w:val="52"/>
        </w:rPr>
        <w:t xml:space="preserve">Fisher, R., Ury, W., &amp; Patton, B. (2011). </w:t>
      </w:r>
      <w:r w:rsidRPr="00D47D13">
        <w:rPr>
          <w:i/>
          <w:iCs/>
          <w:sz w:val="52"/>
          <w:szCs w:val="52"/>
        </w:rPr>
        <w:t>Getting to Yes: Negotiating Agreement Without Giving In</w:t>
      </w:r>
      <w:r w:rsidRPr="00D47D13">
        <w:rPr>
          <w:sz w:val="52"/>
          <w:szCs w:val="52"/>
        </w:rPr>
        <w:t>. Penguin Books.</w:t>
      </w:r>
    </w:p>
    <w:p w14:paraId="2C58610F" w14:textId="4C09005A" w:rsidR="00D47D13" w:rsidRPr="00D47D13" w:rsidRDefault="00D47D13" w:rsidP="00D47D13">
      <w:pPr>
        <w:numPr>
          <w:ilvl w:val="0"/>
          <w:numId w:val="10"/>
        </w:numPr>
        <w:rPr>
          <w:sz w:val="52"/>
          <w:szCs w:val="52"/>
        </w:rPr>
      </w:pPr>
      <w:r w:rsidRPr="00D47D13">
        <w:rPr>
          <w:sz w:val="52"/>
          <w:szCs w:val="52"/>
        </w:rPr>
        <w:t xml:space="preserve">Singh, P. (2020). </w:t>
      </w:r>
      <w:r w:rsidRPr="00D47D13">
        <w:rPr>
          <w:i/>
          <w:iCs/>
          <w:sz w:val="52"/>
          <w:szCs w:val="52"/>
        </w:rPr>
        <w:t>Industrial Relations and Labour Laws</w:t>
      </w:r>
      <w:r w:rsidRPr="00D47D13">
        <w:rPr>
          <w:sz w:val="52"/>
          <w:szCs w:val="52"/>
        </w:rPr>
        <w:t>. Excel Books.</w:t>
      </w:r>
    </w:p>
    <w:p w14:paraId="4F2B77C6" w14:textId="77777777" w:rsidR="001B471C" w:rsidRPr="001B471C" w:rsidRDefault="001B471C" w:rsidP="001B471C">
      <w:pPr>
        <w:rPr>
          <w:sz w:val="52"/>
          <w:szCs w:val="52"/>
          <w:lang w:val="en-US"/>
        </w:rPr>
      </w:pPr>
    </w:p>
    <w:sectPr w:rsidR="001B471C" w:rsidRPr="001B4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5459"/>
    <w:multiLevelType w:val="multilevel"/>
    <w:tmpl w:val="409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E7C60"/>
    <w:multiLevelType w:val="multilevel"/>
    <w:tmpl w:val="63924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32C66"/>
    <w:multiLevelType w:val="multilevel"/>
    <w:tmpl w:val="FDC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169E7"/>
    <w:multiLevelType w:val="multilevel"/>
    <w:tmpl w:val="170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E755B"/>
    <w:multiLevelType w:val="multilevel"/>
    <w:tmpl w:val="F936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E4DB8"/>
    <w:multiLevelType w:val="multilevel"/>
    <w:tmpl w:val="94B4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60A5E"/>
    <w:multiLevelType w:val="multilevel"/>
    <w:tmpl w:val="C044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D6012C"/>
    <w:multiLevelType w:val="multilevel"/>
    <w:tmpl w:val="3CB6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B03A9"/>
    <w:multiLevelType w:val="multilevel"/>
    <w:tmpl w:val="1FC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15067"/>
    <w:multiLevelType w:val="multilevel"/>
    <w:tmpl w:val="98AE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330445">
    <w:abstractNumId w:val="5"/>
  </w:num>
  <w:num w:numId="2" w16cid:durableId="955988165">
    <w:abstractNumId w:val="1"/>
  </w:num>
  <w:num w:numId="3" w16cid:durableId="1894269720">
    <w:abstractNumId w:val="0"/>
  </w:num>
  <w:num w:numId="4" w16cid:durableId="311061009">
    <w:abstractNumId w:val="4"/>
  </w:num>
  <w:num w:numId="5" w16cid:durableId="1514998165">
    <w:abstractNumId w:val="7"/>
  </w:num>
  <w:num w:numId="6" w16cid:durableId="1675379339">
    <w:abstractNumId w:val="8"/>
  </w:num>
  <w:num w:numId="7" w16cid:durableId="61221077">
    <w:abstractNumId w:val="3"/>
  </w:num>
  <w:num w:numId="8" w16cid:durableId="1433864849">
    <w:abstractNumId w:val="2"/>
  </w:num>
  <w:num w:numId="9" w16cid:durableId="539706901">
    <w:abstractNumId w:val="9"/>
  </w:num>
  <w:num w:numId="10" w16cid:durableId="2066492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CC"/>
    <w:rsid w:val="001B471C"/>
    <w:rsid w:val="002B7B66"/>
    <w:rsid w:val="004829CC"/>
    <w:rsid w:val="00913BEB"/>
    <w:rsid w:val="00A1388E"/>
    <w:rsid w:val="00A91A67"/>
    <w:rsid w:val="00D47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A54E"/>
  <w15:chartTrackingRefBased/>
  <w15:docId w15:val="{EF8D7EC5-0C72-44E7-B02E-9A9069D5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9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9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9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9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9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9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9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CC"/>
    <w:rPr>
      <w:rFonts w:eastAsiaTheme="majorEastAsia" w:cstheme="majorBidi"/>
      <w:color w:val="272727" w:themeColor="text1" w:themeTint="D8"/>
    </w:rPr>
  </w:style>
  <w:style w:type="paragraph" w:styleId="Title">
    <w:name w:val="Title"/>
    <w:basedOn w:val="Normal"/>
    <w:next w:val="Normal"/>
    <w:link w:val="TitleChar"/>
    <w:uiPriority w:val="10"/>
    <w:qFormat/>
    <w:rsid w:val="00482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CC"/>
    <w:pPr>
      <w:spacing w:before="160"/>
      <w:jc w:val="center"/>
    </w:pPr>
    <w:rPr>
      <w:i/>
      <w:iCs/>
      <w:color w:val="404040" w:themeColor="text1" w:themeTint="BF"/>
    </w:rPr>
  </w:style>
  <w:style w:type="character" w:customStyle="1" w:styleId="QuoteChar">
    <w:name w:val="Quote Char"/>
    <w:basedOn w:val="DefaultParagraphFont"/>
    <w:link w:val="Quote"/>
    <w:uiPriority w:val="29"/>
    <w:rsid w:val="004829CC"/>
    <w:rPr>
      <w:i/>
      <w:iCs/>
      <w:color w:val="404040" w:themeColor="text1" w:themeTint="BF"/>
    </w:rPr>
  </w:style>
  <w:style w:type="paragraph" w:styleId="ListParagraph">
    <w:name w:val="List Paragraph"/>
    <w:basedOn w:val="Normal"/>
    <w:uiPriority w:val="34"/>
    <w:qFormat/>
    <w:rsid w:val="004829CC"/>
    <w:pPr>
      <w:ind w:left="720"/>
      <w:contextualSpacing/>
    </w:pPr>
  </w:style>
  <w:style w:type="character" w:styleId="IntenseEmphasis">
    <w:name w:val="Intense Emphasis"/>
    <w:basedOn w:val="DefaultParagraphFont"/>
    <w:uiPriority w:val="21"/>
    <w:qFormat/>
    <w:rsid w:val="004829CC"/>
    <w:rPr>
      <w:i/>
      <w:iCs/>
      <w:color w:val="2F5496" w:themeColor="accent1" w:themeShade="BF"/>
    </w:rPr>
  </w:style>
  <w:style w:type="paragraph" w:styleId="IntenseQuote">
    <w:name w:val="Intense Quote"/>
    <w:basedOn w:val="Normal"/>
    <w:next w:val="Normal"/>
    <w:link w:val="IntenseQuoteChar"/>
    <w:uiPriority w:val="30"/>
    <w:qFormat/>
    <w:rsid w:val="00482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9CC"/>
    <w:rPr>
      <w:i/>
      <w:iCs/>
      <w:color w:val="2F5496" w:themeColor="accent1" w:themeShade="BF"/>
    </w:rPr>
  </w:style>
  <w:style w:type="character" w:styleId="IntenseReference">
    <w:name w:val="Intense Reference"/>
    <w:basedOn w:val="DefaultParagraphFont"/>
    <w:uiPriority w:val="32"/>
    <w:qFormat/>
    <w:rsid w:val="004829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 r</dc:creator>
  <cp:keywords/>
  <dc:description/>
  <cp:lastModifiedBy>sudip r</cp:lastModifiedBy>
  <cp:revision>1</cp:revision>
  <dcterms:created xsi:type="dcterms:W3CDTF">2025-09-13T14:59:00Z</dcterms:created>
  <dcterms:modified xsi:type="dcterms:W3CDTF">2025-09-13T15:25:00Z</dcterms:modified>
</cp:coreProperties>
</file>