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DB69" w14:textId="0A0EC119" w:rsidR="00E9104F" w:rsidRPr="005F2B9F" w:rsidRDefault="00E9104F" w:rsidP="00772A14">
      <w:pPr>
        <w:spacing w:after="40" w:line="240" w:lineRule="auto"/>
        <w:rPr>
          <w:rFonts w:ascii="Cambria" w:hAnsi="Cambria" w:cs="Calibri"/>
          <w:b/>
          <w:bCs/>
          <w:color w:val="262626" w:themeColor="text1" w:themeTint="D9"/>
          <w:sz w:val="28"/>
          <w:szCs w:val="28"/>
        </w:rPr>
      </w:pPr>
      <w:r w:rsidRPr="005F2B9F">
        <w:rPr>
          <w:rFonts w:ascii="Cambria" w:hAnsi="Cambria" w:cs="Calibri"/>
          <w:b/>
          <w:bCs/>
          <w:color w:val="262626" w:themeColor="text1" w:themeTint="D9"/>
          <w:sz w:val="28"/>
          <w:szCs w:val="28"/>
        </w:rPr>
        <w:t>Sweety Seelam</w:t>
      </w:r>
    </w:p>
    <w:p w14:paraId="72031878" w14:textId="54E97174" w:rsidR="00FE1C2B" w:rsidRPr="00CF0E5E" w:rsidRDefault="00E9104F" w:rsidP="00772A14">
      <w:pPr>
        <w:spacing w:after="40" w:line="240" w:lineRule="auto"/>
        <w:rPr>
          <w:rFonts w:ascii="Cambria" w:hAnsi="Cambria" w:cs="Calibri"/>
          <w:sz w:val="20"/>
          <w:szCs w:val="20"/>
        </w:rPr>
      </w:pPr>
      <w:r w:rsidRPr="00CF0E5E">
        <w:rPr>
          <w:rFonts w:ascii="Cambria" w:hAnsi="Cambria" w:cs="Calibri"/>
          <w:b/>
          <w:bCs/>
          <w:color w:val="404040" w:themeColor="text1" w:themeTint="BF"/>
          <w:sz w:val="20"/>
          <w:szCs w:val="20"/>
        </w:rPr>
        <w:t>Email:</w:t>
      </w:r>
      <w:r w:rsidRPr="00CF0E5E">
        <w:rPr>
          <w:rFonts w:ascii="Cambria" w:hAnsi="Cambria" w:cs="Calibri"/>
          <w:sz w:val="20"/>
          <w:szCs w:val="20"/>
        </w:rPr>
        <w:t xml:space="preserve"> </w:t>
      </w:r>
      <w:hyperlink r:id="rId7" w:history="1">
        <w:r w:rsidR="00EF3FE2" w:rsidRPr="00CF0E5E">
          <w:rPr>
            <w:rStyle w:val="Hyperlink"/>
            <w:rFonts w:ascii="Cambria" w:hAnsi="Cambria" w:cs="Calibri"/>
            <w:sz w:val="20"/>
            <w:szCs w:val="20"/>
          </w:rPr>
          <w:t>sweetyseelam8@gmail.com</w:t>
        </w:r>
      </w:hyperlink>
      <w:r w:rsidRPr="00CF0E5E">
        <w:rPr>
          <w:rFonts w:ascii="Cambria" w:hAnsi="Cambria" w:cs="Calibri"/>
          <w:sz w:val="20"/>
          <w:szCs w:val="20"/>
        </w:rPr>
        <w:t xml:space="preserve"> </w:t>
      </w:r>
      <w:r w:rsidR="00FE1C2B" w:rsidRPr="00CF0E5E">
        <w:rPr>
          <w:rFonts w:ascii="Cambria" w:hAnsi="Cambria" w:cs="Calibri"/>
          <w:sz w:val="20"/>
          <w:szCs w:val="20"/>
        </w:rPr>
        <w:t xml:space="preserve"> </w:t>
      </w:r>
      <w:r w:rsidRPr="00CF0E5E">
        <w:rPr>
          <w:rFonts w:ascii="Cambria" w:hAnsi="Cambria" w:cs="Calibri"/>
          <w:b/>
          <w:bCs/>
          <w:sz w:val="20"/>
          <w:szCs w:val="20"/>
        </w:rPr>
        <w:t xml:space="preserve">· </w:t>
      </w:r>
      <w:r w:rsidRPr="00CF0E5E">
        <w:rPr>
          <w:rFonts w:ascii="Cambria" w:hAnsi="Cambria" w:cs="Calibri"/>
          <w:b/>
          <w:bCs/>
          <w:color w:val="404040" w:themeColor="text1" w:themeTint="BF"/>
          <w:sz w:val="20"/>
          <w:szCs w:val="20"/>
        </w:rPr>
        <w:t>Phone:</w:t>
      </w:r>
      <w:r w:rsidRPr="00CF0E5E">
        <w:rPr>
          <w:rFonts w:ascii="Cambria" w:hAnsi="Cambria" w:cs="Calibri"/>
          <w:sz w:val="20"/>
          <w:szCs w:val="20"/>
        </w:rPr>
        <w:t xml:space="preserve"> +1 (931) 252-4423</w:t>
      </w:r>
      <w:r w:rsidR="00FE1C2B" w:rsidRPr="00CF0E5E">
        <w:rPr>
          <w:rFonts w:ascii="Cambria" w:hAnsi="Cambria" w:cs="Calibri"/>
          <w:sz w:val="20"/>
          <w:szCs w:val="20"/>
        </w:rPr>
        <w:t xml:space="preserve">  </w:t>
      </w:r>
      <w:r w:rsidR="00FE1C2B" w:rsidRPr="00CF0E5E">
        <w:rPr>
          <w:rFonts w:ascii="Cambria" w:hAnsi="Cambria" w:cs="Calibri"/>
          <w:b/>
          <w:bCs/>
          <w:sz w:val="20"/>
          <w:szCs w:val="20"/>
        </w:rPr>
        <w:t>·</w:t>
      </w:r>
      <w:r w:rsidR="00772A14" w:rsidRPr="00CF0E5E"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772A14" w:rsidRPr="00CF0E5E">
        <w:rPr>
          <w:rFonts w:ascii="Cambria" w:hAnsi="Cambria" w:cs="Calibri"/>
          <w:b/>
          <w:bCs/>
          <w:color w:val="404040" w:themeColor="text1" w:themeTint="BF"/>
          <w:sz w:val="20"/>
          <w:szCs w:val="20"/>
        </w:rPr>
        <w:t>Location:</w:t>
      </w:r>
      <w:r w:rsidR="00FE1C2B" w:rsidRPr="00CF0E5E"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FE1C2B" w:rsidRPr="00CF0E5E">
        <w:rPr>
          <w:rFonts w:ascii="Cambria" w:hAnsi="Cambria" w:cs="Calibri"/>
          <w:sz w:val="20"/>
          <w:szCs w:val="20"/>
        </w:rPr>
        <w:t>Michigan, USA</w:t>
      </w:r>
      <w:r w:rsidRPr="00CF0E5E">
        <w:rPr>
          <w:rFonts w:ascii="Cambria" w:hAnsi="Cambria" w:cs="Calibri"/>
          <w:sz w:val="20"/>
          <w:szCs w:val="20"/>
        </w:rPr>
        <w:br/>
      </w:r>
      <w:r w:rsidRPr="00CF0E5E">
        <w:rPr>
          <w:rFonts w:ascii="Cambria" w:hAnsi="Cambria" w:cs="Calibri"/>
          <w:b/>
          <w:bCs/>
          <w:color w:val="404040" w:themeColor="text1" w:themeTint="BF"/>
          <w:sz w:val="20"/>
          <w:szCs w:val="20"/>
        </w:rPr>
        <w:t>LinkedIn:</w:t>
      </w:r>
      <w:r w:rsidRPr="00CF0E5E">
        <w:rPr>
          <w:rFonts w:ascii="Cambria" w:hAnsi="Cambria" w:cs="Calibri"/>
          <w:sz w:val="20"/>
          <w:szCs w:val="20"/>
        </w:rPr>
        <w:t xml:space="preserve"> </w:t>
      </w:r>
      <w:hyperlink r:id="rId8" w:tgtFrame="_new" w:history="1">
        <w:r w:rsidRPr="00CF0E5E">
          <w:rPr>
            <w:rStyle w:val="Hyperlink"/>
            <w:rFonts w:ascii="Cambria" w:hAnsi="Cambria" w:cs="Calibri"/>
            <w:sz w:val="20"/>
            <w:szCs w:val="20"/>
          </w:rPr>
          <w:t>linkedin.com/in/sweetyrao670</w:t>
        </w:r>
      </w:hyperlink>
      <w:r w:rsidR="00FE1C2B" w:rsidRPr="00CF0E5E">
        <w:rPr>
          <w:rFonts w:ascii="Cambria" w:hAnsi="Cambria" w:cs="Calibri"/>
          <w:sz w:val="20"/>
          <w:szCs w:val="20"/>
        </w:rPr>
        <w:t xml:space="preserve"> </w:t>
      </w:r>
      <w:r w:rsidRPr="00CF0E5E">
        <w:rPr>
          <w:rFonts w:ascii="Cambria" w:hAnsi="Cambria" w:cs="Calibri"/>
          <w:sz w:val="20"/>
          <w:szCs w:val="20"/>
        </w:rPr>
        <w:t>|</w:t>
      </w:r>
      <w:r w:rsidR="00FE1C2B" w:rsidRPr="00CF0E5E">
        <w:rPr>
          <w:rFonts w:ascii="Cambria" w:hAnsi="Cambria" w:cs="Calibri"/>
          <w:sz w:val="20"/>
          <w:szCs w:val="20"/>
        </w:rPr>
        <w:t xml:space="preserve"> </w:t>
      </w:r>
      <w:r w:rsidRPr="00CF0E5E">
        <w:rPr>
          <w:rFonts w:ascii="Cambria" w:hAnsi="Cambria" w:cs="Calibri"/>
          <w:b/>
          <w:bCs/>
          <w:color w:val="404040" w:themeColor="text1" w:themeTint="BF"/>
          <w:sz w:val="20"/>
          <w:szCs w:val="20"/>
        </w:rPr>
        <w:t>GitHub:</w:t>
      </w:r>
      <w:r w:rsidRPr="00CF0E5E">
        <w:rPr>
          <w:rFonts w:ascii="Cambria" w:hAnsi="Cambria" w:cs="Calibri"/>
          <w:color w:val="404040" w:themeColor="text1" w:themeTint="BF"/>
          <w:sz w:val="20"/>
          <w:szCs w:val="20"/>
        </w:rPr>
        <w:t xml:space="preserve"> </w:t>
      </w:r>
      <w:hyperlink r:id="rId9" w:tgtFrame="_new" w:history="1">
        <w:r w:rsidRPr="00CF0E5E">
          <w:rPr>
            <w:rStyle w:val="Hyperlink"/>
            <w:rFonts w:ascii="Cambria" w:hAnsi="Cambria" w:cs="Calibri"/>
            <w:sz w:val="20"/>
            <w:szCs w:val="20"/>
          </w:rPr>
          <w:t>github.com/SweetySeelam2</w:t>
        </w:r>
      </w:hyperlink>
      <w:r w:rsidR="00FE1C2B" w:rsidRPr="00CF0E5E">
        <w:rPr>
          <w:rFonts w:ascii="Cambria" w:hAnsi="Cambria" w:cs="Calibri"/>
          <w:sz w:val="20"/>
          <w:szCs w:val="20"/>
        </w:rPr>
        <w:t xml:space="preserve"> </w:t>
      </w:r>
      <w:r w:rsidR="00BE02F9" w:rsidRPr="00CF0E5E">
        <w:rPr>
          <w:rFonts w:ascii="Cambria" w:hAnsi="Cambria" w:cs="Calibri"/>
          <w:sz w:val="20"/>
          <w:szCs w:val="20"/>
        </w:rPr>
        <w:t xml:space="preserve"> </w:t>
      </w:r>
      <w:r w:rsidRPr="00CF0E5E">
        <w:rPr>
          <w:rFonts w:ascii="Cambria" w:hAnsi="Cambria" w:cs="Calibri"/>
          <w:sz w:val="20"/>
          <w:szCs w:val="20"/>
        </w:rPr>
        <w:t>|</w:t>
      </w:r>
      <w:r w:rsidR="006729D7" w:rsidRPr="00CF0E5E">
        <w:rPr>
          <w:rFonts w:ascii="Cambria" w:hAnsi="Cambria" w:cs="Calibri"/>
          <w:b/>
          <w:bCs/>
          <w:sz w:val="20"/>
          <w:szCs w:val="20"/>
        </w:rPr>
        <w:t xml:space="preserve"> </w:t>
      </w:r>
      <w:r w:rsidR="006729D7" w:rsidRPr="00CF0E5E">
        <w:rPr>
          <w:rFonts w:ascii="Cambria" w:hAnsi="Cambria" w:cs="Calibri"/>
          <w:b/>
          <w:bCs/>
          <w:color w:val="404040" w:themeColor="text1" w:themeTint="BF"/>
          <w:sz w:val="20"/>
          <w:szCs w:val="20"/>
        </w:rPr>
        <w:t>Medium:</w:t>
      </w:r>
      <w:r w:rsidR="006729D7" w:rsidRPr="00CF0E5E">
        <w:rPr>
          <w:rFonts w:ascii="Cambria" w:hAnsi="Cambria" w:cs="Calibri"/>
          <w:sz w:val="20"/>
          <w:szCs w:val="20"/>
        </w:rPr>
        <w:t xml:space="preserve"> </w:t>
      </w:r>
      <w:hyperlink r:id="rId10" w:tgtFrame="_new" w:history="1">
        <w:r w:rsidR="006729D7" w:rsidRPr="00CF0E5E">
          <w:rPr>
            <w:rStyle w:val="Hyperlink"/>
            <w:rFonts w:ascii="Cambria" w:hAnsi="Cambria" w:cs="Calibri"/>
            <w:sz w:val="20"/>
            <w:szCs w:val="20"/>
          </w:rPr>
          <w:t>@sweetyseelam</w:t>
        </w:r>
      </w:hyperlink>
      <w:r w:rsidR="006729D7" w:rsidRPr="00CF0E5E">
        <w:rPr>
          <w:rFonts w:ascii="Cambria" w:hAnsi="Cambria" w:cs="Calibri"/>
          <w:sz w:val="20"/>
          <w:szCs w:val="20"/>
        </w:rPr>
        <w:t xml:space="preserve"> |</w:t>
      </w:r>
    </w:p>
    <w:p w14:paraId="43693ED5" w14:textId="1ECC8544" w:rsidR="00E9104F" w:rsidRPr="00CF0E5E" w:rsidRDefault="00E9104F" w:rsidP="00772A14">
      <w:pPr>
        <w:spacing w:after="40" w:line="240" w:lineRule="auto"/>
        <w:rPr>
          <w:rFonts w:ascii="Cambria" w:hAnsi="Cambria" w:cs="Calibri"/>
          <w:sz w:val="20"/>
          <w:szCs w:val="20"/>
        </w:rPr>
      </w:pPr>
      <w:r w:rsidRPr="00CF0E5E">
        <w:rPr>
          <w:rFonts w:ascii="Cambria" w:hAnsi="Cambria" w:cs="Calibri"/>
          <w:b/>
          <w:bCs/>
          <w:color w:val="404040" w:themeColor="text1" w:themeTint="BF"/>
          <w:sz w:val="20"/>
          <w:szCs w:val="20"/>
        </w:rPr>
        <w:t>Portfolio:</w:t>
      </w:r>
      <w:r w:rsidRPr="00CF0E5E">
        <w:rPr>
          <w:rFonts w:ascii="Cambria" w:hAnsi="Cambria" w:cs="Calibri"/>
          <w:sz w:val="20"/>
          <w:szCs w:val="20"/>
        </w:rPr>
        <w:t xml:space="preserve"> </w:t>
      </w:r>
      <w:hyperlink r:id="rId11" w:tgtFrame="_new" w:history="1">
        <w:r w:rsidRPr="00CF0E5E">
          <w:rPr>
            <w:rStyle w:val="Hyperlink"/>
            <w:rFonts w:ascii="Cambria" w:hAnsi="Cambria" w:cs="Calibri"/>
            <w:sz w:val="20"/>
            <w:szCs w:val="20"/>
          </w:rPr>
          <w:t>sweetyseelam2.github.io</w:t>
        </w:r>
      </w:hyperlink>
      <w:r w:rsidR="00FE1C2B" w:rsidRPr="00CF0E5E">
        <w:rPr>
          <w:rFonts w:ascii="Cambria" w:hAnsi="Cambria" w:cs="Calibri"/>
          <w:sz w:val="20"/>
          <w:szCs w:val="20"/>
        </w:rPr>
        <w:t xml:space="preserve"> </w:t>
      </w:r>
      <w:r w:rsidR="00BE02F9" w:rsidRPr="00CF0E5E">
        <w:rPr>
          <w:rFonts w:ascii="Cambria" w:hAnsi="Cambria" w:cs="Calibri"/>
          <w:sz w:val="20"/>
          <w:szCs w:val="20"/>
        </w:rPr>
        <w:t xml:space="preserve"> </w:t>
      </w:r>
      <w:r w:rsidRPr="00CF0E5E">
        <w:rPr>
          <w:rFonts w:ascii="Cambria" w:hAnsi="Cambria" w:cs="Calibri"/>
          <w:sz w:val="20"/>
          <w:szCs w:val="20"/>
        </w:rPr>
        <w:t>|</w:t>
      </w:r>
      <w:r w:rsidR="00BE02F9" w:rsidRPr="00CF0E5E">
        <w:rPr>
          <w:rFonts w:ascii="Cambria" w:hAnsi="Cambria" w:cs="Calibri"/>
          <w:sz w:val="20"/>
          <w:szCs w:val="20"/>
        </w:rPr>
        <w:t xml:space="preserve"> </w:t>
      </w:r>
      <w:r w:rsidRPr="00CF0E5E">
        <w:rPr>
          <w:rFonts w:ascii="Cambria" w:hAnsi="Cambria" w:cs="Calibri"/>
          <w:b/>
          <w:bCs/>
          <w:color w:val="404040" w:themeColor="text1" w:themeTint="BF"/>
          <w:sz w:val="20"/>
          <w:szCs w:val="20"/>
        </w:rPr>
        <w:t>Streamlit Apps:</w:t>
      </w:r>
      <w:r w:rsidR="00B266EF" w:rsidRPr="00CF0E5E">
        <w:rPr>
          <w:rFonts w:ascii="Cambria" w:hAnsi="Cambria" w:cs="Calibri"/>
          <w:color w:val="404040" w:themeColor="text1" w:themeTint="BF"/>
          <w:sz w:val="20"/>
          <w:szCs w:val="20"/>
        </w:rPr>
        <w:t xml:space="preserve"> </w:t>
      </w:r>
      <w:hyperlink r:id="rId12" w:tgtFrame="_new" w:history="1">
        <w:r w:rsidRPr="00CF0E5E">
          <w:rPr>
            <w:rStyle w:val="Hyperlink"/>
            <w:rFonts w:ascii="Cambria" w:hAnsi="Cambria" w:cs="Calibri"/>
            <w:sz w:val="20"/>
            <w:szCs w:val="20"/>
          </w:rPr>
          <w:t>share.streamlit.io/user/sweetyseelam2</w:t>
        </w:r>
      </w:hyperlink>
    </w:p>
    <w:p w14:paraId="379C5C9A" w14:textId="1FCC7450" w:rsidR="00E9104F" w:rsidRPr="00E9104F" w:rsidRDefault="00000000" w:rsidP="00772A14">
      <w:pPr>
        <w:spacing w:after="40" w:line="240" w:lineRule="auto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6C582DA9">
          <v:rect id="_x0000_i1027" style="width:520.35pt;height:1.5pt" o:hrpct="990" o:hralign="center" o:hrstd="t" o:hr="t" fillcolor="#a0a0a0" stroked="f"/>
        </w:pict>
      </w:r>
    </w:p>
    <w:p w14:paraId="04995704" w14:textId="77777777" w:rsidR="00E9104F" w:rsidRPr="00E9104F" w:rsidRDefault="00E9104F" w:rsidP="00772A14">
      <w:pPr>
        <w:spacing w:after="40" w:line="240" w:lineRule="auto"/>
        <w:rPr>
          <w:rFonts w:ascii="Cambria" w:hAnsi="Cambria" w:cs="Calibri"/>
          <w:b/>
          <w:bCs/>
        </w:rPr>
      </w:pPr>
      <w:r w:rsidRPr="00E9104F">
        <w:rPr>
          <w:rFonts w:ascii="Cambria" w:hAnsi="Cambria" w:cs="Calibri"/>
          <w:b/>
          <w:bCs/>
        </w:rPr>
        <w:t>Professional Summary</w:t>
      </w:r>
    </w:p>
    <w:p w14:paraId="33018444" w14:textId="77777777" w:rsidR="00326EB9" w:rsidRPr="00A3051F" w:rsidRDefault="00E9104F" w:rsidP="00772A14">
      <w:pPr>
        <w:pStyle w:val="ListParagraph"/>
        <w:numPr>
          <w:ilvl w:val="0"/>
          <w:numId w:val="12"/>
        </w:numPr>
        <w:spacing w:after="40" w:line="240" w:lineRule="auto"/>
        <w:contextualSpacing w:val="0"/>
        <w:rPr>
          <w:rFonts w:ascii="Cambria" w:hAnsi="Cambria" w:cs="Calibri"/>
          <w:sz w:val="20"/>
          <w:szCs w:val="20"/>
        </w:rPr>
      </w:pPr>
      <w:bookmarkStart w:id="0" w:name="_Hlk211862775"/>
      <w:r w:rsidRPr="00A3051F">
        <w:rPr>
          <w:rFonts w:ascii="Cambria" w:hAnsi="Cambria" w:cs="Calibri"/>
          <w:sz w:val="20"/>
          <w:szCs w:val="20"/>
        </w:rPr>
        <w:t xml:space="preserve">Business Analyst and Aspiring Data Scientist with 5 + years of experience driving data-driven growth for global organizations including Amazon. </w:t>
      </w:r>
    </w:p>
    <w:p w14:paraId="757DFEB5" w14:textId="57C7C136" w:rsidR="00326EB9" w:rsidRPr="00A3051F" w:rsidRDefault="00924B50" w:rsidP="00772A14">
      <w:pPr>
        <w:pStyle w:val="ListParagraph"/>
        <w:numPr>
          <w:ilvl w:val="0"/>
          <w:numId w:val="12"/>
        </w:numPr>
        <w:spacing w:after="40" w:line="240" w:lineRule="auto"/>
        <w:contextualSpacing w:val="0"/>
        <w:rPr>
          <w:rFonts w:ascii="Cambria" w:hAnsi="Cambria" w:cs="Calibri"/>
          <w:sz w:val="20"/>
          <w:szCs w:val="20"/>
        </w:rPr>
      </w:pPr>
      <w:r w:rsidRPr="00A3051F">
        <w:rPr>
          <w:rFonts w:ascii="Cambria" w:hAnsi="Cambria" w:cs="Calibri"/>
          <w:sz w:val="20"/>
          <w:szCs w:val="20"/>
        </w:rPr>
        <w:t>Proficient</w:t>
      </w:r>
      <w:r w:rsidR="00E9104F" w:rsidRPr="00A3051F">
        <w:rPr>
          <w:rFonts w:ascii="Cambria" w:hAnsi="Cambria" w:cs="Calibri"/>
          <w:sz w:val="20"/>
          <w:szCs w:val="20"/>
        </w:rPr>
        <w:t xml:space="preserve"> in </w:t>
      </w:r>
      <w:r w:rsidRPr="00A3051F">
        <w:rPr>
          <w:rFonts w:ascii="Cambria" w:hAnsi="Cambria" w:cs="Calibri"/>
          <w:sz w:val="20"/>
          <w:szCs w:val="20"/>
        </w:rPr>
        <w:t xml:space="preserve">SQL, Python, </w:t>
      </w:r>
      <w:r w:rsidR="00771411" w:rsidRPr="00A3051F">
        <w:rPr>
          <w:rFonts w:ascii="Cambria" w:hAnsi="Cambria" w:cs="Calibri"/>
          <w:sz w:val="20"/>
          <w:szCs w:val="20"/>
        </w:rPr>
        <w:t xml:space="preserve">R, </w:t>
      </w:r>
      <w:r w:rsidR="00E9104F" w:rsidRPr="00A3051F">
        <w:rPr>
          <w:rFonts w:ascii="Cambria" w:hAnsi="Cambria" w:cs="Calibri"/>
          <w:sz w:val="20"/>
          <w:szCs w:val="20"/>
        </w:rPr>
        <w:t xml:space="preserve">A/B testing, </w:t>
      </w:r>
      <w:r w:rsidRPr="00A3051F">
        <w:rPr>
          <w:rFonts w:ascii="Cambria" w:hAnsi="Cambria" w:cs="Calibri"/>
          <w:sz w:val="20"/>
          <w:szCs w:val="20"/>
        </w:rPr>
        <w:t>C</w:t>
      </w:r>
      <w:r w:rsidR="00E9104F" w:rsidRPr="00A3051F">
        <w:rPr>
          <w:rFonts w:ascii="Cambria" w:hAnsi="Cambria" w:cs="Calibri"/>
          <w:sz w:val="20"/>
          <w:szCs w:val="20"/>
        </w:rPr>
        <w:t xml:space="preserve">ausal inference, LLMs, </w:t>
      </w:r>
      <w:r w:rsidR="005F783C" w:rsidRPr="00A3051F">
        <w:rPr>
          <w:rFonts w:ascii="Cambria" w:hAnsi="Cambria" w:cs="Calibri"/>
          <w:sz w:val="20"/>
          <w:szCs w:val="20"/>
        </w:rPr>
        <w:t xml:space="preserve">NLP, Deep Learning models, </w:t>
      </w:r>
      <w:r w:rsidRPr="00A3051F">
        <w:rPr>
          <w:rFonts w:ascii="Cambria" w:hAnsi="Cambria" w:cs="Calibri"/>
          <w:sz w:val="20"/>
          <w:szCs w:val="20"/>
        </w:rPr>
        <w:t>M</w:t>
      </w:r>
      <w:r w:rsidR="00E9104F" w:rsidRPr="00A3051F">
        <w:rPr>
          <w:rFonts w:ascii="Cambria" w:hAnsi="Cambria" w:cs="Calibri"/>
          <w:sz w:val="20"/>
          <w:szCs w:val="20"/>
        </w:rPr>
        <w:t>achine learning with a focus on experiment design, AI product development, and storytelling through data</w:t>
      </w:r>
      <w:r w:rsidRPr="00A3051F">
        <w:rPr>
          <w:rFonts w:ascii="Cambria" w:hAnsi="Cambria" w:cs="Calibri"/>
          <w:sz w:val="20"/>
          <w:szCs w:val="20"/>
        </w:rPr>
        <w:t xml:space="preserve"> (dashboards such as Tableau and Power BI)</w:t>
      </w:r>
      <w:r w:rsidR="00E9104F" w:rsidRPr="00A3051F">
        <w:rPr>
          <w:rFonts w:ascii="Cambria" w:hAnsi="Cambria" w:cs="Calibri"/>
          <w:sz w:val="20"/>
          <w:szCs w:val="20"/>
        </w:rPr>
        <w:t>.</w:t>
      </w:r>
    </w:p>
    <w:p w14:paraId="60B1F5A7" w14:textId="1E40050D" w:rsidR="00326EB9" w:rsidRPr="00A3051F" w:rsidRDefault="00326EB9" w:rsidP="00772A14">
      <w:pPr>
        <w:pStyle w:val="ListParagraph"/>
        <w:numPr>
          <w:ilvl w:val="0"/>
          <w:numId w:val="12"/>
        </w:numPr>
        <w:spacing w:after="40" w:line="240" w:lineRule="auto"/>
        <w:contextualSpacing w:val="0"/>
        <w:rPr>
          <w:rFonts w:ascii="Cambria" w:hAnsi="Cambria" w:cs="Calibri"/>
          <w:sz w:val="20"/>
          <w:szCs w:val="20"/>
        </w:rPr>
      </w:pPr>
      <w:r w:rsidRPr="00A3051F">
        <w:rPr>
          <w:rFonts w:ascii="Cambria" w:hAnsi="Cambria" w:cs="Calibri"/>
          <w:sz w:val="20"/>
          <w:szCs w:val="20"/>
        </w:rPr>
        <w:t xml:space="preserve">Active </w:t>
      </w:r>
      <w:r w:rsidR="00E9104F" w:rsidRPr="00A3051F">
        <w:rPr>
          <w:rFonts w:ascii="Cambria" w:hAnsi="Cambria" w:cs="Calibri"/>
          <w:sz w:val="20"/>
          <w:szCs w:val="20"/>
        </w:rPr>
        <w:t xml:space="preserve">participant in Kaggle &amp; Devpost competitions (ARC Prize 2025, Trojan Horse Hunt, Tableau Next, GKE Hackathon, </w:t>
      </w:r>
      <w:r w:rsidR="00827C66" w:rsidRPr="00A3051F">
        <w:rPr>
          <w:rFonts w:ascii="Cambria" w:hAnsi="Cambria" w:cs="Calibri"/>
          <w:sz w:val="20"/>
          <w:szCs w:val="20"/>
        </w:rPr>
        <w:t>Red-Teaming OpenAI</w:t>
      </w:r>
      <w:r w:rsidR="00B95ED4" w:rsidRPr="00A3051F">
        <w:rPr>
          <w:rFonts w:ascii="Cambria" w:hAnsi="Cambria" w:cs="Calibri"/>
          <w:sz w:val="20"/>
          <w:szCs w:val="20"/>
        </w:rPr>
        <w:t xml:space="preserve"> GPT-20b</w:t>
      </w:r>
      <w:r w:rsidR="00584342" w:rsidRPr="00A3051F">
        <w:rPr>
          <w:rFonts w:ascii="Cambria" w:hAnsi="Cambria" w:cs="Calibri"/>
          <w:sz w:val="20"/>
          <w:szCs w:val="20"/>
        </w:rPr>
        <w:t xml:space="preserve">, Google Golf Championship, </w:t>
      </w:r>
      <w:proofErr w:type="spellStart"/>
      <w:r w:rsidR="00584342" w:rsidRPr="00A3051F">
        <w:rPr>
          <w:rFonts w:ascii="Cambria" w:hAnsi="Cambria" w:cs="Calibri"/>
          <w:sz w:val="20"/>
          <w:szCs w:val="20"/>
        </w:rPr>
        <w:t>etc</w:t>
      </w:r>
      <w:proofErr w:type="spellEnd"/>
      <w:r w:rsidR="00E9104F" w:rsidRPr="00A3051F">
        <w:rPr>
          <w:rFonts w:ascii="Cambria" w:hAnsi="Cambria" w:cs="Calibri"/>
          <w:sz w:val="20"/>
          <w:szCs w:val="20"/>
        </w:rPr>
        <w:t xml:space="preserve">). </w:t>
      </w:r>
    </w:p>
    <w:p w14:paraId="09ABEA7B" w14:textId="035EA378" w:rsidR="00E9104F" w:rsidRPr="00A3051F" w:rsidRDefault="00E9104F" w:rsidP="001F1600">
      <w:pPr>
        <w:pStyle w:val="ListParagraph"/>
        <w:numPr>
          <w:ilvl w:val="0"/>
          <w:numId w:val="12"/>
        </w:numPr>
        <w:spacing w:after="0" w:line="240" w:lineRule="auto"/>
        <w:contextualSpacing w:val="0"/>
        <w:rPr>
          <w:rFonts w:ascii="Cambria" w:hAnsi="Cambria" w:cs="Calibri"/>
          <w:sz w:val="20"/>
          <w:szCs w:val="20"/>
        </w:rPr>
      </w:pPr>
      <w:r w:rsidRPr="00A3051F">
        <w:rPr>
          <w:rFonts w:ascii="Cambria" w:hAnsi="Cambria" w:cs="Calibri"/>
          <w:sz w:val="20"/>
          <w:szCs w:val="20"/>
        </w:rPr>
        <w:t>Currently pursuing an Executive Master’s in Data Science with specialization in ML and AI.</w:t>
      </w:r>
    </w:p>
    <w:bookmarkEnd w:id="0"/>
    <w:p w14:paraId="3EB19D51" w14:textId="54BE492B" w:rsidR="00E9104F" w:rsidRPr="00E9104F" w:rsidRDefault="00000000" w:rsidP="001F1600">
      <w:pPr>
        <w:spacing w:after="0" w:line="240" w:lineRule="auto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630A7B9B">
          <v:rect id="_x0000_i1028" style="width:0;height:1.5pt" o:hralign="center" o:hrstd="t" o:hr="t" fillcolor="#a0a0a0" stroked="f"/>
        </w:pict>
      </w:r>
    </w:p>
    <w:p w14:paraId="3EECF63B" w14:textId="77777777" w:rsidR="00E9104F" w:rsidRPr="00E9104F" w:rsidRDefault="00E9104F" w:rsidP="00772A14">
      <w:pPr>
        <w:spacing w:after="40" w:line="240" w:lineRule="auto"/>
        <w:rPr>
          <w:rFonts w:ascii="Cambria" w:hAnsi="Cambria" w:cs="Calibri"/>
          <w:b/>
          <w:bCs/>
        </w:rPr>
      </w:pPr>
      <w:r w:rsidRPr="00E9104F">
        <w:rPr>
          <w:rFonts w:ascii="Cambria" w:hAnsi="Cambria" w:cs="Calibri"/>
          <w:b/>
          <w:bCs/>
        </w:rPr>
        <w:t>Technical Skills</w:t>
      </w:r>
    </w:p>
    <w:p w14:paraId="3D588405" w14:textId="7D36D0EC" w:rsidR="004628A9" w:rsidRPr="004237B8" w:rsidRDefault="004628A9" w:rsidP="004628A9">
      <w:pPr>
        <w:spacing w:after="40" w:line="240" w:lineRule="auto"/>
        <w:rPr>
          <w:rFonts w:ascii="Cambria" w:hAnsi="Cambria" w:cs="Calibri"/>
          <w:sz w:val="20"/>
          <w:szCs w:val="20"/>
        </w:rPr>
      </w:pPr>
      <w:r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>Languages:</w:t>
      </w:r>
      <w:r w:rsidRPr="00B4080E">
        <w:rPr>
          <w:rFonts w:ascii="Cambria" w:hAnsi="Cambria" w:cs="Calibri"/>
          <w:color w:val="404040" w:themeColor="text1" w:themeTint="BF"/>
          <w:sz w:val="20"/>
          <w:szCs w:val="20"/>
        </w:rPr>
        <w:t xml:space="preserve"> </w:t>
      </w:r>
      <w:r w:rsidRPr="004237B8">
        <w:rPr>
          <w:rFonts w:ascii="Cambria" w:hAnsi="Cambria" w:cs="Calibri"/>
          <w:sz w:val="20"/>
          <w:szCs w:val="20"/>
        </w:rPr>
        <w:t>Python, SQL, R</w:t>
      </w:r>
    </w:p>
    <w:p w14:paraId="07CD78C1" w14:textId="6A2D8CDB" w:rsidR="004628A9" w:rsidRPr="004237B8" w:rsidRDefault="004628A9" w:rsidP="004628A9">
      <w:pPr>
        <w:spacing w:after="40" w:line="240" w:lineRule="auto"/>
        <w:rPr>
          <w:rFonts w:ascii="Cambria" w:hAnsi="Cambria" w:cs="Calibri"/>
          <w:sz w:val="20"/>
          <w:szCs w:val="20"/>
        </w:rPr>
      </w:pPr>
      <w:r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>AI:</w:t>
      </w:r>
      <w:r w:rsidRPr="00B4080E">
        <w:rPr>
          <w:rFonts w:ascii="Cambria" w:hAnsi="Cambria" w:cs="Calibri"/>
          <w:color w:val="404040" w:themeColor="text1" w:themeTint="BF"/>
          <w:sz w:val="20"/>
          <w:szCs w:val="20"/>
        </w:rPr>
        <w:t xml:space="preserve"> </w:t>
      </w:r>
      <w:r w:rsidR="009D17FB" w:rsidRPr="004237B8">
        <w:rPr>
          <w:rFonts w:ascii="Cambria" w:hAnsi="Cambria" w:cs="Calibri"/>
          <w:sz w:val="20"/>
          <w:szCs w:val="20"/>
        </w:rPr>
        <w:t>ML Algorithms, TensorFlow, PyTorch, Scikit-learn, BERT, LLMs (Phi-2, Llama 3), NLP, Regression, Recommendation Systems, Predictive Modeling, DSA (Data Structures &amp; Algorithms)</w:t>
      </w:r>
    </w:p>
    <w:p w14:paraId="709E3BC8" w14:textId="2EC1264E" w:rsidR="004628A9" w:rsidRPr="004237B8" w:rsidRDefault="004628A9" w:rsidP="004628A9">
      <w:pPr>
        <w:spacing w:after="40" w:line="240" w:lineRule="auto"/>
        <w:rPr>
          <w:rFonts w:ascii="Cambria" w:hAnsi="Cambria" w:cs="Calibri"/>
          <w:sz w:val="20"/>
          <w:szCs w:val="20"/>
        </w:rPr>
      </w:pPr>
      <w:r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 xml:space="preserve">Explainability </w:t>
      </w:r>
      <w:r w:rsidR="00AE2DFB" w:rsidRPr="00B4080E">
        <w:rPr>
          <w:rFonts w:ascii="Cambria" w:hAnsi="Cambria" w:cs="Calibri"/>
          <w:b/>
          <w:bCs/>
          <w:color w:val="404040" w:themeColor="text1" w:themeTint="BF"/>
          <w:sz w:val="20"/>
          <w:szCs w:val="20"/>
        </w:rPr>
        <w:t>&amp;</w:t>
      </w:r>
      <w:r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 xml:space="preserve"> Causal:</w:t>
      </w:r>
      <w:r w:rsidRPr="00B4080E">
        <w:rPr>
          <w:rFonts w:ascii="Cambria" w:hAnsi="Cambria" w:cs="Calibri"/>
          <w:color w:val="404040" w:themeColor="text1" w:themeTint="BF"/>
          <w:sz w:val="20"/>
          <w:szCs w:val="20"/>
        </w:rPr>
        <w:t xml:space="preserve"> </w:t>
      </w:r>
      <w:r w:rsidRPr="004237B8">
        <w:rPr>
          <w:rFonts w:ascii="Cambria" w:hAnsi="Cambria" w:cs="Calibri"/>
          <w:sz w:val="20"/>
          <w:szCs w:val="20"/>
        </w:rPr>
        <w:t>SHAP, LIME, Propensity Score Matching, Uplift Modeling, A/B Testing, Causal Inference, Hypothesis Testing</w:t>
      </w:r>
    </w:p>
    <w:p w14:paraId="0168664A" w14:textId="42858523" w:rsidR="004628A9" w:rsidRPr="004237B8" w:rsidRDefault="00084658" w:rsidP="004628A9">
      <w:pPr>
        <w:spacing w:after="40" w:line="240" w:lineRule="auto"/>
        <w:rPr>
          <w:rFonts w:ascii="Cambria" w:hAnsi="Cambria" w:cs="Calibri"/>
          <w:sz w:val="20"/>
          <w:szCs w:val="20"/>
        </w:rPr>
      </w:pPr>
      <w:r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>BI</w:t>
      </w:r>
      <w:r w:rsidR="00955E6A"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 xml:space="preserve"> &amp; </w:t>
      </w:r>
      <w:r w:rsidR="004628A9"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>Visualization:</w:t>
      </w:r>
      <w:r w:rsidR="004628A9" w:rsidRPr="00B4080E">
        <w:rPr>
          <w:rFonts w:ascii="Cambria" w:hAnsi="Cambria" w:cs="Calibri"/>
          <w:color w:val="404040" w:themeColor="text1" w:themeTint="BF"/>
          <w:sz w:val="20"/>
          <w:szCs w:val="20"/>
        </w:rPr>
        <w:t xml:space="preserve"> </w:t>
      </w:r>
      <w:r w:rsidR="004628A9" w:rsidRPr="004237B8">
        <w:rPr>
          <w:rFonts w:ascii="Cambria" w:hAnsi="Cambria" w:cs="Calibri"/>
          <w:sz w:val="20"/>
          <w:szCs w:val="20"/>
        </w:rPr>
        <w:t>Tableau, Power BI, Excel</w:t>
      </w:r>
      <w:r w:rsidR="009725F9" w:rsidRPr="004237B8">
        <w:rPr>
          <w:rFonts w:ascii="Cambria" w:hAnsi="Cambria" w:cs="Calibri"/>
          <w:sz w:val="20"/>
          <w:szCs w:val="20"/>
        </w:rPr>
        <w:t>, Streamlit</w:t>
      </w:r>
    </w:p>
    <w:p w14:paraId="1D28D776" w14:textId="507030FC" w:rsidR="004628A9" w:rsidRPr="004237B8" w:rsidRDefault="004628A9" w:rsidP="004628A9">
      <w:pPr>
        <w:spacing w:after="40" w:line="240" w:lineRule="auto"/>
        <w:rPr>
          <w:rFonts w:ascii="Cambria" w:hAnsi="Cambria" w:cs="Calibri"/>
          <w:sz w:val="20"/>
          <w:szCs w:val="20"/>
        </w:rPr>
      </w:pPr>
      <w:r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>Cloud</w:t>
      </w:r>
      <w:r w:rsidR="00AE2DFB"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 xml:space="preserve"> &amp;</w:t>
      </w:r>
      <w:r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 xml:space="preserve"> API Dev:</w:t>
      </w:r>
      <w:r w:rsidRPr="00B4080E">
        <w:rPr>
          <w:rFonts w:ascii="Cambria" w:hAnsi="Cambria" w:cs="Calibri"/>
          <w:color w:val="404040" w:themeColor="text1" w:themeTint="BF"/>
          <w:sz w:val="20"/>
          <w:szCs w:val="20"/>
        </w:rPr>
        <w:t xml:space="preserve"> </w:t>
      </w:r>
      <w:r w:rsidR="009725F9" w:rsidRPr="004237B8">
        <w:rPr>
          <w:rFonts w:ascii="Cambria" w:hAnsi="Cambria" w:cs="Calibri"/>
          <w:sz w:val="20"/>
          <w:szCs w:val="20"/>
        </w:rPr>
        <w:t>FastAPI, REST APIs, Railway, GKE, Hugging Face Spaces, GitHub</w:t>
      </w:r>
    </w:p>
    <w:p w14:paraId="42DE94A6" w14:textId="740707AC" w:rsidR="004628A9" w:rsidRPr="004237B8" w:rsidRDefault="004628A9" w:rsidP="004628A9">
      <w:pPr>
        <w:spacing w:after="40" w:line="240" w:lineRule="auto"/>
        <w:rPr>
          <w:rFonts w:ascii="Cambria" w:hAnsi="Cambria" w:cs="Calibri"/>
          <w:sz w:val="20"/>
          <w:szCs w:val="20"/>
        </w:rPr>
      </w:pPr>
      <w:r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>Big Data &amp; Engineering:</w:t>
      </w:r>
      <w:r w:rsidRPr="00B4080E">
        <w:rPr>
          <w:rFonts w:ascii="Cambria" w:hAnsi="Cambria" w:cs="Calibri"/>
          <w:color w:val="404040" w:themeColor="text1" w:themeTint="BF"/>
          <w:sz w:val="20"/>
          <w:szCs w:val="20"/>
        </w:rPr>
        <w:t xml:space="preserve"> </w:t>
      </w:r>
      <w:r w:rsidR="00B75FD8" w:rsidRPr="004237B8">
        <w:rPr>
          <w:rFonts w:ascii="Cambria" w:hAnsi="Cambria" w:cs="Calibri"/>
          <w:sz w:val="20"/>
          <w:szCs w:val="20"/>
        </w:rPr>
        <w:t>ETL, Big Data, Spark, Hadoop, Databricks, Data Warehousing, AWS, CTEs, Window Functions</w:t>
      </w:r>
    </w:p>
    <w:p w14:paraId="77495D26" w14:textId="484A87A5" w:rsidR="004628A9" w:rsidRPr="004237B8" w:rsidRDefault="004628A9" w:rsidP="001F1600">
      <w:pPr>
        <w:spacing w:after="0" w:line="240" w:lineRule="auto"/>
        <w:rPr>
          <w:rFonts w:ascii="Cambria" w:hAnsi="Cambria" w:cs="Calibri"/>
          <w:sz w:val="20"/>
          <w:szCs w:val="20"/>
        </w:rPr>
      </w:pPr>
      <w:r w:rsidRPr="00B4080E">
        <w:rPr>
          <w:rFonts w:ascii="Cambria" w:hAnsi="Cambria" w:cs="Calibri"/>
          <w:b/>
          <w:bCs/>
          <w:i/>
          <w:iCs/>
          <w:color w:val="404040" w:themeColor="text1" w:themeTint="BF"/>
          <w:sz w:val="20"/>
          <w:szCs w:val="20"/>
        </w:rPr>
        <w:t>Business Domains:</w:t>
      </w:r>
      <w:r w:rsidRPr="00B4080E">
        <w:rPr>
          <w:rFonts w:ascii="Cambria" w:hAnsi="Cambria" w:cs="Calibri"/>
          <w:color w:val="404040" w:themeColor="text1" w:themeTint="BF"/>
          <w:sz w:val="20"/>
          <w:szCs w:val="20"/>
        </w:rPr>
        <w:t xml:space="preserve"> </w:t>
      </w:r>
      <w:r w:rsidRPr="004237B8">
        <w:rPr>
          <w:rFonts w:ascii="Cambria" w:hAnsi="Cambria" w:cs="Calibri"/>
          <w:sz w:val="20"/>
          <w:szCs w:val="20"/>
        </w:rPr>
        <w:t>Marketing Analytics, Forecasting, Customer Segmentation, Fraud Detection, Healthcare</w:t>
      </w:r>
    </w:p>
    <w:p w14:paraId="36AE6AF2" w14:textId="669EDB21" w:rsidR="00E9104F" w:rsidRPr="00E9104F" w:rsidRDefault="00000000" w:rsidP="001F1600">
      <w:pPr>
        <w:spacing w:after="0" w:line="240" w:lineRule="auto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2434C6F9">
          <v:rect id="_x0000_i1029" style="width:0;height:1.5pt" o:hralign="center" o:hrstd="t" o:hr="t" fillcolor="#a0a0a0" stroked="f"/>
        </w:pict>
      </w:r>
    </w:p>
    <w:p w14:paraId="5C4987A0" w14:textId="24B55E5D" w:rsidR="00E9104F" w:rsidRPr="00F2519D" w:rsidRDefault="00E9104F" w:rsidP="003A444D">
      <w:pPr>
        <w:spacing w:after="120" w:line="240" w:lineRule="auto"/>
        <w:rPr>
          <w:rFonts w:ascii="Cambria" w:hAnsi="Cambria" w:cs="Calibri"/>
          <w:b/>
          <w:bCs/>
        </w:rPr>
      </w:pPr>
      <w:r w:rsidRPr="00F2519D">
        <w:rPr>
          <w:rFonts w:ascii="Cambria" w:hAnsi="Cambria" w:cs="Calibri"/>
          <w:b/>
          <w:bCs/>
        </w:rPr>
        <w:t>Professional Experience</w:t>
      </w:r>
    </w:p>
    <w:p w14:paraId="5F271175" w14:textId="6EDCA5F1" w:rsidR="00827C66" w:rsidRPr="00B266EF" w:rsidRDefault="00827C66" w:rsidP="00F97609">
      <w:pPr>
        <w:spacing w:after="40" w:line="240" w:lineRule="auto"/>
        <w:outlineLvl w:val="3"/>
        <w:rPr>
          <w:rFonts w:ascii="Cambria" w:hAnsi="Cambria" w:cs="Calibri"/>
          <w:b/>
          <w:bCs/>
          <w:sz w:val="22"/>
          <w:szCs w:val="22"/>
        </w:rPr>
      </w:pPr>
      <w:r w:rsidRPr="00B266EF">
        <w:rPr>
          <w:rFonts w:ascii="Cambria" w:hAnsi="Cambria" w:cs="Calibri"/>
          <w:b/>
          <w:bCs/>
          <w:sz w:val="22"/>
          <w:szCs w:val="22"/>
        </w:rPr>
        <w:t xml:space="preserve">Professional career break – Pursuing Master’s in Data Science </w:t>
      </w:r>
    </w:p>
    <w:p w14:paraId="78D59542" w14:textId="633C06EF" w:rsidR="00827C66" w:rsidRPr="00272D19" w:rsidRDefault="00827C66" w:rsidP="00F97609">
      <w:pPr>
        <w:spacing w:after="40" w:line="240" w:lineRule="auto"/>
        <w:rPr>
          <w:rFonts w:ascii="Cambria" w:hAnsi="Cambria" w:cs="Calibri"/>
          <w:b/>
          <w:bCs/>
          <w:color w:val="595959" w:themeColor="text1" w:themeTint="A6"/>
          <w:sz w:val="22"/>
          <w:szCs w:val="22"/>
        </w:rPr>
      </w:pPr>
      <w:r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>University of the Cumberlands | 2024 – Present</w:t>
      </w:r>
      <w:r w:rsidR="000B26C5"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 xml:space="preserve"> | Kentucky</w:t>
      </w:r>
    </w:p>
    <w:p w14:paraId="12B8BE68" w14:textId="1B233144" w:rsidR="00827C66" w:rsidRPr="00AD4CDA" w:rsidRDefault="0002472B" w:rsidP="00272D19">
      <w:pPr>
        <w:numPr>
          <w:ilvl w:val="0"/>
          <w:numId w:val="10"/>
        </w:numPr>
        <w:spacing w:after="40" w:line="240" w:lineRule="auto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 xml:space="preserve">Developed Retrieve–Rank–Explain LLM driven Recommendation system using Phi-2 and Llama </w:t>
      </w:r>
      <w:r w:rsidR="00B266EF" w:rsidRPr="00AD4CDA">
        <w:rPr>
          <w:rFonts w:ascii="Cambria" w:hAnsi="Cambria" w:cs="Calibri"/>
          <w:sz w:val="20"/>
          <w:szCs w:val="20"/>
        </w:rPr>
        <w:t>that lifted user interaction by 20%</w:t>
      </w:r>
      <w:r w:rsidR="00827C66" w:rsidRPr="00AD4CDA">
        <w:rPr>
          <w:rFonts w:ascii="Cambria" w:hAnsi="Cambria" w:cs="Calibri"/>
          <w:sz w:val="20"/>
          <w:szCs w:val="20"/>
        </w:rPr>
        <w:t>.</w:t>
      </w:r>
    </w:p>
    <w:p w14:paraId="00F5DF52" w14:textId="7255DA39" w:rsidR="000400AE" w:rsidRPr="00AD4CDA" w:rsidRDefault="000400AE" w:rsidP="0002472B">
      <w:pPr>
        <w:numPr>
          <w:ilvl w:val="0"/>
          <w:numId w:val="10"/>
        </w:numPr>
        <w:tabs>
          <w:tab w:val="clear" w:pos="360"/>
        </w:tabs>
        <w:spacing w:after="40" w:line="240" w:lineRule="auto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 xml:space="preserve">Deployed XGBoost + SHAP/LIME models for churn and fraud prediction, adding $1.2 M in annual CLV impact. </w:t>
      </w:r>
    </w:p>
    <w:p w14:paraId="44E929E8" w14:textId="50D60D02" w:rsidR="00405F28" w:rsidRPr="00AD4CDA" w:rsidRDefault="00405F28" w:rsidP="00405F28">
      <w:pPr>
        <w:numPr>
          <w:ilvl w:val="0"/>
          <w:numId w:val="10"/>
        </w:numPr>
        <w:tabs>
          <w:tab w:val="clear" w:pos="360"/>
        </w:tabs>
        <w:spacing w:after="40" w:line="240" w:lineRule="auto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>Built and scaled A/B testing frameworks that cut deployment cycles by 20% and drove 5–7% uplift in key engagement metrics.</w:t>
      </w:r>
    </w:p>
    <w:p w14:paraId="50EDA10A" w14:textId="4E0934E8" w:rsidR="00405F28" w:rsidRPr="00AD4CDA" w:rsidRDefault="00405F28" w:rsidP="00405F28">
      <w:pPr>
        <w:pStyle w:val="NormalWeb"/>
        <w:numPr>
          <w:ilvl w:val="0"/>
          <w:numId w:val="10"/>
        </w:numPr>
        <w:spacing w:before="0" w:beforeAutospacing="0" w:after="40" w:afterAutospacing="0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>Conducted causal inference studies on pricing changes, resulting in a 15% margin increase.</w:t>
      </w:r>
    </w:p>
    <w:p w14:paraId="0BD83A3D" w14:textId="4E800BE9" w:rsidR="00173FE5" w:rsidRPr="00AD4CDA" w:rsidRDefault="00173FE5" w:rsidP="00173FE5">
      <w:pPr>
        <w:numPr>
          <w:ilvl w:val="0"/>
          <w:numId w:val="10"/>
        </w:numPr>
        <w:tabs>
          <w:tab w:val="clear" w:pos="360"/>
        </w:tabs>
        <w:spacing w:after="40" w:line="240" w:lineRule="auto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>Engineered an NLP-powered sentiment analysis model using BERT, enhancing customer feedback interpretation accuracy by 25%.</w:t>
      </w:r>
    </w:p>
    <w:p w14:paraId="0F4FAE11" w14:textId="7EF0EA80" w:rsidR="00173FE5" w:rsidRPr="00AD4CDA" w:rsidRDefault="00173FE5" w:rsidP="003A444D">
      <w:pPr>
        <w:numPr>
          <w:ilvl w:val="0"/>
          <w:numId w:val="10"/>
        </w:numPr>
        <w:tabs>
          <w:tab w:val="clear" w:pos="360"/>
        </w:tabs>
        <w:spacing w:after="80" w:line="240" w:lineRule="auto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>Applied Deep Learning (CNN + Transfer Learning) techniques for product image classification, achieving 90%+ accuracy and improving model explainability with LIME.</w:t>
      </w:r>
    </w:p>
    <w:p w14:paraId="04439D96" w14:textId="40F9AF43" w:rsidR="00827C66" w:rsidRPr="00B266EF" w:rsidRDefault="00827C66" w:rsidP="00F97609">
      <w:pPr>
        <w:spacing w:after="40" w:line="240" w:lineRule="auto"/>
        <w:outlineLvl w:val="3"/>
        <w:rPr>
          <w:rFonts w:ascii="Cambria" w:hAnsi="Cambria" w:cs="Calibri"/>
          <w:b/>
          <w:bCs/>
          <w:sz w:val="22"/>
          <w:szCs w:val="22"/>
        </w:rPr>
      </w:pPr>
      <w:r w:rsidRPr="00B266EF">
        <w:rPr>
          <w:rFonts w:ascii="Cambria" w:hAnsi="Cambria" w:cs="Calibri"/>
          <w:b/>
          <w:bCs/>
          <w:sz w:val="22"/>
          <w:szCs w:val="22"/>
        </w:rPr>
        <w:t>Business Analyst</w:t>
      </w:r>
    </w:p>
    <w:p w14:paraId="31013F49" w14:textId="58A2ABB1" w:rsidR="00827C66" w:rsidRPr="00272D19" w:rsidRDefault="00827C66" w:rsidP="00F97609">
      <w:pPr>
        <w:spacing w:after="40" w:line="240" w:lineRule="auto"/>
        <w:rPr>
          <w:rFonts w:ascii="Cambria" w:hAnsi="Cambria" w:cs="Calibri"/>
          <w:b/>
          <w:bCs/>
          <w:color w:val="595959" w:themeColor="text1" w:themeTint="A6"/>
          <w:sz w:val="22"/>
          <w:szCs w:val="22"/>
        </w:rPr>
      </w:pPr>
      <w:r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>Agile IT Services | 2024</w:t>
      </w:r>
      <w:r w:rsidR="000B26C5"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 xml:space="preserve"> | Michigan</w:t>
      </w:r>
    </w:p>
    <w:p w14:paraId="17E5AB6A" w14:textId="77777777" w:rsidR="00827C66" w:rsidRPr="00AD4CDA" w:rsidRDefault="00827C66" w:rsidP="00772A14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40" w:line="240" w:lineRule="auto"/>
        <w:contextualSpacing w:val="0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>Led experimentation pipelines to evaluate product strategies, driving a 15% increase in conversions.</w:t>
      </w:r>
    </w:p>
    <w:p w14:paraId="1AA3D4F4" w14:textId="77777777" w:rsidR="00827C66" w:rsidRPr="00AD4CDA" w:rsidRDefault="00827C66" w:rsidP="003A444D">
      <w:pPr>
        <w:pStyle w:val="NormalWeb"/>
        <w:numPr>
          <w:ilvl w:val="0"/>
          <w:numId w:val="10"/>
        </w:numPr>
        <w:spacing w:before="0" w:beforeAutospacing="0" w:after="80" w:afterAutospacing="0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>Developed ML models for personalized recommendations, improving engagement by 20%.</w:t>
      </w:r>
    </w:p>
    <w:p w14:paraId="7E72379B" w14:textId="5F5FC403" w:rsidR="00827C66" w:rsidRPr="00B266EF" w:rsidRDefault="00827C66" w:rsidP="00F97609">
      <w:pPr>
        <w:spacing w:after="40" w:line="240" w:lineRule="auto"/>
        <w:outlineLvl w:val="3"/>
        <w:rPr>
          <w:rFonts w:ascii="Cambria" w:hAnsi="Cambria" w:cs="Calibri"/>
          <w:b/>
          <w:bCs/>
          <w:sz w:val="22"/>
          <w:szCs w:val="22"/>
        </w:rPr>
      </w:pPr>
      <w:r w:rsidRPr="00B266EF">
        <w:rPr>
          <w:rFonts w:ascii="Cambria" w:hAnsi="Cambria" w:cs="Calibri"/>
          <w:b/>
          <w:bCs/>
          <w:sz w:val="22"/>
          <w:szCs w:val="22"/>
        </w:rPr>
        <w:t>Business Analyst II</w:t>
      </w:r>
    </w:p>
    <w:p w14:paraId="7ECC3236" w14:textId="0CFC963E" w:rsidR="00827C66" w:rsidRPr="00272D19" w:rsidRDefault="00827C66" w:rsidP="00F97609">
      <w:pPr>
        <w:spacing w:after="40" w:line="240" w:lineRule="auto"/>
        <w:rPr>
          <w:rFonts w:ascii="Cambria" w:hAnsi="Cambria" w:cs="Calibri"/>
          <w:b/>
          <w:bCs/>
          <w:color w:val="595959" w:themeColor="text1" w:themeTint="A6"/>
          <w:sz w:val="22"/>
          <w:szCs w:val="22"/>
        </w:rPr>
      </w:pPr>
      <w:r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>Amazon | 2021 – 2024</w:t>
      </w:r>
      <w:r w:rsidR="000B26C5"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 xml:space="preserve"> | Michigan</w:t>
      </w:r>
    </w:p>
    <w:p w14:paraId="2C4E83B6" w14:textId="788E9CBD" w:rsidR="00FC7306" w:rsidRPr="00AD4CDA" w:rsidRDefault="00FC7306" w:rsidP="00772A14">
      <w:pPr>
        <w:numPr>
          <w:ilvl w:val="0"/>
          <w:numId w:val="11"/>
        </w:numPr>
        <w:spacing w:after="40" w:line="240" w:lineRule="auto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 xml:space="preserve">Integrated Python–SQL pipelines reducing manual reporting by 300+ manual hours/year; Power BI/Tableau dashboards </w:t>
      </w:r>
      <w:r w:rsidR="000810AE" w:rsidRPr="00AD4CDA">
        <w:rPr>
          <w:rFonts w:ascii="Cambria" w:hAnsi="Cambria" w:cs="Calibri"/>
          <w:sz w:val="20"/>
          <w:szCs w:val="20"/>
        </w:rPr>
        <w:t xml:space="preserve">reducing manual reporting time </w:t>
      </w:r>
      <w:r w:rsidRPr="00AD4CDA">
        <w:rPr>
          <w:rFonts w:ascii="Cambria" w:hAnsi="Cambria" w:cs="Calibri"/>
          <w:sz w:val="20"/>
          <w:szCs w:val="20"/>
        </w:rPr>
        <w:t xml:space="preserve">by </w:t>
      </w:r>
      <w:r w:rsidR="00EC382B" w:rsidRPr="00AD4CDA">
        <w:rPr>
          <w:rFonts w:ascii="Cambria" w:hAnsi="Cambria" w:cs="Calibri"/>
          <w:sz w:val="20"/>
          <w:szCs w:val="20"/>
        </w:rPr>
        <w:t>5</w:t>
      </w:r>
      <w:r w:rsidRPr="00AD4CDA">
        <w:rPr>
          <w:rFonts w:ascii="Cambria" w:hAnsi="Cambria" w:cs="Calibri"/>
          <w:sz w:val="20"/>
          <w:szCs w:val="20"/>
        </w:rPr>
        <w:t>0%.</w:t>
      </w:r>
    </w:p>
    <w:p w14:paraId="66D095C4" w14:textId="55DC1453" w:rsidR="00405F28" w:rsidRPr="00AD4CDA" w:rsidRDefault="00405F28" w:rsidP="003A444D">
      <w:pPr>
        <w:numPr>
          <w:ilvl w:val="0"/>
          <w:numId w:val="11"/>
        </w:numPr>
        <w:spacing w:after="80" w:line="240" w:lineRule="auto"/>
        <w:rPr>
          <w:rFonts w:ascii="Cambria" w:hAnsi="Cambria" w:cs="Calibri"/>
          <w:sz w:val="20"/>
          <w:szCs w:val="20"/>
        </w:rPr>
      </w:pPr>
      <w:r w:rsidRPr="00AD4CDA">
        <w:rPr>
          <w:rFonts w:ascii="Cambria" w:hAnsi="Cambria" w:cs="Calibri"/>
          <w:sz w:val="20"/>
          <w:szCs w:val="20"/>
        </w:rPr>
        <w:t>Collaborated with PMs and Engineers to define experimentation KPIs, speeding feature launches by 15%.</w:t>
      </w:r>
    </w:p>
    <w:p w14:paraId="4B8C338D" w14:textId="77777777" w:rsidR="00827C66" w:rsidRPr="00B266EF" w:rsidRDefault="00827C66" w:rsidP="00F97609">
      <w:pPr>
        <w:spacing w:after="40" w:line="240" w:lineRule="auto"/>
        <w:outlineLvl w:val="3"/>
        <w:rPr>
          <w:rFonts w:ascii="Cambria" w:hAnsi="Cambria" w:cs="Calibri"/>
          <w:b/>
          <w:bCs/>
          <w:sz w:val="22"/>
          <w:szCs w:val="22"/>
        </w:rPr>
      </w:pPr>
      <w:r w:rsidRPr="00B266EF">
        <w:rPr>
          <w:rFonts w:ascii="Cambria" w:hAnsi="Cambria" w:cs="Calibri"/>
          <w:b/>
          <w:bCs/>
          <w:sz w:val="22"/>
          <w:szCs w:val="22"/>
        </w:rPr>
        <w:t>EHS Specialist</w:t>
      </w:r>
    </w:p>
    <w:p w14:paraId="5CA28548" w14:textId="7285B35F" w:rsidR="00827C66" w:rsidRPr="00272D19" w:rsidRDefault="00827C66" w:rsidP="00F97609">
      <w:pPr>
        <w:spacing w:after="40" w:line="240" w:lineRule="auto"/>
        <w:rPr>
          <w:rFonts w:ascii="Cambria" w:hAnsi="Cambria" w:cs="Calibri"/>
          <w:b/>
          <w:bCs/>
          <w:color w:val="595959" w:themeColor="text1" w:themeTint="A6"/>
          <w:sz w:val="22"/>
          <w:szCs w:val="22"/>
        </w:rPr>
      </w:pPr>
      <w:r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>Amazon | 2019 – 2021</w:t>
      </w:r>
      <w:r w:rsidR="000B26C5"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 xml:space="preserve"> | Kentucky</w:t>
      </w:r>
    </w:p>
    <w:p w14:paraId="617E3086" w14:textId="78222443" w:rsidR="005268B1" w:rsidRPr="005A06F2" w:rsidRDefault="005268B1" w:rsidP="00772A14">
      <w:pPr>
        <w:numPr>
          <w:ilvl w:val="0"/>
          <w:numId w:val="11"/>
        </w:numPr>
        <w:spacing w:after="40" w:line="240" w:lineRule="auto"/>
        <w:rPr>
          <w:rFonts w:ascii="Cambria" w:hAnsi="Cambria" w:cs="Calibri"/>
          <w:sz w:val="20"/>
          <w:szCs w:val="20"/>
        </w:rPr>
      </w:pPr>
      <w:r w:rsidRPr="005A06F2">
        <w:rPr>
          <w:rFonts w:ascii="Cambria" w:hAnsi="Cambria" w:cs="Calibri"/>
          <w:sz w:val="20"/>
          <w:szCs w:val="20"/>
        </w:rPr>
        <w:lastRenderedPageBreak/>
        <w:t xml:space="preserve">Built interactive financial dashboards in Power BI that increased visibility into a $500 K+ department budget and </w:t>
      </w:r>
      <w:r w:rsidR="00405F28" w:rsidRPr="005A06F2">
        <w:rPr>
          <w:rFonts w:ascii="Cambria" w:hAnsi="Cambria" w:cs="Calibri"/>
          <w:sz w:val="20"/>
          <w:szCs w:val="20"/>
        </w:rPr>
        <w:t>reduce</w:t>
      </w:r>
      <w:r w:rsidRPr="005A06F2">
        <w:rPr>
          <w:rFonts w:ascii="Cambria" w:hAnsi="Cambria" w:cs="Calibri"/>
          <w:sz w:val="20"/>
          <w:szCs w:val="20"/>
        </w:rPr>
        <w:t xml:space="preserve"> monthly reporting errors by 25%.</w:t>
      </w:r>
    </w:p>
    <w:p w14:paraId="5D004828" w14:textId="3EBDEA81" w:rsidR="005268B1" w:rsidRPr="005A06F2" w:rsidRDefault="005268B1" w:rsidP="003A444D">
      <w:pPr>
        <w:numPr>
          <w:ilvl w:val="0"/>
          <w:numId w:val="11"/>
        </w:numPr>
        <w:spacing w:after="80" w:line="240" w:lineRule="auto"/>
        <w:rPr>
          <w:rFonts w:ascii="Cambria" w:hAnsi="Cambria" w:cs="Calibri"/>
          <w:sz w:val="20"/>
          <w:szCs w:val="20"/>
        </w:rPr>
      </w:pPr>
      <w:r w:rsidRPr="005A06F2">
        <w:rPr>
          <w:rFonts w:ascii="Cambria" w:hAnsi="Cambria" w:cs="Calibri"/>
          <w:sz w:val="20"/>
          <w:szCs w:val="20"/>
        </w:rPr>
        <w:t>Combined data from multiple internal systems with advanced SQL queries to automate Tableau incident-analysis reports, reducing data-retrieval time by 30%.</w:t>
      </w:r>
    </w:p>
    <w:p w14:paraId="17623AAB" w14:textId="0984069C" w:rsidR="00827C66" w:rsidRPr="00B266EF" w:rsidRDefault="00827C66" w:rsidP="00F97609">
      <w:pPr>
        <w:spacing w:after="40" w:line="240" w:lineRule="auto"/>
        <w:rPr>
          <w:rFonts w:ascii="Cambria" w:hAnsi="Cambria" w:cs="Calibri"/>
          <w:b/>
          <w:bCs/>
          <w:sz w:val="22"/>
          <w:szCs w:val="22"/>
        </w:rPr>
      </w:pPr>
      <w:r w:rsidRPr="00B266EF">
        <w:rPr>
          <w:rFonts w:ascii="Cambria" w:hAnsi="Cambria" w:cs="Calibri"/>
          <w:b/>
          <w:bCs/>
          <w:sz w:val="22"/>
          <w:szCs w:val="22"/>
        </w:rPr>
        <w:t>Research Volunteer</w:t>
      </w:r>
    </w:p>
    <w:p w14:paraId="2E716C57" w14:textId="5D48866D" w:rsidR="00827C66" w:rsidRPr="00272D19" w:rsidRDefault="00827C66" w:rsidP="00F97609">
      <w:pPr>
        <w:spacing w:after="40" w:line="240" w:lineRule="auto"/>
        <w:rPr>
          <w:rFonts w:ascii="Cambria" w:hAnsi="Cambria" w:cs="Calibri"/>
          <w:b/>
          <w:bCs/>
          <w:color w:val="595959" w:themeColor="text1" w:themeTint="A6"/>
          <w:sz w:val="22"/>
          <w:szCs w:val="22"/>
        </w:rPr>
      </w:pPr>
      <w:r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>Western Kentucky University | 2019</w:t>
      </w:r>
      <w:r w:rsidR="000B26C5" w:rsidRPr="00272D19">
        <w:rPr>
          <w:rFonts w:ascii="Cambria" w:hAnsi="Cambria" w:cs="Calibri"/>
          <w:b/>
          <w:bCs/>
          <w:i/>
          <w:iCs/>
          <w:color w:val="595959" w:themeColor="text1" w:themeTint="A6"/>
          <w:sz w:val="22"/>
          <w:szCs w:val="22"/>
        </w:rPr>
        <w:t xml:space="preserve"> | Kentucky</w:t>
      </w:r>
    </w:p>
    <w:p w14:paraId="5056249D" w14:textId="77777777" w:rsidR="00827C66" w:rsidRPr="00782365" w:rsidRDefault="00827C66" w:rsidP="00772A14">
      <w:pPr>
        <w:numPr>
          <w:ilvl w:val="0"/>
          <w:numId w:val="11"/>
        </w:numPr>
        <w:spacing w:after="40" w:line="240" w:lineRule="auto"/>
        <w:rPr>
          <w:rFonts w:ascii="Cambria" w:hAnsi="Cambria" w:cs="Calibri"/>
          <w:sz w:val="20"/>
          <w:szCs w:val="20"/>
        </w:rPr>
      </w:pPr>
      <w:r w:rsidRPr="00782365">
        <w:rPr>
          <w:rFonts w:ascii="Cambria" w:hAnsi="Cambria" w:cs="Calibri"/>
          <w:sz w:val="20"/>
          <w:szCs w:val="20"/>
        </w:rPr>
        <w:t>Statistical data analysis and hypothesis testing to identify key insights from large datasets.</w:t>
      </w:r>
    </w:p>
    <w:p w14:paraId="13C7812A" w14:textId="6F34B4CC" w:rsidR="00827C66" w:rsidRPr="00782365" w:rsidRDefault="00827C66" w:rsidP="005A2697">
      <w:pPr>
        <w:numPr>
          <w:ilvl w:val="0"/>
          <w:numId w:val="11"/>
        </w:numPr>
        <w:spacing w:after="0" w:line="240" w:lineRule="auto"/>
        <w:rPr>
          <w:rFonts w:ascii="Cambria" w:hAnsi="Cambria" w:cs="Calibri"/>
          <w:sz w:val="20"/>
          <w:szCs w:val="20"/>
        </w:rPr>
      </w:pPr>
      <w:r w:rsidRPr="00782365">
        <w:rPr>
          <w:rFonts w:ascii="Cambria" w:hAnsi="Cambria" w:cs="Calibri"/>
          <w:sz w:val="20"/>
          <w:szCs w:val="20"/>
        </w:rPr>
        <w:t>Automated recurring reports using SQL</w:t>
      </w:r>
      <w:r w:rsidR="00B266EF" w:rsidRPr="00782365">
        <w:rPr>
          <w:rFonts w:ascii="Cambria" w:hAnsi="Cambria" w:cs="Calibri"/>
          <w:sz w:val="20"/>
          <w:szCs w:val="20"/>
        </w:rPr>
        <w:t xml:space="preserve"> &amp; ETL workflows</w:t>
      </w:r>
      <w:r w:rsidRPr="00782365">
        <w:rPr>
          <w:rFonts w:ascii="Cambria" w:hAnsi="Cambria" w:cs="Calibri"/>
          <w:sz w:val="20"/>
          <w:szCs w:val="20"/>
        </w:rPr>
        <w:t>, reducing manual workload by 40%.</w:t>
      </w:r>
    </w:p>
    <w:p w14:paraId="3203A2FC" w14:textId="4E945034" w:rsidR="00E9104F" w:rsidRPr="00E9104F" w:rsidRDefault="00000000" w:rsidP="005A2697">
      <w:pPr>
        <w:spacing w:after="0" w:line="240" w:lineRule="auto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17C1F3E2">
          <v:rect id="_x0000_i1030" style="width:0;height:1.5pt" o:hralign="center" o:hrstd="t" o:hr="t" fillcolor="#a0a0a0" stroked="f"/>
        </w:pict>
      </w:r>
    </w:p>
    <w:p w14:paraId="5090706B" w14:textId="77777777" w:rsidR="00E9104F" w:rsidRPr="00E9104F" w:rsidRDefault="00E9104F" w:rsidP="00772A14">
      <w:pPr>
        <w:spacing w:after="40" w:line="240" w:lineRule="auto"/>
        <w:rPr>
          <w:rFonts w:ascii="Cambria" w:hAnsi="Cambria" w:cs="Calibri"/>
          <w:b/>
          <w:bCs/>
        </w:rPr>
      </w:pPr>
      <w:r w:rsidRPr="00E9104F">
        <w:rPr>
          <w:rFonts w:ascii="Cambria" w:hAnsi="Cambria" w:cs="Calibri"/>
          <w:b/>
          <w:bCs/>
        </w:rPr>
        <w:t>Education</w:t>
      </w:r>
    </w:p>
    <w:p w14:paraId="14AD4CCD" w14:textId="77777777" w:rsidR="00AC2975" w:rsidRPr="00196471" w:rsidRDefault="00E9104F" w:rsidP="00772A14">
      <w:pPr>
        <w:pStyle w:val="ListParagraph"/>
        <w:numPr>
          <w:ilvl w:val="0"/>
          <w:numId w:val="13"/>
        </w:numPr>
        <w:spacing w:after="40" w:line="240" w:lineRule="auto"/>
        <w:contextualSpacing w:val="0"/>
        <w:rPr>
          <w:rFonts w:ascii="Cambria" w:hAnsi="Cambria" w:cs="Calibri"/>
          <w:sz w:val="20"/>
          <w:szCs w:val="20"/>
        </w:rPr>
      </w:pPr>
      <w:r w:rsidRPr="00196471">
        <w:rPr>
          <w:rFonts w:ascii="Cambria" w:hAnsi="Cambria" w:cs="Calibri"/>
          <w:sz w:val="20"/>
          <w:szCs w:val="20"/>
        </w:rPr>
        <w:t xml:space="preserve">Executive Master’s in Data Science, </w:t>
      </w:r>
      <w:r w:rsidRPr="00196471">
        <w:rPr>
          <w:rFonts w:ascii="Cambria" w:hAnsi="Cambria" w:cs="Calibri"/>
          <w:i/>
          <w:iCs/>
          <w:sz w:val="20"/>
          <w:szCs w:val="20"/>
        </w:rPr>
        <w:t>University of the Cumberlands (2024 – 2026)</w:t>
      </w:r>
    </w:p>
    <w:p w14:paraId="50359A2A" w14:textId="441C81D3" w:rsidR="00E9104F" w:rsidRPr="00AC2975" w:rsidRDefault="00E9104F" w:rsidP="005A2697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ascii="Cambria" w:hAnsi="Cambria" w:cs="Calibri"/>
          <w:sz w:val="22"/>
          <w:szCs w:val="22"/>
        </w:rPr>
      </w:pPr>
      <w:r w:rsidRPr="00196471">
        <w:rPr>
          <w:rFonts w:ascii="Cambria" w:hAnsi="Cambria" w:cs="Calibri"/>
          <w:sz w:val="20"/>
          <w:szCs w:val="20"/>
        </w:rPr>
        <w:t xml:space="preserve">Executive MBA in Business Data Analytics, </w:t>
      </w:r>
      <w:r w:rsidRPr="00196471">
        <w:rPr>
          <w:rFonts w:ascii="Cambria" w:hAnsi="Cambria" w:cs="Calibri"/>
          <w:i/>
          <w:iCs/>
          <w:sz w:val="20"/>
          <w:szCs w:val="20"/>
        </w:rPr>
        <w:t>Ottawa University (2022 – 2024)</w:t>
      </w:r>
    </w:p>
    <w:p w14:paraId="336824F6" w14:textId="77777777" w:rsidR="00E9104F" w:rsidRPr="00E9104F" w:rsidRDefault="00000000" w:rsidP="005A2697">
      <w:pPr>
        <w:spacing w:after="0" w:line="240" w:lineRule="auto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06B5EC23">
          <v:rect id="_x0000_i1031" style="width:0;height:1.5pt" o:hralign="center" o:hrstd="t" o:hr="t" fillcolor="#a0a0a0" stroked="f"/>
        </w:pict>
      </w:r>
    </w:p>
    <w:p w14:paraId="3D5EB3D4" w14:textId="77777777" w:rsidR="00E9104F" w:rsidRPr="00E9104F" w:rsidRDefault="00E9104F" w:rsidP="003A444D">
      <w:pPr>
        <w:spacing w:after="120" w:line="240" w:lineRule="auto"/>
        <w:rPr>
          <w:rFonts w:ascii="Cambria" w:hAnsi="Cambria" w:cs="Calibri"/>
          <w:b/>
          <w:bCs/>
        </w:rPr>
      </w:pPr>
      <w:r w:rsidRPr="00E9104F">
        <w:rPr>
          <w:rFonts w:ascii="Cambria" w:hAnsi="Cambria" w:cs="Calibri"/>
          <w:b/>
          <w:bCs/>
        </w:rPr>
        <w:t>Certifications</w:t>
      </w:r>
    </w:p>
    <w:p w14:paraId="7525AA46" w14:textId="77777777" w:rsidR="00E9104F" w:rsidRPr="00196471" w:rsidRDefault="00E9104F" w:rsidP="00772A14">
      <w:pPr>
        <w:numPr>
          <w:ilvl w:val="0"/>
          <w:numId w:val="6"/>
        </w:numPr>
        <w:tabs>
          <w:tab w:val="clear" w:pos="360"/>
          <w:tab w:val="num" w:pos="720"/>
        </w:tabs>
        <w:spacing w:after="40" w:line="240" w:lineRule="auto"/>
        <w:rPr>
          <w:rFonts w:ascii="Cambria" w:hAnsi="Cambria" w:cs="Calibri"/>
          <w:sz w:val="20"/>
          <w:szCs w:val="20"/>
        </w:rPr>
      </w:pPr>
      <w:r w:rsidRPr="00196471">
        <w:rPr>
          <w:rFonts w:ascii="Cambria" w:hAnsi="Cambria" w:cs="Calibri"/>
          <w:sz w:val="20"/>
          <w:szCs w:val="20"/>
        </w:rPr>
        <w:t>Microsoft Power BI Data Analyst</w:t>
      </w:r>
    </w:p>
    <w:p w14:paraId="41022C9A" w14:textId="77777777" w:rsidR="00E9104F" w:rsidRPr="00196471" w:rsidRDefault="00E9104F" w:rsidP="005A2697">
      <w:pPr>
        <w:numPr>
          <w:ilvl w:val="0"/>
          <w:numId w:val="6"/>
        </w:numPr>
        <w:tabs>
          <w:tab w:val="clear" w:pos="360"/>
          <w:tab w:val="num" w:pos="720"/>
        </w:tabs>
        <w:spacing w:after="0" w:line="240" w:lineRule="auto"/>
        <w:rPr>
          <w:rFonts w:ascii="Cambria" w:hAnsi="Cambria" w:cs="Calibri"/>
          <w:sz w:val="20"/>
          <w:szCs w:val="20"/>
        </w:rPr>
      </w:pPr>
      <w:r w:rsidRPr="00196471">
        <w:rPr>
          <w:rFonts w:ascii="Cambria" w:hAnsi="Cambria" w:cs="Calibri"/>
          <w:sz w:val="20"/>
          <w:szCs w:val="20"/>
        </w:rPr>
        <w:t>Tableau Business Intelligence Analyst</w:t>
      </w:r>
    </w:p>
    <w:p w14:paraId="0B75DC73" w14:textId="77777777" w:rsidR="00E9104F" w:rsidRPr="00E9104F" w:rsidRDefault="00000000" w:rsidP="005A2697">
      <w:pPr>
        <w:spacing w:after="0" w:line="240" w:lineRule="auto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0C30B5B0">
          <v:rect id="_x0000_i1032" style="width:0;height:1.5pt" o:hralign="center" o:hrstd="t" o:hr="t" fillcolor="#a0a0a0" stroked="f"/>
        </w:pict>
      </w:r>
    </w:p>
    <w:p w14:paraId="67794442" w14:textId="323C92B6" w:rsidR="003A444D" w:rsidRPr="00E9104F" w:rsidRDefault="00E9104F" w:rsidP="003A444D">
      <w:pPr>
        <w:spacing w:after="120" w:line="240" w:lineRule="auto"/>
        <w:rPr>
          <w:rFonts w:ascii="Cambria" w:hAnsi="Cambria" w:cs="Calibri"/>
          <w:b/>
          <w:bCs/>
        </w:rPr>
      </w:pPr>
      <w:r w:rsidRPr="00E9104F">
        <w:rPr>
          <w:rFonts w:ascii="Cambria" w:hAnsi="Cambria" w:cs="Calibri"/>
          <w:b/>
          <w:bCs/>
        </w:rPr>
        <w:t>Key Projects &amp; Competitions</w:t>
      </w:r>
    </w:p>
    <w:tbl>
      <w:tblPr>
        <w:tblW w:w="10617" w:type="dxa"/>
        <w:tblCellSpacing w:w="15" w:type="dxa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5348"/>
        <w:gridCol w:w="2032"/>
      </w:tblGrid>
      <w:tr w:rsidR="007C0561" w:rsidRPr="00B266EF" w14:paraId="29B87AD1" w14:textId="77777777" w:rsidTr="0093074E">
        <w:trPr>
          <w:trHeight w:val="281"/>
          <w:tblHeader/>
          <w:tblCellSpacing w:w="15" w:type="dxa"/>
        </w:trPr>
        <w:tc>
          <w:tcPr>
            <w:tcW w:w="3192" w:type="dxa"/>
            <w:vAlign w:val="center"/>
            <w:hideMark/>
          </w:tcPr>
          <w:p w14:paraId="1003E028" w14:textId="77777777" w:rsidR="00E9104F" w:rsidRPr="00E30898" w:rsidRDefault="00E9104F" w:rsidP="001B1080">
            <w:pPr>
              <w:spacing w:after="40" w:line="240" w:lineRule="auto"/>
              <w:rPr>
                <w:rFonts w:ascii="Cambria" w:hAnsi="Cambria" w:cs="Calibri"/>
                <w:b/>
                <w:bCs/>
                <w:color w:val="404040" w:themeColor="text1" w:themeTint="BF"/>
                <w:sz w:val="22"/>
                <w:szCs w:val="22"/>
              </w:rPr>
            </w:pPr>
            <w:r w:rsidRPr="00E30898">
              <w:rPr>
                <w:rFonts w:ascii="Cambria" w:hAnsi="Cambria" w:cs="Calibri"/>
                <w:b/>
                <w:bCs/>
                <w:color w:val="404040" w:themeColor="text1" w:themeTint="BF"/>
                <w:sz w:val="22"/>
                <w:szCs w:val="22"/>
              </w:rPr>
              <w:t>Project</w:t>
            </w:r>
          </w:p>
        </w:tc>
        <w:tc>
          <w:tcPr>
            <w:tcW w:w="5318" w:type="dxa"/>
            <w:vAlign w:val="center"/>
            <w:hideMark/>
          </w:tcPr>
          <w:p w14:paraId="7FBB106E" w14:textId="77777777" w:rsidR="00E9104F" w:rsidRPr="00E30898" w:rsidRDefault="00E9104F" w:rsidP="001B1080">
            <w:pPr>
              <w:spacing w:after="40" w:line="240" w:lineRule="auto"/>
              <w:rPr>
                <w:rFonts w:ascii="Cambria" w:hAnsi="Cambria" w:cs="Calibri"/>
                <w:b/>
                <w:bCs/>
                <w:color w:val="404040" w:themeColor="text1" w:themeTint="BF"/>
                <w:sz w:val="22"/>
                <w:szCs w:val="22"/>
              </w:rPr>
            </w:pPr>
            <w:r w:rsidRPr="00E30898">
              <w:rPr>
                <w:rFonts w:ascii="Cambria" w:hAnsi="Cambria" w:cs="Calibri"/>
                <w:b/>
                <w:bCs/>
                <w:color w:val="404040" w:themeColor="text1" w:themeTint="BF"/>
                <w:sz w:val="22"/>
                <w:szCs w:val="22"/>
              </w:rPr>
              <w:t>Description</w:t>
            </w:r>
          </w:p>
        </w:tc>
        <w:tc>
          <w:tcPr>
            <w:tcW w:w="1987" w:type="dxa"/>
            <w:vAlign w:val="center"/>
            <w:hideMark/>
          </w:tcPr>
          <w:p w14:paraId="46724B1D" w14:textId="77777777" w:rsidR="00E9104F" w:rsidRPr="00E30898" w:rsidRDefault="00E9104F" w:rsidP="001B1080">
            <w:pPr>
              <w:spacing w:after="40" w:line="240" w:lineRule="auto"/>
              <w:rPr>
                <w:rFonts w:ascii="Cambria" w:hAnsi="Cambria" w:cs="Calibri"/>
                <w:b/>
                <w:bCs/>
                <w:color w:val="404040" w:themeColor="text1" w:themeTint="BF"/>
                <w:sz w:val="22"/>
                <w:szCs w:val="22"/>
              </w:rPr>
            </w:pPr>
            <w:r w:rsidRPr="00E30898">
              <w:rPr>
                <w:rFonts w:ascii="Cambria" w:hAnsi="Cambria" w:cs="Calibri"/>
                <w:b/>
                <w:bCs/>
                <w:color w:val="404040" w:themeColor="text1" w:themeTint="BF"/>
                <w:sz w:val="22"/>
                <w:szCs w:val="22"/>
              </w:rPr>
              <w:t>Tools</w:t>
            </w:r>
          </w:p>
        </w:tc>
      </w:tr>
      <w:tr w:rsidR="009727CB" w:rsidRPr="00B266EF" w14:paraId="7BBEC2B1" w14:textId="77777777" w:rsidTr="0093074E">
        <w:trPr>
          <w:trHeight w:val="281"/>
          <w:tblHeader/>
          <w:tblCellSpacing w:w="15" w:type="dxa"/>
        </w:trPr>
        <w:tc>
          <w:tcPr>
            <w:tcW w:w="3192" w:type="dxa"/>
            <w:vAlign w:val="center"/>
          </w:tcPr>
          <w:p w14:paraId="254A0401" w14:textId="599190C1" w:rsidR="009727CB" w:rsidRPr="005A06F2" w:rsidRDefault="00233B52" w:rsidP="001B1080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13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Amazon CNN Product Classification</w:t>
              </w:r>
            </w:hyperlink>
          </w:p>
        </w:tc>
        <w:tc>
          <w:tcPr>
            <w:tcW w:w="5318" w:type="dxa"/>
            <w:vAlign w:val="center"/>
          </w:tcPr>
          <w:p w14:paraId="238865D1" w14:textId="0E70B149" w:rsidR="009727CB" w:rsidRPr="00BB4A48" w:rsidRDefault="00233B52" w:rsidP="001B1080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CNN-based product image classifier with Grad-CAM/LIME explainability and Streamlit deployment.</w:t>
            </w:r>
          </w:p>
        </w:tc>
        <w:tc>
          <w:tcPr>
            <w:tcW w:w="1987" w:type="dxa"/>
            <w:vAlign w:val="center"/>
          </w:tcPr>
          <w:p w14:paraId="42B6D965" w14:textId="151F13B9" w:rsidR="009727CB" w:rsidRPr="00BB4A48" w:rsidRDefault="00233B52" w:rsidP="001B1080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CNN, TensorFlow/Keras, LIME</w:t>
            </w:r>
          </w:p>
        </w:tc>
      </w:tr>
      <w:tr w:rsidR="007C0561" w:rsidRPr="00B266EF" w14:paraId="04B07E92" w14:textId="77777777" w:rsidTr="0093074E">
        <w:trPr>
          <w:trHeight w:val="532"/>
          <w:tblCellSpacing w:w="15" w:type="dxa"/>
        </w:trPr>
        <w:tc>
          <w:tcPr>
            <w:tcW w:w="3192" w:type="dxa"/>
            <w:vAlign w:val="center"/>
            <w:hideMark/>
          </w:tcPr>
          <w:p w14:paraId="254C7141" w14:textId="07EB3624" w:rsidR="00E9104F" w:rsidRPr="005A06F2" w:rsidRDefault="00E9104F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14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Fraud Detection with Explainable AI</w:t>
              </w:r>
            </w:hyperlink>
          </w:p>
        </w:tc>
        <w:tc>
          <w:tcPr>
            <w:tcW w:w="5318" w:type="dxa"/>
            <w:vAlign w:val="center"/>
            <w:hideMark/>
          </w:tcPr>
          <w:p w14:paraId="00A18F7A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XGBoost + SHAP model deployed via Streamlit for real-time risk scoring.</w:t>
            </w:r>
          </w:p>
        </w:tc>
        <w:tc>
          <w:tcPr>
            <w:tcW w:w="1987" w:type="dxa"/>
            <w:vAlign w:val="center"/>
            <w:hideMark/>
          </w:tcPr>
          <w:p w14:paraId="5109EC06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Python, XGBoost, Streamlit</w:t>
            </w:r>
          </w:p>
        </w:tc>
      </w:tr>
      <w:tr w:rsidR="007C0561" w:rsidRPr="00B266EF" w14:paraId="4B68325A" w14:textId="77777777" w:rsidTr="0093074E">
        <w:trPr>
          <w:trHeight w:val="523"/>
          <w:tblCellSpacing w:w="15" w:type="dxa"/>
        </w:trPr>
        <w:tc>
          <w:tcPr>
            <w:tcW w:w="3192" w:type="dxa"/>
            <w:vAlign w:val="center"/>
            <w:hideMark/>
          </w:tcPr>
          <w:p w14:paraId="01F4648F" w14:textId="15FE04C4" w:rsidR="00E9104F" w:rsidRPr="005A06F2" w:rsidRDefault="00E9104F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15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LLM Retrieve–Rank–Explain Recommender</w:t>
              </w:r>
            </w:hyperlink>
          </w:p>
        </w:tc>
        <w:tc>
          <w:tcPr>
            <w:tcW w:w="5318" w:type="dxa"/>
            <w:vAlign w:val="center"/>
            <w:hideMark/>
          </w:tcPr>
          <w:p w14:paraId="17C27A4C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LLM (Phi-2, Llama 3) with SHAP insights on Hugging Face.</w:t>
            </w:r>
          </w:p>
        </w:tc>
        <w:tc>
          <w:tcPr>
            <w:tcW w:w="1987" w:type="dxa"/>
            <w:vAlign w:val="center"/>
            <w:hideMark/>
          </w:tcPr>
          <w:p w14:paraId="1ADA7FDE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RAG, LLM, Hugging Face</w:t>
            </w:r>
          </w:p>
        </w:tc>
      </w:tr>
      <w:tr w:rsidR="00FA2FEC" w:rsidRPr="00B266EF" w14:paraId="0CC07575" w14:textId="77777777" w:rsidTr="0093074E">
        <w:trPr>
          <w:trHeight w:val="523"/>
          <w:tblCellSpacing w:w="15" w:type="dxa"/>
        </w:trPr>
        <w:tc>
          <w:tcPr>
            <w:tcW w:w="3192" w:type="dxa"/>
            <w:vAlign w:val="center"/>
          </w:tcPr>
          <w:p w14:paraId="78ADF9CC" w14:textId="2722DF6E" w:rsidR="00FA2FEC" w:rsidRPr="005A06F2" w:rsidRDefault="00FA2FEC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16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LLM AutoPitchGPT</w:t>
              </w:r>
            </w:hyperlink>
          </w:p>
        </w:tc>
        <w:tc>
          <w:tcPr>
            <w:tcW w:w="5318" w:type="dxa"/>
            <w:vAlign w:val="center"/>
          </w:tcPr>
          <w:p w14:paraId="455506CA" w14:textId="79D7D5D3" w:rsidR="00FA2FEC" w:rsidRPr="00BB4A48" w:rsidRDefault="00751291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AI system generating investor-style pitches from structured data using LLM reasoning.</w:t>
            </w:r>
          </w:p>
        </w:tc>
        <w:tc>
          <w:tcPr>
            <w:tcW w:w="1987" w:type="dxa"/>
            <w:vAlign w:val="center"/>
          </w:tcPr>
          <w:p w14:paraId="69F23AA3" w14:textId="2FBCDA93" w:rsidR="00FA2FEC" w:rsidRPr="00BB4A48" w:rsidRDefault="00B12DB7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LLMs, Python, Streamlit</w:t>
            </w:r>
          </w:p>
        </w:tc>
      </w:tr>
      <w:tr w:rsidR="007C0561" w:rsidRPr="00B266EF" w14:paraId="0E040016" w14:textId="77777777" w:rsidTr="0093074E">
        <w:trPr>
          <w:trHeight w:val="505"/>
          <w:tblCellSpacing w:w="15" w:type="dxa"/>
        </w:trPr>
        <w:tc>
          <w:tcPr>
            <w:tcW w:w="3192" w:type="dxa"/>
            <w:vAlign w:val="center"/>
            <w:hideMark/>
          </w:tcPr>
          <w:p w14:paraId="77608434" w14:textId="4C1C968E" w:rsidR="00E9104F" w:rsidRPr="005A06F2" w:rsidRDefault="00E9104F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17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Netflix Revenue Predictor</w:t>
              </w:r>
            </w:hyperlink>
          </w:p>
        </w:tc>
        <w:tc>
          <w:tcPr>
            <w:tcW w:w="5318" w:type="dxa"/>
            <w:vAlign w:val="center"/>
            <w:hideMark/>
          </w:tcPr>
          <w:p w14:paraId="4CBCB31B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ROI forecast model with SHAP + Tableau dashboard.</w:t>
            </w:r>
          </w:p>
        </w:tc>
        <w:tc>
          <w:tcPr>
            <w:tcW w:w="1987" w:type="dxa"/>
            <w:vAlign w:val="center"/>
            <w:hideMark/>
          </w:tcPr>
          <w:p w14:paraId="7E2FE227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XGBoost, Tableau</w:t>
            </w:r>
          </w:p>
        </w:tc>
      </w:tr>
      <w:tr w:rsidR="007C0561" w:rsidRPr="00B266EF" w14:paraId="4F03FC30" w14:textId="77777777" w:rsidTr="0093074E">
        <w:trPr>
          <w:trHeight w:val="406"/>
          <w:tblCellSpacing w:w="15" w:type="dxa"/>
        </w:trPr>
        <w:tc>
          <w:tcPr>
            <w:tcW w:w="3192" w:type="dxa"/>
            <w:vAlign w:val="center"/>
          </w:tcPr>
          <w:p w14:paraId="4A8400AB" w14:textId="56F59527" w:rsidR="00E9104F" w:rsidRPr="005A06F2" w:rsidRDefault="00C86ADB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18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IMDb NLP Sentiment Analysis with BERT + SHAP</w:t>
              </w:r>
            </w:hyperlink>
          </w:p>
        </w:tc>
        <w:tc>
          <w:tcPr>
            <w:tcW w:w="5318" w:type="dxa"/>
            <w:vAlign w:val="center"/>
          </w:tcPr>
          <w:p w14:paraId="451A6E32" w14:textId="1D863B44" w:rsidR="00E9104F" w:rsidRPr="00BB4A48" w:rsidRDefault="00C86ADB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End-to-end sentiment pipeline using BERT, classical ML baselines, SHAP &amp; LIME with Hugging Face deployment.</w:t>
            </w:r>
          </w:p>
        </w:tc>
        <w:tc>
          <w:tcPr>
            <w:tcW w:w="1987" w:type="dxa"/>
            <w:vAlign w:val="center"/>
          </w:tcPr>
          <w:p w14:paraId="22025858" w14:textId="47D20B07" w:rsidR="00E9104F" w:rsidRPr="00BB4A48" w:rsidRDefault="00C86ADB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NLP, BERT, SHAP, LIME</w:t>
            </w:r>
          </w:p>
        </w:tc>
      </w:tr>
      <w:tr w:rsidR="007C0561" w:rsidRPr="00B266EF" w14:paraId="5794F918" w14:textId="77777777" w:rsidTr="0093074E">
        <w:trPr>
          <w:trHeight w:val="487"/>
          <w:tblCellSpacing w:w="15" w:type="dxa"/>
        </w:trPr>
        <w:tc>
          <w:tcPr>
            <w:tcW w:w="3192" w:type="dxa"/>
            <w:vAlign w:val="center"/>
            <w:hideMark/>
          </w:tcPr>
          <w:p w14:paraId="66EE9D92" w14:textId="2D6EB725" w:rsidR="00E9104F" w:rsidRPr="005A06F2" w:rsidRDefault="00E9104F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19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Trojan Horse Hunt (Kaggle</w:t>
              </w:r>
              <w:r w:rsidR="00B946C1"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 xml:space="preserve"> competition)</w:t>
              </w:r>
            </w:hyperlink>
          </w:p>
        </w:tc>
        <w:tc>
          <w:tcPr>
            <w:tcW w:w="5318" w:type="dxa"/>
            <w:vAlign w:val="center"/>
            <w:hideMark/>
          </w:tcPr>
          <w:p w14:paraId="6B1FC599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Backdoor model detection pipeline for ML security.</w:t>
            </w:r>
          </w:p>
        </w:tc>
        <w:tc>
          <w:tcPr>
            <w:tcW w:w="1987" w:type="dxa"/>
            <w:vAlign w:val="center"/>
            <w:hideMark/>
          </w:tcPr>
          <w:p w14:paraId="3CEC7D70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Python, NumPy</w:t>
            </w:r>
          </w:p>
        </w:tc>
      </w:tr>
      <w:tr w:rsidR="007C0561" w:rsidRPr="00B266EF" w14:paraId="16771425" w14:textId="77777777" w:rsidTr="0093074E">
        <w:trPr>
          <w:trHeight w:val="478"/>
          <w:tblCellSpacing w:w="15" w:type="dxa"/>
        </w:trPr>
        <w:tc>
          <w:tcPr>
            <w:tcW w:w="3192" w:type="dxa"/>
            <w:vAlign w:val="center"/>
            <w:hideMark/>
          </w:tcPr>
          <w:p w14:paraId="0924EB88" w14:textId="2F5642CB" w:rsidR="00E9104F" w:rsidRPr="005A06F2" w:rsidRDefault="00E9104F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20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Red-Teaming Challenge (OpenAI gpt-oss-20b)</w:t>
              </w:r>
              <w:r w:rsidR="00B946C1"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 xml:space="preserve"> (Kaggle competition)</w:t>
              </w:r>
            </w:hyperlink>
          </w:p>
        </w:tc>
        <w:tc>
          <w:tcPr>
            <w:tcW w:w="5318" w:type="dxa"/>
            <w:vAlign w:val="center"/>
            <w:hideMark/>
          </w:tcPr>
          <w:p w14:paraId="686C83C4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LLM safety evaluation and behavior probing.</w:t>
            </w:r>
          </w:p>
        </w:tc>
        <w:tc>
          <w:tcPr>
            <w:tcW w:w="1987" w:type="dxa"/>
            <w:vAlign w:val="center"/>
            <w:hideMark/>
          </w:tcPr>
          <w:p w14:paraId="2607DB5C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LLM Eval, AI Safety</w:t>
            </w:r>
          </w:p>
        </w:tc>
      </w:tr>
      <w:tr w:rsidR="007C0561" w:rsidRPr="00B266EF" w14:paraId="3E3A50D1" w14:textId="77777777" w:rsidTr="0093074E">
        <w:trPr>
          <w:trHeight w:val="541"/>
          <w:tblCellSpacing w:w="15" w:type="dxa"/>
        </w:trPr>
        <w:tc>
          <w:tcPr>
            <w:tcW w:w="3192" w:type="dxa"/>
            <w:vAlign w:val="center"/>
            <w:hideMark/>
          </w:tcPr>
          <w:p w14:paraId="1CDA0A89" w14:textId="0A9D1FAF" w:rsidR="00E9104F" w:rsidRPr="005A06F2" w:rsidRDefault="00E9104F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21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 xml:space="preserve">ARC Prize 2025 </w:t>
              </w:r>
              <w:r w:rsidR="00B946C1"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(Kaggle competition)</w:t>
              </w:r>
            </w:hyperlink>
          </w:p>
        </w:tc>
        <w:tc>
          <w:tcPr>
            <w:tcW w:w="5318" w:type="dxa"/>
            <w:vAlign w:val="center"/>
            <w:hideMark/>
          </w:tcPr>
          <w:p w14:paraId="73D2F2E6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Multi-solver reasoning framework for abstract generalization.</w:t>
            </w:r>
          </w:p>
        </w:tc>
        <w:tc>
          <w:tcPr>
            <w:tcW w:w="1987" w:type="dxa"/>
            <w:vAlign w:val="center"/>
            <w:hideMark/>
          </w:tcPr>
          <w:p w14:paraId="7EBD462E" w14:textId="77777777" w:rsidR="00E9104F" w:rsidRPr="00BB4A48" w:rsidRDefault="00E9104F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Meta-Learning, AI Reasoning</w:t>
            </w:r>
          </w:p>
        </w:tc>
      </w:tr>
      <w:tr w:rsidR="00DF13DA" w:rsidRPr="00B266EF" w14:paraId="7B40426D" w14:textId="77777777" w:rsidTr="0093074E">
        <w:trPr>
          <w:trHeight w:val="541"/>
          <w:tblCellSpacing w:w="15" w:type="dxa"/>
        </w:trPr>
        <w:tc>
          <w:tcPr>
            <w:tcW w:w="3192" w:type="dxa"/>
            <w:vAlign w:val="center"/>
          </w:tcPr>
          <w:p w14:paraId="7731D5A7" w14:textId="632138C4" w:rsidR="00DF13DA" w:rsidRPr="005A06F2" w:rsidRDefault="00DF13DA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22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Marketing A/B Testing + Conversion Prediction</w:t>
              </w:r>
            </w:hyperlink>
          </w:p>
        </w:tc>
        <w:tc>
          <w:tcPr>
            <w:tcW w:w="5318" w:type="dxa"/>
            <w:vAlign w:val="center"/>
          </w:tcPr>
          <w:p w14:paraId="4DDE52D1" w14:textId="081DBE8D" w:rsidR="00DF13DA" w:rsidRPr="00BB4A48" w:rsidRDefault="00DF13DA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End-to-end A/B test analytics + ML conversion prediction using Logistic Regression with Streamlit UI.</w:t>
            </w:r>
          </w:p>
        </w:tc>
        <w:tc>
          <w:tcPr>
            <w:tcW w:w="1987" w:type="dxa"/>
            <w:vAlign w:val="center"/>
          </w:tcPr>
          <w:p w14:paraId="651BEC2C" w14:textId="21A36C15" w:rsidR="00DF13DA" w:rsidRPr="00BB4A48" w:rsidRDefault="00DF13DA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A/B Testing, Logistic Regression, Streamlit</w:t>
            </w:r>
          </w:p>
        </w:tc>
      </w:tr>
      <w:tr w:rsidR="00FB5BB6" w:rsidRPr="00B266EF" w14:paraId="7D3F841E" w14:textId="77777777" w:rsidTr="0093074E">
        <w:trPr>
          <w:trHeight w:val="541"/>
          <w:tblCellSpacing w:w="15" w:type="dxa"/>
        </w:trPr>
        <w:tc>
          <w:tcPr>
            <w:tcW w:w="3192" w:type="dxa"/>
            <w:vAlign w:val="center"/>
          </w:tcPr>
          <w:p w14:paraId="70EB3E07" w14:textId="17F69596" w:rsidR="00FB5BB6" w:rsidRPr="005A06F2" w:rsidRDefault="00FB5BB6" w:rsidP="00772A14">
            <w:pPr>
              <w:spacing w:after="40" w:line="240" w:lineRule="auto"/>
              <w:rPr>
                <w:rFonts w:ascii="Cambria" w:hAnsi="Cambria" w:cs="Calibri"/>
                <w:i/>
                <w:iCs/>
                <w:sz w:val="20"/>
                <w:szCs w:val="20"/>
              </w:rPr>
            </w:pPr>
            <w:hyperlink r:id="rId23" w:history="1"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 xml:space="preserve">Causal Inference </w:t>
              </w:r>
              <w:r w:rsidR="000E0140"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>-</w:t>
              </w:r>
              <w:r w:rsidRPr="005A06F2">
                <w:rPr>
                  <w:rStyle w:val="Hyperlink"/>
                  <w:rFonts w:ascii="Cambria" w:hAnsi="Cambria" w:cs="Calibri"/>
                  <w:i/>
                  <w:iCs/>
                  <w:sz w:val="20"/>
                  <w:szCs w:val="20"/>
                </w:rPr>
                <w:t xml:space="preserve"> Amazon Marketing Effect Simulation</w:t>
              </w:r>
            </w:hyperlink>
          </w:p>
        </w:tc>
        <w:tc>
          <w:tcPr>
            <w:tcW w:w="5318" w:type="dxa"/>
            <w:vAlign w:val="center"/>
          </w:tcPr>
          <w:p w14:paraId="0BB788C9" w14:textId="4D1B8F66" w:rsidR="00FB5BB6" w:rsidRPr="00BB4A48" w:rsidRDefault="00FB5BB6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DoWhy/CausalML-based uplift estimation with policy recommendations and Streamlit visual storytelling.</w:t>
            </w:r>
          </w:p>
        </w:tc>
        <w:tc>
          <w:tcPr>
            <w:tcW w:w="1987" w:type="dxa"/>
            <w:vAlign w:val="center"/>
          </w:tcPr>
          <w:p w14:paraId="1B072C69" w14:textId="4C0DC2E3" w:rsidR="00FB5BB6" w:rsidRPr="00BB4A48" w:rsidRDefault="00FB5BB6" w:rsidP="00772A14">
            <w:pPr>
              <w:spacing w:after="40" w:line="240" w:lineRule="auto"/>
              <w:rPr>
                <w:rFonts w:ascii="Cambria" w:hAnsi="Cambria" w:cs="Calibri"/>
                <w:sz w:val="20"/>
                <w:szCs w:val="20"/>
              </w:rPr>
            </w:pPr>
            <w:r w:rsidRPr="00BB4A48">
              <w:rPr>
                <w:rFonts w:ascii="Cambria" w:hAnsi="Cambria" w:cs="Calibri"/>
                <w:sz w:val="20"/>
                <w:szCs w:val="20"/>
              </w:rPr>
              <w:t>CausalML, DoWhy, Streamlit</w:t>
            </w:r>
          </w:p>
        </w:tc>
      </w:tr>
    </w:tbl>
    <w:p w14:paraId="79B5FE65" w14:textId="240C0811" w:rsidR="00E9104F" w:rsidRDefault="00000000" w:rsidP="003D4B95">
      <w:pPr>
        <w:spacing w:after="40" w:line="240" w:lineRule="auto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3E24C7A6">
          <v:rect id="_x0000_i1033" style="width:0;height:1.5pt" o:hralign="center" o:hrstd="t" o:hr="t" fillcolor="#a0a0a0" stroked="f"/>
        </w:pict>
      </w:r>
    </w:p>
    <w:p w14:paraId="3600C16E" w14:textId="77777777" w:rsidR="00F86EA9" w:rsidRDefault="00F86EA9" w:rsidP="00F86EA9">
      <w:pPr>
        <w:spacing w:after="40" w:line="240" w:lineRule="auto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>Affiliations</w:t>
      </w:r>
    </w:p>
    <w:p w14:paraId="560958CC" w14:textId="77777777" w:rsidR="00F86EA9" w:rsidRPr="00F86EA9" w:rsidRDefault="00F86EA9" w:rsidP="00F86EA9">
      <w:pPr>
        <w:numPr>
          <w:ilvl w:val="0"/>
          <w:numId w:val="15"/>
        </w:numPr>
        <w:tabs>
          <w:tab w:val="clear" w:pos="360"/>
          <w:tab w:val="num" w:pos="720"/>
        </w:tabs>
        <w:spacing w:after="40" w:line="240" w:lineRule="auto"/>
        <w:rPr>
          <w:rFonts w:ascii="Cambria" w:hAnsi="Cambria" w:cs="Calibri"/>
          <w:sz w:val="20"/>
          <w:szCs w:val="20"/>
        </w:rPr>
      </w:pPr>
      <w:r w:rsidRPr="00F86EA9">
        <w:rPr>
          <w:rFonts w:ascii="Cambria" w:hAnsi="Cambria" w:cs="Calibri"/>
          <w:sz w:val="20"/>
          <w:szCs w:val="20"/>
        </w:rPr>
        <w:t>Member - Project Management Institute (PMI)</w:t>
      </w:r>
    </w:p>
    <w:p w14:paraId="3FA08105" w14:textId="77777777" w:rsidR="00F86EA9" w:rsidRPr="00F86EA9" w:rsidRDefault="00F86EA9" w:rsidP="00F86EA9">
      <w:pPr>
        <w:numPr>
          <w:ilvl w:val="0"/>
          <w:numId w:val="15"/>
        </w:numPr>
        <w:tabs>
          <w:tab w:val="num" w:pos="720"/>
        </w:tabs>
        <w:spacing w:after="40" w:line="240" w:lineRule="auto"/>
        <w:rPr>
          <w:rFonts w:ascii="Cambria" w:hAnsi="Cambria" w:cs="Calibri"/>
          <w:sz w:val="20"/>
          <w:szCs w:val="20"/>
        </w:rPr>
      </w:pPr>
      <w:r w:rsidRPr="00F86EA9">
        <w:rPr>
          <w:rFonts w:ascii="Cambria" w:hAnsi="Cambria" w:cs="Calibri"/>
          <w:sz w:val="20"/>
          <w:szCs w:val="20"/>
        </w:rPr>
        <w:t>Member - International Institute of Business Analysis (IIBA)</w:t>
      </w:r>
    </w:p>
    <w:p w14:paraId="0B8280C6" w14:textId="77777777" w:rsidR="00F86EA9" w:rsidRPr="00F86EA9" w:rsidRDefault="00F86EA9" w:rsidP="00F86EA9">
      <w:pPr>
        <w:numPr>
          <w:ilvl w:val="0"/>
          <w:numId w:val="15"/>
        </w:numPr>
        <w:tabs>
          <w:tab w:val="num" w:pos="720"/>
        </w:tabs>
        <w:spacing w:after="40" w:line="240" w:lineRule="auto"/>
        <w:rPr>
          <w:rFonts w:ascii="Cambria" w:hAnsi="Cambria" w:cs="Calibri"/>
          <w:sz w:val="20"/>
          <w:szCs w:val="20"/>
        </w:rPr>
      </w:pPr>
      <w:r w:rsidRPr="00F86EA9">
        <w:rPr>
          <w:rFonts w:ascii="Cambria" w:hAnsi="Cambria" w:cs="Calibri"/>
          <w:sz w:val="20"/>
          <w:szCs w:val="20"/>
        </w:rPr>
        <w:t>Member - Institute of Electrical &amp; Electronics Engineers (IEEE)</w:t>
      </w:r>
    </w:p>
    <w:p w14:paraId="475FBD58" w14:textId="77AA8C89" w:rsidR="00F86EA9" w:rsidRPr="00F86EA9" w:rsidRDefault="00F86EA9" w:rsidP="00F86EA9">
      <w:pPr>
        <w:numPr>
          <w:ilvl w:val="0"/>
          <w:numId w:val="15"/>
        </w:numPr>
        <w:tabs>
          <w:tab w:val="num" w:pos="720"/>
        </w:tabs>
        <w:spacing w:after="40" w:line="240" w:lineRule="auto"/>
        <w:rPr>
          <w:rFonts w:ascii="Cambria" w:hAnsi="Cambria" w:cs="Calibri"/>
          <w:sz w:val="20"/>
          <w:szCs w:val="20"/>
        </w:rPr>
      </w:pPr>
      <w:r w:rsidRPr="00F86EA9">
        <w:rPr>
          <w:rFonts w:ascii="Cambria" w:hAnsi="Cambria" w:cs="Calibri"/>
          <w:sz w:val="20"/>
          <w:szCs w:val="20"/>
        </w:rPr>
        <w:t>Member - Society of Women Engineers (SWE)</w:t>
      </w:r>
    </w:p>
    <w:sectPr w:rsidR="00F86EA9" w:rsidRPr="00F86EA9" w:rsidSect="002B34DB">
      <w:pgSz w:w="12240" w:h="15840"/>
      <w:pgMar w:top="864" w:right="864" w:bottom="864" w:left="864" w:header="720" w:footer="720" w:gutter="0"/>
      <w:pgBorders w:offsetFrom="page">
        <w:top w:val="single" w:sz="2" w:space="24" w:color="747474" w:themeColor="background2" w:themeShade="80"/>
        <w:left w:val="single" w:sz="2" w:space="24" w:color="747474" w:themeColor="background2" w:themeShade="80"/>
        <w:bottom w:val="single" w:sz="2" w:space="24" w:color="747474" w:themeColor="background2" w:themeShade="80"/>
        <w:right w:val="single" w:sz="2" w:space="24" w:color="747474" w:themeColor="background2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E2C78" w14:textId="77777777" w:rsidR="000746E1" w:rsidRDefault="000746E1" w:rsidP="002B34DB">
      <w:pPr>
        <w:spacing w:after="0" w:line="240" w:lineRule="auto"/>
      </w:pPr>
      <w:r>
        <w:separator/>
      </w:r>
    </w:p>
  </w:endnote>
  <w:endnote w:type="continuationSeparator" w:id="0">
    <w:p w14:paraId="3AD03EAF" w14:textId="77777777" w:rsidR="000746E1" w:rsidRDefault="000746E1" w:rsidP="002B3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9E366" w14:textId="77777777" w:rsidR="000746E1" w:rsidRDefault="000746E1" w:rsidP="002B34DB">
      <w:pPr>
        <w:spacing w:after="0" w:line="240" w:lineRule="auto"/>
      </w:pPr>
      <w:r>
        <w:separator/>
      </w:r>
    </w:p>
  </w:footnote>
  <w:footnote w:type="continuationSeparator" w:id="0">
    <w:p w14:paraId="1434A020" w14:textId="77777777" w:rsidR="000746E1" w:rsidRDefault="000746E1" w:rsidP="002B3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656" style="width:0;height:1.5pt" o:hralign="center" o:bullet="t" o:hrstd="t" o:hr="t" fillcolor="#a0a0a0" stroked="f"/>
    </w:pict>
  </w:numPicBullet>
  <w:numPicBullet w:numPicBulletId="1">
    <w:pict>
      <v:rect id="_x0000_i1657" style="width:0;height:1.5pt" o:hralign="center" o:bullet="t" o:hrstd="t" o:hr="t" fillcolor="#a0a0a0" stroked="f"/>
    </w:pict>
  </w:numPicBullet>
  <w:abstractNum w:abstractNumId="0" w15:restartNumberingAfterBreak="0">
    <w:nsid w:val="177109AD"/>
    <w:multiLevelType w:val="hybridMultilevel"/>
    <w:tmpl w:val="D7FC7238"/>
    <w:lvl w:ilvl="0" w:tplc="6910018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7A6A8A"/>
    <w:multiLevelType w:val="multilevel"/>
    <w:tmpl w:val="096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A15D2"/>
    <w:multiLevelType w:val="multilevel"/>
    <w:tmpl w:val="8D1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E7BFF"/>
    <w:multiLevelType w:val="hybridMultilevel"/>
    <w:tmpl w:val="8446FF7A"/>
    <w:lvl w:ilvl="0" w:tplc="B79EBA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3048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9E11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BE44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FAAA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5811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FF60A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F603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58E2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A7F1618"/>
    <w:multiLevelType w:val="multilevel"/>
    <w:tmpl w:val="A12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91ACD"/>
    <w:multiLevelType w:val="multilevel"/>
    <w:tmpl w:val="B530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50ABA"/>
    <w:multiLevelType w:val="multilevel"/>
    <w:tmpl w:val="400A1A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03B9E"/>
    <w:multiLevelType w:val="hybridMultilevel"/>
    <w:tmpl w:val="B4EC5F38"/>
    <w:lvl w:ilvl="0" w:tplc="6910018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76FC8"/>
    <w:multiLevelType w:val="multilevel"/>
    <w:tmpl w:val="275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926F6"/>
    <w:multiLevelType w:val="multilevel"/>
    <w:tmpl w:val="EA64AA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230D1"/>
    <w:multiLevelType w:val="multilevel"/>
    <w:tmpl w:val="FB4AFE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92E34"/>
    <w:multiLevelType w:val="multilevel"/>
    <w:tmpl w:val="61CE9B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F3D21"/>
    <w:multiLevelType w:val="hybridMultilevel"/>
    <w:tmpl w:val="A32AF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424DB9"/>
    <w:multiLevelType w:val="multilevel"/>
    <w:tmpl w:val="D7E02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706782">
    <w:abstractNumId w:val="9"/>
  </w:num>
  <w:num w:numId="2" w16cid:durableId="1420441797">
    <w:abstractNumId w:val="5"/>
  </w:num>
  <w:num w:numId="3" w16cid:durableId="1405420111">
    <w:abstractNumId w:val="4"/>
  </w:num>
  <w:num w:numId="4" w16cid:durableId="1076904631">
    <w:abstractNumId w:val="8"/>
  </w:num>
  <w:num w:numId="5" w16cid:durableId="482238274">
    <w:abstractNumId w:val="2"/>
  </w:num>
  <w:num w:numId="6" w16cid:durableId="432407283">
    <w:abstractNumId w:val="6"/>
  </w:num>
  <w:num w:numId="7" w16cid:durableId="648750257">
    <w:abstractNumId w:val="10"/>
  </w:num>
  <w:num w:numId="8" w16cid:durableId="1512187193">
    <w:abstractNumId w:val="1"/>
  </w:num>
  <w:num w:numId="9" w16cid:durableId="50812484">
    <w:abstractNumId w:val="3"/>
  </w:num>
  <w:num w:numId="10" w16cid:durableId="1538733458">
    <w:abstractNumId w:val="13"/>
  </w:num>
  <w:num w:numId="11" w16cid:durableId="1378623753">
    <w:abstractNumId w:val="11"/>
  </w:num>
  <w:num w:numId="12" w16cid:durableId="1282762002">
    <w:abstractNumId w:val="7"/>
  </w:num>
  <w:num w:numId="13" w16cid:durableId="366754840">
    <w:abstractNumId w:val="0"/>
  </w:num>
  <w:num w:numId="14" w16cid:durableId="322395982">
    <w:abstractNumId w:val="12"/>
  </w:num>
  <w:num w:numId="15" w16cid:durableId="1114053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4F"/>
    <w:rsid w:val="0002472B"/>
    <w:rsid w:val="00035366"/>
    <w:rsid w:val="000400AE"/>
    <w:rsid w:val="00042619"/>
    <w:rsid w:val="000733C0"/>
    <w:rsid w:val="000746E1"/>
    <w:rsid w:val="000810AE"/>
    <w:rsid w:val="00083F75"/>
    <w:rsid w:val="00084658"/>
    <w:rsid w:val="00094A7C"/>
    <w:rsid w:val="000B26C5"/>
    <w:rsid w:val="000E0140"/>
    <w:rsid w:val="000E7D43"/>
    <w:rsid w:val="000E7D98"/>
    <w:rsid w:val="00133FFC"/>
    <w:rsid w:val="00146047"/>
    <w:rsid w:val="00173FE5"/>
    <w:rsid w:val="00196471"/>
    <w:rsid w:val="001B1080"/>
    <w:rsid w:val="001F1600"/>
    <w:rsid w:val="00233B52"/>
    <w:rsid w:val="00260B20"/>
    <w:rsid w:val="00272D19"/>
    <w:rsid w:val="002B34DB"/>
    <w:rsid w:val="002F55AD"/>
    <w:rsid w:val="00326EB9"/>
    <w:rsid w:val="00362387"/>
    <w:rsid w:val="003739BE"/>
    <w:rsid w:val="003A444D"/>
    <w:rsid w:val="003D4B95"/>
    <w:rsid w:val="003E0DBA"/>
    <w:rsid w:val="003E7202"/>
    <w:rsid w:val="003F19D0"/>
    <w:rsid w:val="00402896"/>
    <w:rsid w:val="00405F28"/>
    <w:rsid w:val="004204FC"/>
    <w:rsid w:val="004237B8"/>
    <w:rsid w:val="00435406"/>
    <w:rsid w:val="0044488F"/>
    <w:rsid w:val="004628A9"/>
    <w:rsid w:val="004E1903"/>
    <w:rsid w:val="004E1ACF"/>
    <w:rsid w:val="004E32B4"/>
    <w:rsid w:val="005268B1"/>
    <w:rsid w:val="00534C4F"/>
    <w:rsid w:val="00584342"/>
    <w:rsid w:val="005A06F2"/>
    <w:rsid w:val="005A2697"/>
    <w:rsid w:val="005A66F1"/>
    <w:rsid w:val="005F25B6"/>
    <w:rsid w:val="005F2B9F"/>
    <w:rsid w:val="005F783C"/>
    <w:rsid w:val="00625058"/>
    <w:rsid w:val="006729D7"/>
    <w:rsid w:val="00721B92"/>
    <w:rsid w:val="00730835"/>
    <w:rsid w:val="00751291"/>
    <w:rsid w:val="00771411"/>
    <w:rsid w:val="00772A14"/>
    <w:rsid w:val="0077541E"/>
    <w:rsid w:val="00782365"/>
    <w:rsid w:val="007B39AA"/>
    <w:rsid w:val="007C0561"/>
    <w:rsid w:val="007F68DA"/>
    <w:rsid w:val="00827C66"/>
    <w:rsid w:val="008B2FB4"/>
    <w:rsid w:val="00910321"/>
    <w:rsid w:val="00924B50"/>
    <w:rsid w:val="0093074E"/>
    <w:rsid w:val="00955E6A"/>
    <w:rsid w:val="009725F9"/>
    <w:rsid w:val="009727CB"/>
    <w:rsid w:val="009A15E6"/>
    <w:rsid w:val="009D17FB"/>
    <w:rsid w:val="00A14A6F"/>
    <w:rsid w:val="00A3051F"/>
    <w:rsid w:val="00A41ED2"/>
    <w:rsid w:val="00A53E1E"/>
    <w:rsid w:val="00A60EBE"/>
    <w:rsid w:val="00A679E7"/>
    <w:rsid w:val="00A8399F"/>
    <w:rsid w:val="00A90F51"/>
    <w:rsid w:val="00AB030F"/>
    <w:rsid w:val="00AC2975"/>
    <w:rsid w:val="00AD4CDA"/>
    <w:rsid w:val="00AE2DFB"/>
    <w:rsid w:val="00B12DB7"/>
    <w:rsid w:val="00B16211"/>
    <w:rsid w:val="00B266EF"/>
    <w:rsid w:val="00B4080E"/>
    <w:rsid w:val="00B460CA"/>
    <w:rsid w:val="00B75FD8"/>
    <w:rsid w:val="00B94335"/>
    <w:rsid w:val="00B946C1"/>
    <w:rsid w:val="00B95ED4"/>
    <w:rsid w:val="00BB4A48"/>
    <w:rsid w:val="00BC1BCE"/>
    <w:rsid w:val="00BD3347"/>
    <w:rsid w:val="00BE02F9"/>
    <w:rsid w:val="00C107B6"/>
    <w:rsid w:val="00C86ADB"/>
    <w:rsid w:val="00CA730A"/>
    <w:rsid w:val="00CF0E5E"/>
    <w:rsid w:val="00D02F34"/>
    <w:rsid w:val="00D705C6"/>
    <w:rsid w:val="00DF0405"/>
    <w:rsid w:val="00DF13DA"/>
    <w:rsid w:val="00E011B1"/>
    <w:rsid w:val="00E30898"/>
    <w:rsid w:val="00E8089D"/>
    <w:rsid w:val="00E9104F"/>
    <w:rsid w:val="00EC382B"/>
    <w:rsid w:val="00EF3FE2"/>
    <w:rsid w:val="00EF4AD3"/>
    <w:rsid w:val="00F2519D"/>
    <w:rsid w:val="00F34602"/>
    <w:rsid w:val="00F51E8D"/>
    <w:rsid w:val="00F86EA9"/>
    <w:rsid w:val="00F97609"/>
    <w:rsid w:val="00FA2FEC"/>
    <w:rsid w:val="00FB5BB6"/>
    <w:rsid w:val="00FC7306"/>
    <w:rsid w:val="00FE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197CB"/>
  <w15:chartTrackingRefBased/>
  <w15:docId w15:val="{461F0EAC-AC99-40C9-A8DA-667C4AA8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91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0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0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321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5A66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827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3F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4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4DB"/>
  </w:style>
  <w:style w:type="paragraph" w:styleId="Footer">
    <w:name w:val="footer"/>
    <w:basedOn w:val="Normal"/>
    <w:link w:val="FooterChar"/>
    <w:uiPriority w:val="99"/>
    <w:unhideWhenUsed/>
    <w:rsid w:val="002B34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weetyrao670" TargetMode="External"/><Relationship Id="rId13" Type="http://schemas.openxmlformats.org/officeDocument/2006/relationships/hyperlink" Target="https://github.com/SweetySeelam2/Amazon-CNN-Product-Classification" TargetMode="External"/><Relationship Id="rId18" Type="http://schemas.openxmlformats.org/officeDocument/2006/relationships/hyperlink" Target="https://github.com/SweetySeelam2/NLP_SentimentAnalysi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weetySeelam2/ARC_Prize_Hackathon" TargetMode="External"/><Relationship Id="rId7" Type="http://schemas.openxmlformats.org/officeDocument/2006/relationships/hyperlink" Target="mailto:sweetyseelam8@gmail.com" TargetMode="External"/><Relationship Id="rId12" Type="http://schemas.openxmlformats.org/officeDocument/2006/relationships/hyperlink" Target="https://share.streamlit.io/user/sweetyseelam2" TargetMode="External"/><Relationship Id="rId17" Type="http://schemas.openxmlformats.org/officeDocument/2006/relationships/hyperlink" Target="https://github.com/SweetySeelam2/Netflix_Revenue_Predictor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SweetySeelam2/LLM_AutoPitchGPT" TargetMode="External"/><Relationship Id="rId20" Type="http://schemas.openxmlformats.org/officeDocument/2006/relationships/hyperlink" Target="https://github.com/SweetySeelam2/Red-Teaming-Challenge-OpenAI-gpt-oss-20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weetyseelam2.github.io/SweetySeelam.github.io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SweetySeelam2/LLM_Recommendation_Amazon" TargetMode="External"/><Relationship Id="rId23" Type="http://schemas.openxmlformats.org/officeDocument/2006/relationships/hyperlink" Target="https://github.com/SweetySeelam2/Casual_Inference_streamlit" TargetMode="External"/><Relationship Id="rId10" Type="http://schemas.openxmlformats.org/officeDocument/2006/relationships/hyperlink" Target="https://medium.com/@sweetyseelam" TargetMode="External"/><Relationship Id="rId19" Type="http://schemas.openxmlformats.org/officeDocument/2006/relationships/hyperlink" Target="https://github.com/SweetySeelam2/Trojan-Horse-Hunt-Kaggle-Competi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weetySeelam2" TargetMode="External"/><Relationship Id="rId14" Type="http://schemas.openxmlformats.org/officeDocument/2006/relationships/hyperlink" Target="https://github.com/SweetySeelam2/Fraud_Detection_Analytics" TargetMode="External"/><Relationship Id="rId22" Type="http://schemas.openxmlformats.org/officeDocument/2006/relationships/hyperlink" Target="https://github.com/SweetySeelam2/Marketing_Strategy_AB_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932</Words>
  <Characters>6064</Characters>
  <Application>Microsoft Office Word</Application>
  <DocSecurity>0</DocSecurity>
  <Lines>159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Seelam, Sweety</dc:creator>
  <cp:keywords/>
  <dc:description/>
  <cp:lastModifiedBy>Seelam, Sweety</cp:lastModifiedBy>
  <cp:revision>144</cp:revision>
  <cp:lastPrinted>2025-11-28T02:33:00Z</cp:lastPrinted>
  <dcterms:created xsi:type="dcterms:W3CDTF">2025-10-20T21:52:00Z</dcterms:created>
  <dcterms:modified xsi:type="dcterms:W3CDTF">2025-11-28T03:00:00Z</dcterms:modified>
</cp:coreProperties>
</file>