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1179" w:type="dxa"/>
        <w:tblInd w:w="-12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7"/>
        <w:gridCol w:w="7602"/>
      </w:tblGrid>
      <w:tr w14:paraId="69C92198">
        <w:tc>
          <w:tcPr>
            <w:tcW w:w="3577" w:type="dxa"/>
          </w:tcPr>
          <w:p w14:paraId="2CB5C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.大体框架</w:t>
            </w:r>
          </w:p>
        </w:tc>
        <w:tc>
          <w:tcPr>
            <w:tcW w:w="7602" w:type="dxa"/>
          </w:tcPr>
          <w:p w14:paraId="4147E4C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主题、受众、结构、风格、字体格式、页数和需要着重撰写的需求</w:t>
            </w:r>
          </w:p>
        </w:tc>
      </w:tr>
      <w:tr w14:paraId="69378FD6">
        <w:tc>
          <w:tcPr>
            <w:tcW w:w="3577" w:type="dxa"/>
          </w:tcPr>
          <w:p w14:paraId="3386CC2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例子：</w:t>
            </w:r>
          </w:p>
        </w:tc>
        <w:tc>
          <w:tcPr>
            <w:tcW w:w="7602" w:type="dxa"/>
          </w:tcPr>
          <w:p w14:paraId="08F7B93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示例需求模板：帮我制作一个PPT，主题是“AI智慧农业应用方案”，目标受众是农业企业客户，用途是项目推介。需包含以下章节：</w:t>
            </w:r>
          </w:p>
          <w:p w14:paraId="081EBA0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行业背景与痛点；</w:t>
            </w:r>
          </w:p>
          <w:p w14:paraId="65368D1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AI技术在农业中的应用场景；</w:t>
            </w:r>
          </w:p>
          <w:p w14:paraId="4C1D3AE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成功案例；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bulabula</w:t>
            </w:r>
          </w:p>
          <w:p w14:paraId="31DE2FE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合作模式与预算。风格要求商务简约风，页数12页左右，在“应用场景”部分用雷达图展示不同技术的适配度，每页添加页码，重点突出成功案例的效果数据。</w:t>
            </w:r>
          </w:p>
        </w:tc>
      </w:tr>
      <w:tr w14:paraId="1D579808">
        <w:tc>
          <w:tcPr>
            <w:tcW w:w="3577" w:type="dxa"/>
          </w:tcPr>
          <w:p w14:paraId="3B7D4B2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2.使用具体的明确文件生成更加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精准</w:t>
            </w:r>
            <w:r>
              <w:rPr>
                <w:rFonts w:hint="eastAsia"/>
                <w:vertAlign w:val="baseline"/>
                <w:lang w:val="en-US" w:eastAsia="zh-CN"/>
              </w:rPr>
              <w:t>核心的ppt</w:t>
            </w:r>
          </w:p>
        </w:tc>
        <w:tc>
          <w:tcPr>
            <w:tcW w:w="7602" w:type="dxa"/>
          </w:tcPr>
          <w:p w14:paraId="2F5F466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vertAlign w:val="baseline"/>
              </w:rPr>
              <w:t>纯文字描述：直接复制前期准备好的需求模板，粘贴到对话框，可补充细节调整（如“增加一页数据总结页”）。</w:t>
            </w:r>
          </w:p>
          <w:p w14:paraId="2FF41E2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</w:rPr>
              <w:t>上传文档：若</w:t>
            </w:r>
            <w:r>
              <w:rPr>
                <w:rFonts w:hint="eastAsia"/>
                <w:color w:val="0000FF"/>
                <w:vertAlign w:val="baseline"/>
              </w:rPr>
              <w:t>已有Word/PDF/TXT/Excel格式的文字稿，可直接上传文档</w:t>
            </w:r>
            <w:r>
              <w:rPr>
                <w:rFonts w:hint="eastAsia"/>
                <w:vertAlign w:val="baseline"/>
              </w:rPr>
              <w:t>，并补充指令（如“根据此文档内容生成PPT，保留核心数据，简化文字，采用科技感风格”）。</w:t>
            </w:r>
          </w:p>
          <w:p w14:paraId="2B00D0B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</w:t>
            </w:r>
            <w:r>
              <w:rPr>
                <w:rFonts w:hint="eastAsia"/>
                <w:vertAlign w:val="baseline"/>
              </w:rPr>
              <w:t>粘贴大纲：若已手动整理好PPT大纲，可直接粘贴大纲，补充风格、页数等要求，让豆包基于大纲填充内容和设计排版。</w:t>
            </w:r>
          </w:p>
          <w:p w14:paraId="1FB8BDB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</w:t>
            </w:r>
            <w:r>
              <w:rPr>
                <w:rFonts w:hint="eastAsia"/>
                <w:vertAlign w:val="baseline"/>
              </w:rPr>
              <w:t>多文件合并（高级版）：若素材分散在多个文件中，可上传多个文件，指令豆包“合并文件内容，生成符合要求的PPT”（免费版不支持此功能）。</w:t>
            </w:r>
          </w:p>
          <w:p w14:paraId="760A14F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注意：输入指令后，可补充“</w:t>
            </w:r>
            <w:r>
              <w:rPr>
                <w:rFonts w:hint="eastAsia"/>
                <w:color w:val="0000FF"/>
                <w:vertAlign w:val="baseline"/>
              </w:rPr>
              <w:t>一键优化</w:t>
            </w:r>
            <w:r>
              <w:rPr>
                <w:rFonts w:hint="eastAsia"/>
                <w:vertAlign w:val="baseline"/>
              </w:rPr>
              <w:t>”需求，让豆包自动调整布局、补充细节（如添加引用来源），提升生成内容的完整性。</w:t>
            </w:r>
          </w:p>
        </w:tc>
      </w:tr>
      <w:tr w14:paraId="7817CE5E">
        <w:tc>
          <w:tcPr>
            <w:tcW w:w="3577" w:type="dxa"/>
          </w:tcPr>
          <w:p w14:paraId="668982C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3.根据需求进行细致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更改和提出</w:t>
            </w:r>
            <w:r>
              <w:rPr>
                <w:rFonts w:hint="eastAsia"/>
                <w:vertAlign w:val="baseline"/>
                <w:lang w:val="en-US" w:eastAsia="zh-CN"/>
              </w:rPr>
              <w:t>进一步更精准的内容</w:t>
            </w:r>
          </w:p>
        </w:tc>
        <w:tc>
          <w:tcPr>
            <w:tcW w:w="7602" w:type="dxa"/>
          </w:tcPr>
          <w:p w14:paraId="1E4C649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若预览后发现内容偏离需求或不符合预期，无需重新生成，直接在对话框输入修改指令，进行多轮迭代（通常2-3轮即可），常见修改指令示例：</w:t>
            </w:r>
          </w:p>
          <w:p w14:paraId="1C36853A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结构调整：“将‘合作模式’章节提前至第3页，与‘成功案例’相邻”“删除‘行业背景’中的XX内容，补充XX痛点”“将‘成功案例’章节从2页扩展为3页，补充每个案例的效果数据”。</w:t>
            </w:r>
          </w:p>
          <w:p w14:paraId="18DB748C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内容调整：“把‘行业背景’页的文字精简，提取3个核心痛点，用项目符号展示”“替换‘案例数据’中的2025年数据为2026年最新数据，用折线图展示年度增长”“添加一页关于解决方案的内容，包含3个具体措施”。</w:t>
            </w:r>
          </w:p>
          <w:p w14:paraId="3599AFA1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风格调整：“更换模板为‘科技感深蓝风’，重新生成排版”“将主色调改为公司VI色，统一字体为思源黑体”“删除所有卡通元素，调整为严谨学术风格”。</w:t>
            </w:r>
          </w:p>
          <w:p w14:paraId="44464B6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技巧：对于20页以上的复杂PPT，可采用“分批生成法”——先让豆包生成大纲，确认章节逻辑后，再分章节指令生成详细内容（如“先生成1-5页（背景+现状），确认后再生成后续页面”），避免一次性生成后大幅修改。</w:t>
            </w:r>
          </w:p>
        </w:tc>
      </w:tr>
      <w:tr w14:paraId="5EF387D6">
        <w:tc>
          <w:tcPr>
            <w:tcW w:w="3577" w:type="dxa"/>
          </w:tcPr>
          <w:p w14:paraId="0445F9B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4.后续复核检验以及细节更改</w:t>
            </w:r>
          </w:p>
        </w:tc>
        <w:tc>
          <w:tcPr>
            <w:tcW w:w="7602" w:type="dxa"/>
          </w:tcPr>
          <w:p w14:paraId="114BF715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文本修改：点击任意文本框，修改文字内容、调整字体大小、加粗重点语句，删除冗余内容，确保每页文字简洁、重点突出（遵循“每页一个核心观点，文字不超过6行”的原则），修正错别字和语法错误。</w:t>
            </w:r>
          </w:p>
          <w:p w14:paraId="19174A8E">
            <w:pPr>
              <w:numPr>
                <w:ilvl w:val="0"/>
                <w:numId w:val="2"/>
              </w:numPr>
              <w:ind w:left="420" w:leftChars="0" w:hanging="420" w:firstLineChars="0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素材替换与添加：① 替换：将豆包自动生成的占位图，替换为提前准备的公司LOGO、产品图片、案例图片等，确保图片清晰、与内容相关；② 添加：插入自定义素材（如数据表格、流程图、图标），丰富PPT内容，提升说服力（如在数据页插入精准的Excel表格，在流程页插入流程图），插入时注意图文排版均匀，避免遮挡文字</w:t>
            </w:r>
          </w:p>
        </w:tc>
      </w:tr>
      <w:tr w14:paraId="5E192FD2">
        <w:tc>
          <w:tcPr>
            <w:tcW w:w="3577" w:type="dxa"/>
          </w:tcPr>
          <w:p w14:paraId="5C0F539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5.根据提示点击+导出</w:t>
            </w:r>
          </w:p>
        </w:tc>
        <w:tc>
          <w:tcPr>
            <w:tcW w:w="7602" w:type="dxa"/>
          </w:tcPr>
          <w:p w14:paraId="125A35EE">
            <w:pPr>
              <w:rPr>
                <w:vertAlign w:val="baseline"/>
              </w:rPr>
            </w:pPr>
          </w:p>
        </w:tc>
      </w:tr>
    </w:tbl>
    <w:p w14:paraId="408B09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DC4390"/>
    <w:multiLevelType w:val="singleLevel"/>
    <w:tmpl w:val="C7DC439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7AAB480"/>
    <w:multiLevelType w:val="singleLevel"/>
    <w:tmpl w:val="D7AAB4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5F7980"/>
    <w:rsid w:val="2FA408C2"/>
    <w:rsid w:val="EF5F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2026-05-14T21:51:00Z</dcterms:created>
  <dc:creator>lixinyue</dc:creator>
  <cp:lastModifiedBy>GovLink</cp:lastModifiedBy>
  <dcterms:modified xsi:type="dcterms:W3CDTF">2026-05-14T14:22:27Z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C6DAA4DD8657215B236A056ADD60E48E_43</vt:lpwstr>
  </property>
</Properties>
</file>