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bw03qixh9c0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  <w:rtl w:val="0"/>
        </w:rPr>
        <w:t xml:space="preserve">User Story: Initial Public IP Capture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8a041aib8na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  <w:rtl w:val="0"/>
        </w:rPr>
        <w:t xml:space="preserve">User Story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As a team, we will define how the application captures a user’s baseline public IP address so it can be compared against future detected IPs for VPN leak detection.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h7jnidaxw58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  <w:rtl w:val="0"/>
        </w:rPr>
        <w:t xml:space="preserve">Description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The system captures the user’s baseline public IP address before leak testing begins.</w:t>
        <w:br w:type="textWrapping"/>
        <w:t xml:space="preserve"> This baseline IP serves as the reference point used to identify potential VPN leaks during testing.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lfomnc1b1a5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  <w:rtl w:val="0"/>
        </w:rPr>
        <w:t xml:space="preserve">Chosen Capture Method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The application will capture the public IP only after the user presses the “Start Test” button.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Reason for Selection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Prevents capturing an IP while a VPN is already active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Improves baseline accuracy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Reduces false leak detection results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Provides user awareness and control over testing</w:t>
        <w:br w:type="textWrapping"/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het6mwgtzcb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  <w:rtl w:val="0"/>
        </w:rPr>
        <w:t xml:space="preserve">Capture Process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User opens the application or browser extension.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User selects “Start Test.” 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System sends a request to an external IP lookup API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72b4d"/>
          <w:sz w:val="24"/>
          <w:szCs w:val="24"/>
          <w:highlight w:val="white"/>
          <w:rtl w:val="0"/>
        </w:rPr>
        <w:t xml:space="preserve">ipify</w:t>
      </w: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The public IP address is returned and stored as the Baseline IP.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Future detected IP addresses are compared against the baseline to identify leaks.</w:t>
        <w:br w:type="textWrapping"/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3u85q6x590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  <w:rtl w:val="0"/>
        </w:rPr>
        <w:t xml:space="preserve">Assumptions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User is not connected to a VPN during baseline capture.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User has an active internet connection.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The IP lookup service endpoint is available and reachable.</w:t>
        <w:br w:type="textWrapping"/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bookmarkStart w:colFirst="0" w:colLast="0" w:name="_tu531cz0ij8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bookmarkStart w:colFirst="0" w:colLast="0" w:name="_r7fww5e9lc8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bookmarkStart w:colFirst="0" w:colLast="0" w:name="_mug3c1l80s9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356wmigmaoi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  <w:rtl w:val="0"/>
        </w:rPr>
        <w:t xml:space="preserve">Limitations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ISP-assigned public IP addresses may change dynamically.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Users on shared/public networks may share IP addresses.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Mobile users may operate behind NAT or CGNAT environments.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IP lookup services may experience delays or cached responses.</w:t>
        <w:br w:type="textWrapping"/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</w:rPr>
      </w:pPr>
      <w:bookmarkStart w:colFirst="0" w:colLast="0" w:name="_o7zpry32gv4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2b4d"/>
          <w:sz w:val="24"/>
          <w:szCs w:val="24"/>
          <w:highlight w:val="white"/>
          <w:rtl w:val="0"/>
        </w:rPr>
        <w:t xml:space="preserve">Edge Cases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User starts the test while a VPN is already active.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Network reconnect occurs during testing.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IP lookup service timeout or API failure occurs.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WEB: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72b4d"/>
          <w:sz w:val="24"/>
          <w:szCs w:val="24"/>
          <w:highlight w:val="white"/>
          <w:rtl w:val="0"/>
        </w:rPr>
        <w:t xml:space="preserve">Chrome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172b4d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