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стороннему</w:t>
      </w:r>
      <w:r>
        <w:t xml:space="preserve"> </w:t>
      </w:r>
      <w:r>
        <w:t xml:space="preserve">курсу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1,</w:t>
      </w:r>
      <w:r>
        <w:t xml:space="preserve"> </w:t>
      </w:r>
      <w:r>
        <w:t xml:space="preserve">введение</w:t>
      </w:r>
    </w:p>
    <w:p>
      <w:pPr>
        <w:pStyle w:val="Author"/>
      </w:pPr>
      <w:r>
        <w:t xml:space="preserve">Борунов</w:t>
      </w:r>
      <w:r>
        <w:t xml:space="preserve"> </w:t>
      </w:r>
      <w:r>
        <w:t xml:space="preserve">Семён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основными командами операционной системы Линукс. Изучить самые ходовые и прикладные пакеты для работы.</w:t>
      </w:r>
    </w:p>
    <w:bookmarkEnd w:id="20"/>
    <w:bookmarkStart w:id="145" w:name="выполн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первые задания абсолютно формальные, поэтому просто приведу подтверждение их решения(рис.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),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534970"/>
            <wp:effectExtent b="0" l="0" r="0" t="0"/>
            <wp:docPr descr="Figure 1: 1" title="" id="2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37-1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1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534970"/>
            <wp:effectExtent b="0" l="0" r="0" t="0"/>
            <wp:docPr descr="Figure 2: 2" title="" id="2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37-3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2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534970"/>
            <wp:effectExtent b="0" l="0" r="0" t="0"/>
            <wp:docPr descr="Figure 3: 3" title="" id="3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37-59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3</w:t>
      </w:r>
    </w:p>
    <w:bookmarkEnd w:id="0"/>
    <w:p>
      <w:pPr>
        <w:pStyle w:val="BodyText"/>
      </w:pPr>
      <w:r>
        <w:t xml:space="preserve">В этом блоке первый вопрос тоже очень формальный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749928"/>
            <wp:effectExtent b="0" l="0" r="0" t="0"/>
            <wp:docPr descr="Figure 4: 4" title="" id="3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39-5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4</w:t>
      </w:r>
    </w:p>
    <w:bookmarkEnd w:id="0"/>
    <w:p>
      <w:pPr>
        <w:pStyle w:val="BodyText"/>
      </w:pPr>
      <w:r>
        <w:t xml:space="preserve">установочные пакеты имеют разширение deb от слова debian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707940"/>
            <wp:effectExtent b="0" l="0" r="0" t="0"/>
            <wp:docPr descr="Figure 5: 5" title="" id="3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40-1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5</w:t>
      </w:r>
    </w:p>
    <w:bookmarkEnd w:id="0"/>
    <w:p>
      <w:pPr>
        <w:pStyle w:val="BodyText"/>
      </w:pPr>
      <w:r>
        <w:t xml:space="preserve">комментарии к следующему заданию тоже излишни(рис.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014615"/>
            <wp:effectExtent b="0" l="0" r="0" t="0"/>
            <wp:docPr descr="Figure 6: 6" title="" id="4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42-3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6</w:t>
      </w:r>
    </w:p>
    <w:bookmarkEnd w:id="0"/>
    <w:p>
      <w:pPr>
        <w:pStyle w:val="BodyText"/>
      </w:pPr>
      <w:r>
        <w:t xml:space="preserve">У update Manager’a очень говорящее название, его можно испольнозовать для всевозможных обновлений.(рис.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014615"/>
            <wp:effectExtent b="0" l="0" r="0" t="0"/>
            <wp:docPr descr="Figure 7: 7" title="" id="4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43-0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7</w:t>
      </w:r>
    </w:p>
    <w:bookmarkEnd w:id="0"/>
    <w:p>
      <w:pPr>
        <w:pStyle w:val="BodyText"/>
      </w:pPr>
      <w:r>
        <w:t xml:space="preserve">задание тоже не требующее комментариев(рис.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014615"/>
            <wp:effectExtent b="0" l="0" r="0" t="0"/>
            <wp:docPr descr="Figure 8: фасоль" title="" id="5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44-0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фасоль</w:t>
      </w:r>
    </w:p>
    <w:bookmarkEnd w:id="0"/>
    <w:p>
      <w:pPr>
        <w:pStyle w:val="BodyText"/>
      </w:pPr>
      <w:r>
        <w:t xml:space="preserve">команды в линукс регистрозависимы, поэтому только маленькими буквами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014615"/>
            <wp:effectExtent b="0" l="0" r="0" t="0"/>
            <wp:docPr descr="Figure 9: 9" title="" id="5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44-1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9</w:t>
      </w:r>
    </w:p>
    <w:bookmarkEnd w:id="0"/>
    <w:p>
      <w:pPr>
        <w:pStyle w:val="BodyText"/>
      </w:pPr>
      <w:r>
        <w:t xml:space="preserve">здесь задача разобраться в ключах, после - они перечесляются в любом порядке, но важен регистр. так же их все можно записывать вместе( те под одним -)(рис.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15218"/>
            <wp:effectExtent b="0" l="0" r="0" t="0"/>
            <wp:docPr descr="Figure 10: 10" title="" id="5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49-4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10</w:t>
      </w:r>
    </w:p>
    <w:bookmarkEnd w:id="0"/>
    <w:p>
      <w:pPr>
        <w:pStyle w:val="BodyText"/>
      </w:pPr>
      <w:r>
        <w:t xml:space="preserve">важно располодение в данный момент(рис.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015218"/>
            <wp:effectExtent b="0" l="0" r="0" t="0"/>
            <wp:docPr descr="Figure 11: 11" title="" id="6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52-0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11</w:t>
      </w:r>
    </w:p>
    <w:bookmarkEnd w:id="0"/>
    <w:p>
      <w:pPr>
        <w:pStyle w:val="BodyText"/>
      </w:pPr>
      <w:r>
        <w:t xml:space="preserve">для удаления папок обязателен ключ -r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227392"/>
            <wp:effectExtent b="0" l="0" r="0" t="0"/>
            <wp:docPr descr="Figure 12: 12" title="" id="6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52-2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12</w:t>
      </w:r>
    </w:p>
    <w:bookmarkEnd w:id="0"/>
    <w:p>
      <w:pPr>
        <w:pStyle w:val="BodyText"/>
      </w:pPr>
      <w:r>
        <w:t xml:space="preserve">поскольку при запуске без символа &amp; терминал станет недоступен, никто реагировать на команду не будет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227392"/>
            <wp:effectExtent b="0" l="0" r="0" t="0"/>
            <wp:docPr descr="Figure 13: 13" title="" id="7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54-4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13</w:t>
      </w:r>
    </w:p>
    <w:bookmarkEnd w:id="0"/>
    <w:p>
      <w:pPr>
        <w:pStyle w:val="BodyText"/>
      </w:pPr>
      <w:r>
        <w:t xml:space="preserve">ctrl z bg это аналог использования &amp;(рис.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227392"/>
            <wp:effectExtent b="0" l="0" r="0" t="0"/>
            <wp:docPr descr="Figure 14: 14" title="" id="7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55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14</w:t>
      </w:r>
    </w:p>
    <w:bookmarkEnd w:id="0"/>
    <w:p>
      <w:pPr>
        <w:pStyle w:val="BodyText"/>
      </w:pPr>
      <w:r>
        <w:t xml:space="preserve">подтверждение решения(рис.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2598918"/>
            <wp:effectExtent b="0" l="0" r="0" t="0"/>
            <wp:docPr descr="Figure 15: 15" title="" id="7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58-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15</w:t>
      </w:r>
    </w:p>
    <w:bookmarkEnd w:id="0"/>
    <w:p>
      <w:pPr>
        <w:pStyle w:val="BodyText"/>
      </w:pPr>
      <w:r>
        <w:t xml:space="preserve">вызов файла из урока, чтобы получить ответ(рис.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508340"/>
            <wp:effectExtent b="0" l="0" r="0" t="0"/>
            <wp:docPr descr="Figure 16: py power" title="" id="8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58-3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py power</w:t>
      </w:r>
    </w:p>
    <w:bookmarkEnd w:id="0"/>
    <w:p>
      <w:pPr>
        <w:pStyle w:val="BodyText"/>
      </w:pPr>
      <w:r>
        <w:t xml:space="preserve">все выводы изначально передаются в терминал те на экран(рис.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2535260"/>
            <wp:effectExtent b="0" l="0" r="0" t="0"/>
            <wp:docPr descr="Figure 17: 17" title="" id="8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0-59-2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17</w:t>
      </w:r>
    </w:p>
    <w:bookmarkEnd w:id="0"/>
    <w:p>
      <w:pPr>
        <w:pStyle w:val="BodyText"/>
      </w:pPr>
      <w:r>
        <w:t xml:space="preserve">чтобы записать поток ошибок в файл нужно взять поток ошибок (2) и направить (стрелочкой) в имя файла(рис.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552079"/>
            <wp:effectExtent b="0" l="0" r="0" t="0"/>
            <wp:docPr descr="Figure 18: 18" title="" id="9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32-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18</w:t>
      </w:r>
    </w:p>
    <w:bookmarkEnd w:id="0"/>
    <w:p>
      <w:pPr>
        <w:pStyle w:val="BodyText"/>
      </w:pPr>
      <w:r>
        <w:t xml:space="preserve">опять же, выводы по умолчанию на экран(рис.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552079"/>
            <wp:effectExtent b="0" l="0" r="0" t="0"/>
            <wp:docPr descr="Figure 19: 19" title="" id="9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34-3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19</w:t>
      </w:r>
    </w:p>
    <w:bookmarkEnd w:id="0"/>
    <w:p>
      <w:pPr>
        <w:pStyle w:val="BodyText"/>
      </w:pPr>
      <w:r>
        <w:t xml:space="preserve">такое странное расположение файла по итогу вызвано работой ключа -о(рис.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528750"/>
            <wp:effectExtent b="0" l="0" r="0" t="0"/>
            <wp:docPr descr="Figure 20: 20" title="" id="9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37-0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20</w:t>
      </w:r>
    </w:p>
    <w:bookmarkEnd w:id="0"/>
    <w:p>
      <w:pPr>
        <w:pStyle w:val="BodyText"/>
      </w:pPr>
      <w:r>
        <w:t xml:space="preserve">ключ -q говорит об выключении выводов на экран(рис.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28750"/>
            <wp:effectExtent b="0" l="0" r="0" t="0"/>
            <wp:docPr descr="Figure 21: 21" title="" id="10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43-5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21</w:t>
      </w:r>
    </w:p>
    <w:bookmarkEnd w:id="0"/>
    <w:p>
      <w:pPr>
        <w:pStyle w:val="BodyText"/>
      </w:pPr>
      <w:r>
        <w:t xml:space="preserve">скачаются указанные файлы(jpg) и html, но html будут удалены из-за ключа -A, допусакющего только 1 тип файлов.(рис.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528750"/>
            <wp:effectExtent b="0" l="0" r="0" t="0"/>
            <wp:docPr descr="Figure 22: 22" title="" id="10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45-3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22</w:t>
      </w:r>
    </w:p>
    <w:bookmarkEnd w:id="0"/>
    <w:p>
      <w:pPr>
        <w:pStyle w:val="BodyText"/>
      </w:pPr>
      <w:r>
        <w:t xml:space="preserve">gzip это не архиватор, а утилита для сжатия и восстановаления файлов, что выглядит как удаление архива после распаковки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528750"/>
            <wp:effectExtent b="0" l="0" r="0" t="0"/>
            <wp:docPr descr="Figure 23: 23" title="" id="11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49-2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23</w:t>
      </w:r>
    </w:p>
    <w:bookmarkEnd w:id="0"/>
    <w:p>
      <w:pPr>
        <w:pStyle w:val="BodyText"/>
      </w:pPr>
      <w:r>
        <w:t xml:space="preserve">gzip не совсем архиватор, поэтому и создать архив через него нельзя(рис.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528750"/>
            <wp:effectExtent b="0" l="0" r="0" t="0"/>
            <wp:docPr descr="Figure 24: 24" title="" id="11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50-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24</w:t>
      </w:r>
    </w:p>
    <w:bookmarkEnd w:id="0"/>
    <w:p>
      <w:pPr>
        <w:pStyle w:val="BodyText"/>
      </w:pPr>
      <w:r>
        <w:t xml:space="preserve">нужного архива нет, поэтому его нужно создать ( -с) и ему нужно указать тип bz2, для этого нужен ключ -j(рис.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528750"/>
            <wp:effectExtent b="0" l="0" r="0" t="0"/>
            <wp:docPr descr="Figure 25: 25" title="" id="11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52-36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25</w:t>
      </w:r>
    </w:p>
    <w:bookmarkEnd w:id="0"/>
    <w:p>
      <w:pPr>
        <w:pStyle w:val="BodyText"/>
      </w:pPr>
      <w:r>
        <w:t xml:space="preserve">для решения этой задачи нужна была команда tar -xzvf filename.tar.gz. Она как раз распакует архив как надо.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2612709"/>
            <wp:effectExtent b="0" l="0" r="0" t="0"/>
            <wp:docPr descr="Figure 26: 26" title="" id="12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1-59-3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26</w:t>
      </w:r>
    </w:p>
    <w:bookmarkEnd w:id="0"/>
    <w:p>
      <w:pPr>
        <w:pStyle w:val="BodyText"/>
      </w:pPr>
      <w:r>
        <w:t xml:space="preserve">звездочка заменяет любой набор символов, знак вопроса только 1, при этом важен регистр и внимательность (jpg != jpeg)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581010"/>
            <wp:effectExtent b="0" l="0" r="0" t="0"/>
            <wp:docPr descr="Figure 27: 27" title="" id="12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2-01-3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27</w:t>
      </w:r>
    </w:p>
    <w:bookmarkEnd w:id="0"/>
    <w:p>
      <w:pPr>
        <w:pStyle w:val="BodyText"/>
      </w:pPr>
      <w:r>
        <w:t xml:space="preserve">Для решения этой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 задачи самое простое это банально исполнить код(рис.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581010"/>
            <wp:effectExtent b="0" l="0" r="0" t="0"/>
            <wp:docPr descr="Figure 28: 28" title="" id="13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2-04-43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28</w:t>
      </w:r>
    </w:p>
    <w:bookmarkEnd w:id="0"/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1649192"/>
            <wp:effectExtent b="0" l="0" r="0" t="0"/>
            <wp:docPr descr="Figure 29: grep power" title="" id="13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2-04-50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grep power</w:t>
      </w:r>
    </w:p>
    <w:bookmarkEnd w:id="0"/>
    <w:p>
      <w:pPr>
        <w:pStyle w:val="BodyText"/>
      </w:pPr>
      <w:r>
        <w:t xml:space="preserve">Для решения последней задачи используем grep с ключами -r для поиска по вложенным файлам, и -h для сокрытия путей в выводе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1649192"/>
            <wp:effectExtent b="0" l="0" r="0" t="0"/>
            <wp:docPr descr="Figure 30: 30" title="" id="13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2-12-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30</w:t>
      </w:r>
    </w:p>
    <w:bookmarkEnd w:id="0"/>
    <w:p>
      <w:pPr>
        <w:pStyle w:val="BodyText"/>
      </w:pPr>
      <w:r>
        <w:t xml:space="preserve">это сработало :)(рис.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039139"/>
            <wp:effectExtent b="0" l="0" r="0" t="0"/>
            <wp:docPr descr="Figure 31: 31" title="" id="14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1/image/Screenshot%20from%202023-05-24%2022-12-4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31</w:t>
      </w:r>
    </w:p>
    <w:bookmarkEnd w:id="0"/>
    <w:bookmarkEnd w:id="145"/>
    <w:bookmarkStart w:id="1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по работе с самыми ходовыми и прикладными пакетами для работы в Линукс, а именно ls, wget, tar, zip и некотрыми другими.</w:t>
      </w:r>
    </w:p>
    <w:bookmarkEnd w:id="146"/>
    <w:bookmarkStart w:id="148" w:name="список-литературы"/>
    <w:p>
      <w:pPr>
        <w:pStyle w:val="Heading1"/>
      </w:pPr>
      <w:r>
        <w:t xml:space="preserve">Список литературы</w:t>
      </w:r>
    </w:p>
    <w:bookmarkStart w:id="147" w:name="refs"/>
    <w:bookmarkEnd w:id="147"/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стороннему курсу</dc:title>
  <dc:creator>Борунов Семён Сергеевич</dc:creator>
  <dc:language>ru-RU</dc:language>
  <cp:keywords/>
  <dcterms:created xsi:type="dcterms:W3CDTF">2023-05-26T12:51:54Z</dcterms:created>
  <dcterms:modified xsi:type="dcterms:W3CDTF">2023-05-26T12:51:54Z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часть 1, 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