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403E" w14:textId="61B505CE" w:rsidR="00F47C7C" w:rsidRDefault="00F47C7C" w:rsidP="00F47C7C">
      <w:pPr>
        <w:rPr>
          <w:b/>
          <w:bCs/>
        </w:rPr>
      </w:pPr>
      <w:r w:rsidRPr="00F47C7C">
        <w:rPr>
          <w:b/>
          <w:bCs/>
        </w:rPr>
        <w:drawing>
          <wp:inline distT="0" distB="0" distL="0" distR="0" wp14:anchorId="78ACA206" wp14:editId="37E7B6F6">
            <wp:extent cx="5760720" cy="3840480"/>
            <wp:effectExtent l="0" t="0" r="0" b="7620"/>
            <wp:docPr id="964396105" name="Bildobjekt 1" descr="En bild som visar utomhus, träd, växt, byggna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96105" name="Bildobjekt 1" descr="En bild som visar utomhus, träd, växt, byggnad&#10;&#10;AI-genererat innehåll kan vara felaktig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E3B2" w14:textId="010A4AEE" w:rsidR="00F47C7C" w:rsidRPr="00F47C7C" w:rsidRDefault="00F47C7C" w:rsidP="00F47C7C">
      <w:pPr>
        <w:rPr>
          <w:b/>
          <w:bCs/>
        </w:rPr>
      </w:pPr>
      <w:proofErr w:type="spellStart"/>
      <w:r w:rsidRPr="00F47C7C">
        <w:rPr>
          <w:b/>
          <w:bCs/>
        </w:rPr>
        <w:t>ServiceBo</w:t>
      </w:r>
      <w:proofErr w:type="spellEnd"/>
      <w:r w:rsidRPr="00F47C7C">
        <w:rPr>
          <w:b/>
          <w:bCs/>
        </w:rPr>
        <w:t xml:space="preserve"> – Trygghet, omsorg och smart ekonomi i samma koncept</w:t>
      </w:r>
    </w:p>
    <w:p w14:paraId="3692F45D" w14:textId="77777777" w:rsidR="00F47C7C" w:rsidRPr="00F47C7C" w:rsidRDefault="00F47C7C" w:rsidP="00F47C7C">
      <w:r w:rsidRPr="00F47C7C">
        <w:t xml:space="preserve">Att skapa ett </w:t>
      </w:r>
      <w:r w:rsidRPr="00F47C7C">
        <w:rPr>
          <w:b/>
          <w:bCs/>
        </w:rPr>
        <w:t>modernt serviceboende för äldre</w:t>
      </w:r>
      <w:r w:rsidRPr="00F47C7C">
        <w:t xml:space="preserve"> är en strategisk investering som måste balansera </w:t>
      </w:r>
      <w:r w:rsidRPr="00F47C7C">
        <w:rPr>
          <w:b/>
          <w:bCs/>
        </w:rPr>
        <w:t>ekonomi, funktion och omsorg</w:t>
      </w:r>
      <w:r w:rsidRPr="00F47C7C">
        <w:t xml:space="preserve">. Med </w:t>
      </w:r>
      <w:proofErr w:type="spellStart"/>
      <w:r w:rsidRPr="00F47C7C">
        <w:rPr>
          <w:b/>
          <w:bCs/>
        </w:rPr>
        <w:t>ServiceBo</w:t>
      </w:r>
      <w:proofErr w:type="spellEnd"/>
      <w:r w:rsidRPr="00F47C7C">
        <w:t xml:space="preserve"> tar vi ett helhetsgrepp som gör skillnad för både boende, personal och fastighetsägare. Vårt arbete börjar alltid med en </w:t>
      </w:r>
      <w:r w:rsidRPr="00F47C7C">
        <w:rPr>
          <w:b/>
          <w:bCs/>
        </w:rPr>
        <w:t>grundlig totalkalkyl</w:t>
      </w:r>
      <w:r w:rsidRPr="00F47C7C">
        <w:t xml:space="preserve"> där vi bedömer om det är mest </w:t>
      </w:r>
      <w:r w:rsidRPr="00F47C7C">
        <w:rPr>
          <w:b/>
          <w:bCs/>
        </w:rPr>
        <w:t>kostnadseffektivt att renovera befintlig byggnad eller att bygga nytt</w:t>
      </w:r>
      <w:r w:rsidRPr="00F47C7C">
        <w:t xml:space="preserve">. Denna analys är avgörande för att säkerställa att projektet blir </w:t>
      </w:r>
      <w:r w:rsidRPr="00F47C7C">
        <w:rPr>
          <w:b/>
          <w:bCs/>
        </w:rPr>
        <w:t>ekonomiskt hållbart och långsiktigt lönsamt</w:t>
      </w:r>
      <w:r w:rsidRPr="00F47C7C">
        <w:t>.</w:t>
      </w:r>
    </w:p>
    <w:p w14:paraId="3EB55F50" w14:textId="77777777" w:rsidR="00F47C7C" w:rsidRPr="00F47C7C" w:rsidRDefault="00F47C7C" w:rsidP="00F47C7C">
      <w:r w:rsidRPr="00F47C7C">
        <w:t xml:space="preserve">I kalkylen tar vi hänsyn till </w:t>
      </w:r>
      <w:r w:rsidRPr="00F47C7C">
        <w:rPr>
          <w:b/>
          <w:bCs/>
        </w:rPr>
        <w:t>kommunala ekonomiska regler och ägardirektiv</w:t>
      </w:r>
      <w:r w:rsidRPr="00F47C7C">
        <w:t xml:space="preserve">, samtidigt som vi ser till att </w:t>
      </w:r>
      <w:r w:rsidRPr="00F47C7C">
        <w:rPr>
          <w:b/>
          <w:bCs/>
        </w:rPr>
        <w:t>driftkostnaderna blir optimala över tid</w:t>
      </w:r>
      <w:r w:rsidRPr="00F47C7C">
        <w:t xml:space="preserve">. Vi analyserar </w:t>
      </w:r>
      <w:r w:rsidRPr="00F47C7C">
        <w:rPr>
          <w:b/>
          <w:bCs/>
        </w:rPr>
        <w:t>energianvändning, tekniska installationer och underhållsbehov</w:t>
      </w:r>
      <w:r w:rsidRPr="00F47C7C">
        <w:t xml:space="preserve"> för att skapa en lösning som minimerar kostnader och risker. Men vi stannar inte där – vi ser också till att </w:t>
      </w:r>
      <w:r w:rsidRPr="00F47C7C">
        <w:rPr>
          <w:b/>
          <w:bCs/>
        </w:rPr>
        <w:t>vårdpersonalen får de utrymmen och funktioner som behövs för att arbeta smart och effektivt</w:t>
      </w:r>
      <w:r w:rsidRPr="00F47C7C">
        <w:t xml:space="preserve">. Ett serviceboende ska inte bara vara tryggt för de äldre, det ska också vara en </w:t>
      </w:r>
      <w:r w:rsidRPr="00F47C7C">
        <w:rPr>
          <w:b/>
          <w:bCs/>
        </w:rPr>
        <w:t>arbetsplats som fungerar i praktiken</w:t>
      </w:r>
      <w:r w:rsidRPr="00F47C7C">
        <w:t>.</w:t>
      </w:r>
    </w:p>
    <w:p w14:paraId="4F165D7F" w14:textId="77777777" w:rsidR="00F47C7C" w:rsidRPr="00F47C7C" w:rsidRDefault="00F47C7C" w:rsidP="00F47C7C">
      <w:r w:rsidRPr="00F47C7C">
        <w:t xml:space="preserve">När beslutet är fattat tar vi ett </w:t>
      </w:r>
      <w:r w:rsidRPr="00F47C7C">
        <w:rPr>
          <w:b/>
          <w:bCs/>
        </w:rPr>
        <w:t>helhetsgrepp om projektet</w:t>
      </w:r>
      <w:r w:rsidRPr="00F47C7C">
        <w:t xml:space="preserve">. Vi planerar för </w:t>
      </w:r>
      <w:r w:rsidRPr="00F47C7C">
        <w:rPr>
          <w:b/>
          <w:bCs/>
        </w:rPr>
        <w:t>energieffektivisering</w:t>
      </w:r>
      <w:r w:rsidRPr="00F47C7C">
        <w:t xml:space="preserve">, </w:t>
      </w:r>
      <w:r w:rsidRPr="00F47C7C">
        <w:rPr>
          <w:b/>
          <w:bCs/>
        </w:rPr>
        <w:t>moderna tekniska lösningar</w:t>
      </w:r>
      <w:r w:rsidRPr="00F47C7C">
        <w:t xml:space="preserve"> och en struktur som gör underhållet </w:t>
      </w:r>
      <w:r w:rsidRPr="00F47C7C">
        <w:rPr>
          <w:b/>
          <w:bCs/>
        </w:rPr>
        <w:t xml:space="preserve">proaktivt </w:t>
      </w:r>
      <w:proofErr w:type="gramStart"/>
      <w:r w:rsidRPr="00F47C7C">
        <w:rPr>
          <w:b/>
          <w:bCs/>
        </w:rPr>
        <w:t>istället</w:t>
      </w:r>
      <w:proofErr w:type="gramEnd"/>
      <w:r w:rsidRPr="00F47C7C">
        <w:rPr>
          <w:b/>
          <w:bCs/>
        </w:rPr>
        <w:t xml:space="preserve"> för reaktivt</w:t>
      </w:r>
      <w:r w:rsidRPr="00F47C7C">
        <w:t xml:space="preserve">. Genom att koppla investeringarna till </w:t>
      </w:r>
      <w:r w:rsidRPr="00F47C7C">
        <w:rPr>
          <w:b/>
          <w:bCs/>
        </w:rPr>
        <w:t>livscykelanalys och ägardirektiv</w:t>
      </w:r>
      <w:r w:rsidRPr="00F47C7C">
        <w:t xml:space="preserve"> skapar vi </w:t>
      </w:r>
      <w:r w:rsidRPr="00F47C7C">
        <w:rPr>
          <w:b/>
          <w:bCs/>
        </w:rPr>
        <w:t>förutsägbar ekonomi och minimerar riskerna</w:t>
      </w:r>
      <w:r w:rsidRPr="00F47C7C">
        <w:t xml:space="preserve">. Resultatet är ett boende som ger </w:t>
      </w:r>
      <w:r w:rsidRPr="00F47C7C">
        <w:rPr>
          <w:b/>
          <w:bCs/>
        </w:rPr>
        <w:t>hög beläggning, nöjda hyresgäster och ett kassaflöde som inte bara förbättras – det blir robust och växer över tid</w:t>
      </w:r>
      <w:r w:rsidRPr="00F47C7C">
        <w:t>.</w:t>
      </w:r>
    </w:p>
    <w:p w14:paraId="280DBE62" w14:textId="77777777" w:rsidR="00F47C7C" w:rsidRPr="00F47C7C" w:rsidRDefault="00F47C7C" w:rsidP="00F47C7C">
      <w:r w:rsidRPr="00F47C7C">
        <w:lastRenderedPageBreak/>
        <w:t xml:space="preserve">Med </w:t>
      </w:r>
      <w:proofErr w:type="spellStart"/>
      <w:r w:rsidRPr="00F47C7C">
        <w:rPr>
          <w:b/>
          <w:bCs/>
        </w:rPr>
        <w:t>ServiceBo</w:t>
      </w:r>
      <w:proofErr w:type="spellEnd"/>
      <w:r w:rsidRPr="00F47C7C">
        <w:t xml:space="preserve"> möter vi inte bara ägardirektivets krav – vi </w:t>
      </w:r>
      <w:r w:rsidRPr="00F47C7C">
        <w:rPr>
          <w:b/>
          <w:bCs/>
        </w:rPr>
        <w:t>överträffar dem</w:t>
      </w:r>
      <w:r w:rsidRPr="00F47C7C">
        <w:t xml:space="preserve">. Vi levererar </w:t>
      </w:r>
      <w:r w:rsidRPr="00F47C7C">
        <w:rPr>
          <w:b/>
          <w:bCs/>
        </w:rPr>
        <w:t>ekonomisk balans</w:t>
      </w:r>
      <w:r w:rsidRPr="00F47C7C">
        <w:t xml:space="preserve">, </w:t>
      </w:r>
      <w:r w:rsidRPr="00F47C7C">
        <w:rPr>
          <w:b/>
          <w:bCs/>
        </w:rPr>
        <w:t>hållbarhetsmål med mätbara klimatvinster</w:t>
      </w:r>
      <w:r w:rsidRPr="00F47C7C">
        <w:t xml:space="preserve"> och </w:t>
      </w:r>
      <w:r w:rsidRPr="00F47C7C">
        <w:rPr>
          <w:b/>
          <w:bCs/>
        </w:rPr>
        <w:t>sociala värden som stärker tryggheten i boendemiljön</w:t>
      </w:r>
      <w:r w:rsidRPr="00F47C7C">
        <w:t xml:space="preserve">. Allt följs upp med </w:t>
      </w:r>
      <w:r w:rsidRPr="00F47C7C">
        <w:rPr>
          <w:b/>
          <w:bCs/>
        </w:rPr>
        <w:t xml:space="preserve">transparenta AI-baserade </w:t>
      </w:r>
      <w:proofErr w:type="spellStart"/>
      <w:r w:rsidRPr="00F47C7C">
        <w:rPr>
          <w:b/>
          <w:bCs/>
        </w:rPr>
        <w:t>dashboards</w:t>
      </w:r>
      <w:proofErr w:type="spellEnd"/>
      <w:r w:rsidRPr="00F47C7C">
        <w:t xml:space="preserve"> som gör det enkelt att se resultatet i realtid.</w:t>
      </w:r>
    </w:p>
    <w:p w14:paraId="324D88FF" w14:textId="77777777" w:rsidR="00F47C7C" w:rsidRPr="00F47C7C" w:rsidRDefault="00F47C7C" w:rsidP="00F47C7C">
      <w:r w:rsidRPr="00F47C7C">
        <w:rPr>
          <w:b/>
          <w:bCs/>
        </w:rPr>
        <w:t>AI är vår superkraft.</w:t>
      </w:r>
      <w:r w:rsidRPr="00F47C7C">
        <w:t xml:space="preserve"> Den hjälper oss att </w:t>
      </w:r>
      <w:r w:rsidRPr="00F47C7C">
        <w:rPr>
          <w:b/>
          <w:bCs/>
        </w:rPr>
        <w:t>optimera energiförbrukningen</w:t>
      </w:r>
      <w:r w:rsidRPr="00F47C7C">
        <w:t xml:space="preserve">, </w:t>
      </w:r>
      <w:r w:rsidRPr="00F47C7C">
        <w:rPr>
          <w:b/>
          <w:bCs/>
        </w:rPr>
        <w:t>paketera underhållsåtgärder för maximal lönsamhet</w:t>
      </w:r>
      <w:r w:rsidRPr="00F47C7C">
        <w:t xml:space="preserve"> och </w:t>
      </w:r>
      <w:r w:rsidRPr="00F47C7C">
        <w:rPr>
          <w:b/>
          <w:bCs/>
        </w:rPr>
        <w:t>skapa prognoser för kostnader och klimatpåverkan</w:t>
      </w:r>
      <w:r w:rsidRPr="00F47C7C">
        <w:t xml:space="preserve">. Med AI får du </w:t>
      </w:r>
      <w:r w:rsidRPr="00F47C7C">
        <w:rPr>
          <w:b/>
          <w:bCs/>
        </w:rPr>
        <w:t>insikter som gör beslutsfattandet enkelt och tryggt</w:t>
      </w:r>
      <w:r w:rsidRPr="00F47C7C">
        <w:t>.</w:t>
      </w:r>
    </w:p>
    <w:p w14:paraId="638D7ED8" w14:textId="77777777" w:rsidR="00F47C7C" w:rsidRPr="00F47C7C" w:rsidRDefault="00F47C7C" w:rsidP="00F47C7C">
      <w:r w:rsidRPr="00F47C7C">
        <w:t xml:space="preserve">Vill du veta om ditt nästa projekt ska bli en </w:t>
      </w:r>
      <w:r w:rsidRPr="00F47C7C">
        <w:rPr>
          <w:b/>
          <w:bCs/>
        </w:rPr>
        <w:t>renovering eller en nybyggnation</w:t>
      </w:r>
      <w:r w:rsidRPr="00F47C7C">
        <w:t xml:space="preserve">? Börja med en </w:t>
      </w:r>
      <w:r w:rsidRPr="00F47C7C">
        <w:rPr>
          <w:b/>
          <w:bCs/>
        </w:rPr>
        <w:t>kostnadsfri rådgivning</w:t>
      </w:r>
      <w:r w:rsidRPr="00F47C7C">
        <w:t xml:space="preserve">. Vi tar fram en </w:t>
      </w:r>
      <w:r w:rsidRPr="00F47C7C">
        <w:rPr>
          <w:b/>
          <w:bCs/>
        </w:rPr>
        <w:t>skräddarsydd handlingsplan med tydliga mål och kostnadsramar</w:t>
      </w:r>
      <w:r w:rsidRPr="00F47C7C">
        <w:t xml:space="preserve"> – och startar projektet tillsammans med </w:t>
      </w:r>
      <w:r w:rsidRPr="00F47C7C">
        <w:rPr>
          <w:b/>
          <w:bCs/>
        </w:rPr>
        <w:t>full transparens och AI-stöd</w:t>
      </w:r>
      <w:r w:rsidRPr="00F47C7C">
        <w:t>.</w:t>
      </w:r>
    </w:p>
    <w:p w14:paraId="6C55433E" w14:textId="77777777" w:rsidR="009E5399" w:rsidRDefault="009E5399"/>
    <w:p w14:paraId="7206918A" w14:textId="62429ECC" w:rsidR="00F47C7C" w:rsidRDefault="00F47C7C">
      <w:r w:rsidRPr="00F47C7C">
        <w:drawing>
          <wp:inline distT="0" distB="0" distL="0" distR="0" wp14:anchorId="30D2EE0C" wp14:editId="56ACC8E2">
            <wp:extent cx="5760720" cy="3840480"/>
            <wp:effectExtent l="0" t="0" r="0" b="7620"/>
            <wp:docPr id="194080256" name="Bildobjekt 1" descr="En bild som visar utomhus, träd, växt, byggna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0256" name="Bildobjekt 1" descr="En bild som visar utomhus, träd, växt, byggnad&#10;&#10;AI-genererat innehåll kan vara felaktig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C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7C"/>
    <w:rsid w:val="00100CD3"/>
    <w:rsid w:val="00704657"/>
    <w:rsid w:val="008B7524"/>
    <w:rsid w:val="009C2385"/>
    <w:rsid w:val="009E5399"/>
    <w:rsid w:val="00C46BDE"/>
    <w:rsid w:val="00F4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5C505"/>
  <w15:chartTrackingRefBased/>
  <w15:docId w15:val="{828AD0D0-0831-4E8A-88F3-BDA2328E6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47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47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47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47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47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47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47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47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47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47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47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47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47C7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47C7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47C7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47C7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47C7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47C7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47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47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47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47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47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47C7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47C7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47C7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47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47C7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47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379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Svensson - ES Management</dc:creator>
  <cp:keywords/>
  <dc:description/>
  <cp:lastModifiedBy>Daniel Svensson - ES Management</cp:lastModifiedBy>
  <cp:revision>1</cp:revision>
  <dcterms:created xsi:type="dcterms:W3CDTF">2025-11-23T13:42:00Z</dcterms:created>
  <dcterms:modified xsi:type="dcterms:W3CDTF">2025-11-23T13:48:00Z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883344-4991-4704-8df5-cbbba68e49be_Enabled">
    <vt:lpwstr>true</vt:lpwstr>
  </property>
  <property fmtid="{D5CDD505-2E9C-101B-9397-08002B2CF9AE}" pid="3" name="MSIP_Label_70883344-4991-4704-8df5-cbbba68e49be_SetDate">
    <vt:lpwstr>2025-11-23T13:48:28Z</vt:lpwstr>
  </property>
  <property fmtid="{D5CDD505-2E9C-101B-9397-08002B2CF9AE}" pid="4" name="MSIP_Label_70883344-4991-4704-8df5-cbbba68e49be_Method">
    <vt:lpwstr>Standard</vt:lpwstr>
  </property>
  <property fmtid="{D5CDD505-2E9C-101B-9397-08002B2CF9AE}" pid="5" name="MSIP_Label_70883344-4991-4704-8df5-cbbba68e49be_Name">
    <vt:lpwstr>R1 - allmän information</vt:lpwstr>
  </property>
  <property fmtid="{D5CDD505-2E9C-101B-9397-08002B2CF9AE}" pid="6" name="MSIP_Label_70883344-4991-4704-8df5-cbbba68e49be_SiteId">
    <vt:lpwstr>986ea47a-17ee-497f-8cd7-74e09741b0a4</vt:lpwstr>
  </property>
  <property fmtid="{D5CDD505-2E9C-101B-9397-08002B2CF9AE}" pid="7" name="MSIP_Label_70883344-4991-4704-8df5-cbbba68e49be_ActionId">
    <vt:lpwstr>2cf6a3c7-9e70-42bc-badb-3a58c2db05f2</vt:lpwstr>
  </property>
  <property fmtid="{D5CDD505-2E9C-101B-9397-08002B2CF9AE}" pid="8" name="MSIP_Label_70883344-4991-4704-8df5-cbbba68e49be_ContentBits">
    <vt:lpwstr>0</vt:lpwstr>
  </property>
  <property fmtid="{D5CDD505-2E9C-101B-9397-08002B2CF9AE}" pid="9" name="MSIP_Label_70883344-4991-4704-8df5-cbbba68e49be_Tag">
    <vt:lpwstr>10, 3, 0, 1</vt:lpwstr>
  </property>
</Properties>
</file>