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128F" w14:textId="77777777" w:rsidR="008E4827" w:rsidRPr="00921F76" w:rsidRDefault="008E4827" w:rsidP="00921F76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101"/>
      <w:r w:rsidRPr="00921F76">
        <w:rPr>
          <w:rFonts w:ascii="Times New Roman" w:hAnsi="Times New Roman" w:cs="Times New Roman"/>
          <w:b/>
          <w:bCs/>
        </w:rPr>
        <w:t xml:space="preserve">Лабораторное занятие </w:t>
      </w:r>
      <w:r w:rsidR="00C62DF4">
        <w:rPr>
          <w:rFonts w:ascii="Times New Roman" w:hAnsi="Times New Roman" w:cs="Times New Roman"/>
          <w:b/>
          <w:bCs/>
        </w:rPr>
        <w:t>№ 26-27</w:t>
      </w:r>
      <w:r w:rsidRPr="00921F76">
        <w:rPr>
          <w:rFonts w:ascii="Times New Roman" w:hAnsi="Times New Roman" w:cs="Times New Roman"/>
          <w:b/>
          <w:bCs/>
        </w:rPr>
        <w:t>.</w:t>
      </w:r>
    </w:p>
    <w:p w14:paraId="464310D6" w14:textId="77777777" w:rsidR="009D59DA" w:rsidRPr="009D59DA" w:rsidRDefault="00921F76" w:rsidP="00921F76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 w:rsidRPr="00921F76">
        <w:rPr>
          <w:rFonts w:ascii="Times New Roman" w:hAnsi="Times New Roman" w:cs="Times New Roman"/>
          <w:b/>
          <w:bCs/>
        </w:rPr>
        <w:t>Рекурсия</w:t>
      </w:r>
    </w:p>
    <w:p w14:paraId="19E5E9C5" w14:textId="4C9D5E97" w:rsidR="008E4827" w:rsidRPr="00921F76" w:rsidRDefault="009D59DA" w:rsidP="00921F76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Выполнил работу</w:t>
      </w:r>
      <w:r w:rsidRPr="009D59DA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Нестеренко – ИСП-3-27</w:t>
      </w:r>
      <w:r w:rsidR="008E4827" w:rsidRPr="00921F76">
        <w:rPr>
          <w:rFonts w:ascii="Times New Roman" w:hAnsi="Times New Roman" w:cs="Times New Roman"/>
          <w:b/>
          <w:bCs/>
        </w:rPr>
        <w:cr/>
      </w:r>
    </w:p>
    <w:p w14:paraId="781FE071" w14:textId="77777777" w:rsidR="008E4827" w:rsidRPr="00C62DF4" w:rsidRDefault="008E4827" w:rsidP="00921F76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bookmarkEnd w:id="0"/>
    <w:p w14:paraId="3C4A1A0A" w14:textId="77777777" w:rsidR="005F5957" w:rsidRDefault="005F5957" w:rsidP="005F5957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14:paraId="01D5D358" w14:textId="77777777" w:rsidR="005F5957" w:rsidRPr="00C62DF4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14:paraId="63C7BB88" w14:textId="2AC41C65" w:rsidR="005F5957" w:rsidRDefault="005F5957" w:rsidP="005F5957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</w:p>
    <w:p w14:paraId="00723706" w14:textId="77777777"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14:paraId="38B59E79" w14:textId="77777777" w:rsidR="007C5A3F" w:rsidRDefault="007C5A3F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14:paraId="2A8D51C4" w14:textId="1393DE4E" w:rsidR="005F5957" w:rsidRPr="005F5957" w:rsidRDefault="005F5957" w:rsidP="005F5957">
      <w:pPr>
        <w:rPr>
          <w:rFonts w:ascii="Times New Roman" w:hAnsi="Times New Roman" w:cs="Times New Roman"/>
          <w:b/>
          <w:u w:val="single"/>
        </w:rPr>
      </w:pPr>
      <w:r w:rsidRPr="005F5957">
        <w:rPr>
          <w:rFonts w:ascii="Times New Roman" w:hAnsi="Times New Roman" w:cs="Times New Roman"/>
          <w:b/>
          <w:u w:val="single"/>
        </w:rPr>
        <w:t>Вариант 2</w:t>
      </w:r>
      <w:r w:rsidR="009D59DA">
        <w:rPr>
          <w:rFonts w:ascii="Times New Roman" w:hAnsi="Times New Roman" w:cs="Times New Roman"/>
          <w:b/>
          <w:u w:val="single"/>
        </w:rPr>
        <w:t xml:space="preserve"> (15)</w:t>
      </w:r>
      <w:r w:rsidRPr="005F5957">
        <w:rPr>
          <w:rFonts w:ascii="Times New Roman" w:hAnsi="Times New Roman" w:cs="Times New Roman"/>
          <w:b/>
          <w:u w:val="single"/>
        </w:rPr>
        <w:t xml:space="preserve">. </w:t>
      </w:r>
    </w:p>
    <w:p w14:paraId="0A8687ED" w14:textId="77777777" w:rsidR="005F5957" w:rsidRDefault="005F5957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5F5957">
        <w:rPr>
          <w:sz w:val="24"/>
          <w:szCs w:val="24"/>
        </w:rPr>
        <w:t>Напишите приложение, которое строит ряд квадратов. Центр квадратов совпадает с центром экрана. Число квадратов задается при первом вызове рекурсивного метода.</w:t>
      </w:r>
    </w:p>
    <w:p w14:paraId="4B5FE705" w14:textId="77777777" w:rsidR="007F04E8" w:rsidRDefault="007F04E8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14:paraId="47AF9DB2" w14:textId="72100F27" w:rsidR="007F04E8" w:rsidRDefault="007F04E8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7F04E8">
        <w:rPr>
          <w:sz w:val="24"/>
          <w:szCs w:val="24"/>
          <w:lang w:val="en-US"/>
        </w:rPr>
        <w:drawing>
          <wp:inline distT="0" distB="0" distL="0" distR="0" wp14:anchorId="6D22467F" wp14:editId="56F775BD">
            <wp:extent cx="4458322" cy="5963482"/>
            <wp:effectExtent l="0" t="0" r="0" b="0"/>
            <wp:docPr id="163756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60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42ED" w14:textId="77777777" w:rsidR="007F04E8" w:rsidRPr="007F04E8" w:rsidRDefault="007F04E8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14:paraId="7ED8FD63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lastRenderedPageBreak/>
        <w:t>using System;</w:t>
      </w:r>
    </w:p>
    <w:p w14:paraId="657DCB15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5E4C8CF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System.ComponentModel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4F8816B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System.Data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C89C601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System.Drawing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C7DEFED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66A2F96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2B07B2F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772B748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6EE0CA3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2567ADFF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>namespace _26_27</w:t>
      </w:r>
    </w:p>
    <w:p w14:paraId="158ACEF4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9322CC7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public partial class Form1 : Form</w:t>
      </w:r>
    </w:p>
    <w:p w14:paraId="64EC825E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0523334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public Form1()</w:t>
      </w:r>
    </w:p>
    <w:p w14:paraId="4C8330AD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FEF2E11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5C73E7B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this.ResizeRedraw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77B4DBA2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05AC5DE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6565C4C4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buttonDraw_Click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C3A7B6F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A9DF7D7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this.Invalidate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939B484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5CF1BC0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45684887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protected override void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OnPaint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PaintEventArgs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4CB32A39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067BBFB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base.OnPaint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(e);</w:t>
      </w:r>
    </w:p>
    <w:p w14:paraId="76A3358A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Graphics g =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e.Graphics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E49F986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Pen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myPen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= new Pen(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Color.Blue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, 2);</w:t>
      </w:r>
    </w:p>
    <w:p w14:paraId="26F67667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58291679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int count = (int)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numCount.Value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B4FFD9E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int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initialSize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= 20;</w:t>
      </w:r>
    </w:p>
    <w:p w14:paraId="06C17230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int step = 20;</w:t>
      </w:r>
    </w:p>
    <w:p w14:paraId="46466278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DrawRecursiveSquare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(g,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myPen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, count,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initialSize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, step);</w:t>
      </w:r>
    </w:p>
    <w:p w14:paraId="153C76EE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BAB3A10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02DF5B19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C056E3">
        <w:rPr>
          <w:rFonts w:ascii="Courier New" w:hAnsi="Courier New" w:cs="Courier New"/>
          <w:sz w:val="24"/>
          <w:szCs w:val="24"/>
        </w:rPr>
        <w:t>Рекурсивный</w:t>
      </w: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056E3">
        <w:rPr>
          <w:rFonts w:ascii="Courier New" w:hAnsi="Courier New" w:cs="Courier New"/>
          <w:sz w:val="24"/>
          <w:szCs w:val="24"/>
        </w:rPr>
        <w:t>метод</w:t>
      </w:r>
    </w:p>
    <w:p w14:paraId="4DB6750B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DrawRecursiveSquare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(Graphics g, Pen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pen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, int n, int size, int step)</w:t>
      </w:r>
    </w:p>
    <w:p w14:paraId="6BB51238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056E3">
        <w:rPr>
          <w:rFonts w:ascii="Courier New" w:hAnsi="Courier New" w:cs="Courier New"/>
          <w:sz w:val="24"/>
          <w:szCs w:val="24"/>
        </w:rPr>
        <w:t>{</w:t>
      </w:r>
    </w:p>
    <w:p w14:paraId="1C88DC6A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  <w:r w:rsidRPr="00C056E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C056E3">
        <w:rPr>
          <w:rFonts w:ascii="Courier New" w:hAnsi="Courier New" w:cs="Courier New"/>
          <w:sz w:val="24"/>
          <w:szCs w:val="24"/>
        </w:rPr>
        <w:t>if</w:t>
      </w:r>
      <w:proofErr w:type="spellEnd"/>
      <w:r w:rsidRPr="00C056E3">
        <w:rPr>
          <w:rFonts w:ascii="Courier New" w:hAnsi="Courier New" w:cs="Courier New"/>
          <w:sz w:val="24"/>
          <w:szCs w:val="24"/>
        </w:rPr>
        <w:t xml:space="preserve"> (n &lt;= 0) </w:t>
      </w:r>
      <w:proofErr w:type="spellStart"/>
      <w:r w:rsidRPr="00C056E3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C056E3">
        <w:rPr>
          <w:rFonts w:ascii="Courier New" w:hAnsi="Courier New" w:cs="Courier New"/>
          <w:sz w:val="24"/>
          <w:szCs w:val="24"/>
        </w:rPr>
        <w:t>;</w:t>
      </w:r>
    </w:p>
    <w:p w14:paraId="497CA1E7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</w:p>
    <w:p w14:paraId="4D5BFB20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  <w:r w:rsidRPr="00C056E3">
        <w:rPr>
          <w:rFonts w:ascii="Courier New" w:hAnsi="Courier New" w:cs="Courier New"/>
          <w:sz w:val="24"/>
          <w:szCs w:val="24"/>
        </w:rPr>
        <w:t xml:space="preserve">            // Находим центр экрана</w:t>
      </w:r>
    </w:p>
    <w:p w14:paraId="5CBDDD27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</w:rPr>
        <w:t xml:space="preserve">            </w:t>
      </w: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centerX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this.ClientSize.Width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/ 2;</w:t>
      </w:r>
    </w:p>
    <w:p w14:paraId="7ADA1BE6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int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centerY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this.ClientSize.Height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/ 2;</w:t>
      </w:r>
    </w:p>
    <w:p w14:paraId="1C6D34A0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2488B186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C056E3">
        <w:rPr>
          <w:rFonts w:ascii="Courier New" w:hAnsi="Courier New" w:cs="Courier New"/>
          <w:sz w:val="24"/>
          <w:szCs w:val="24"/>
        </w:rPr>
        <w:t>// Вычисляем верхний левый угол квадрата, чтобы он был центрирован</w:t>
      </w:r>
    </w:p>
    <w:p w14:paraId="2B0F1B87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</w:rPr>
        <w:t xml:space="preserve">            </w:t>
      </w: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int x =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centerX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- size / 2;</w:t>
      </w:r>
    </w:p>
    <w:p w14:paraId="7D9FC635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int y =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centerY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- size / 2;</w:t>
      </w:r>
    </w:p>
    <w:p w14:paraId="7583D9FC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5E4E86C4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r w:rsidRPr="00C056E3">
        <w:rPr>
          <w:rFonts w:ascii="Courier New" w:hAnsi="Courier New" w:cs="Courier New"/>
          <w:sz w:val="24"/>
          <w:szCs w:val="24"/>
        </w:rPr>
        <w:t>Рисуем</w:t>
      </w: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056E3">
        <w:rPr>
          <w:rFonts w:ascii="Courier New" w:hAnsi="Courier New" w:cs="Courier New"/>
          <w:sz w:val="24"/>
          <w:szCs w:val="24"/>
        </w:rPr>
        <w:t>квадрат</w:t>
      </w:r>
    </w:p>
    <w:p w14:paraId="0594EE8A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g.DrawRectangle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(pen, x, y, size, size);</w:t>
      </w:r>
    </w:p>
    <w:p w14:paraId="3D8FD5BC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52077093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C056E3">
        <w:rPr>
          <w:rFonts w:ascii="Courier New" w:hAnsi="Courier New" w:cs="Courier New"/>
          <w:sz w:val="24"/>
          <w:szCs w:val="24"/>
        </w:rPr>
        <w:t>// уменьшаем счетчик n и увеличиваем размер</w:t>
      </w:r>
    </w:p>
    <w:p w14:paraId="0276AB19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  <w:r w:rsidRPr="00C056E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C056E3">
        <w:rPr>
          <w:rFonts w:ascii="Courier New" w:hAnsi="Courier New" w:cs="Courier New"/>
          <w:sz w:val="24"/>
          <w:szCs w:val="24"/>
          <w:lang w:val="en-US"/>
        </w:rPr>
        <w:t>DrawRecursiveSquare</w:t>
      </w:r>
      <w:proofErr w:type="spellEnd"/>
      <w:r w:rsidRPr="00C056E3">
        <w:rPr>
          <w:rFonts w:ascii="Courier New" w:hAnsi="Courier New" w:cs="Courier New"/>
          <w:sz w:val="24"/>
          <w:szCs w:val="24"/>
          <w:lang w:val="en-US"/>
        </w:rPr>
        <w:t>(g, pen, n - 1, size + step, step);</w:t>
      </w:r>
    </w:p>
    <w:p w14:paraId="1D8E7C95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  <w:r w:rsidRPr="00C056E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056E3">
        <w:rPr>
          <w:rFonts w:ascii="Courier New" w:hAnsi="Courier New" w:cs="Courier New"/>
          <w:sz w:val="24"/>
          <w:szCs w:val="24"/>
        </w:rPr>
        <w:t>}</w:t>
      </w:r>
    </w:p>
    <w:p w14:paraId="7E4E10D5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  <w:r w:rsidRPr="00C056E3">
        <w:rPr>
          <w:rFonts w:ascii="Courier New" w:hAnsi="Courier New" w:cs="Courier New"/>
          <w:sz w:val="24"/>
          <w:szCs w:val="24"/>
        </w:rPr>
        <w:t xml:space="preserve">    }</w:t>
      </w:r>
    </w:p>
    <w:p w14:paraId="13E8AEC6" w14:textId="77777777" w:rsidR="00C056E3" w:rsidRPr="00C056E3" w:rsidRDefault="00C056E3" w:rsidP="00C056E3">
      <w:pPr>
        <w:pStyle w:val="25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  <w:r w:rsidRPr="00C056E3">
        <w:rPr>
          <w:rFonts w:ascii="Courier New" w:hAnsi="Courier New" w:cs="Courier New"/>
          <w:sz w:val="24"/>
          <w:szCs w:val="24"/>
        </w:rPr>
        <w:t>}</w:t>
      </w:r>
    </w:p>
    <w:p w14:paraId="057C9630" w14:textId="77777777" w:rsidR="00C056E3" w:rsidRPr="00C056E3" w:rsidRDefault="00C056E3" w:rsidP="00921F76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4"/>
          <w:szCs w:val="24"/>
          <w:lang w:val="en-US"/>
        </w:rPr>
      </w:pPr>
    </w:p>
    <w:p w14:paraId="661939A8" w14:textId="77777777" w:rsidR="007C5A3F" w:rsidRPr="007F04E8" w:rsidRDefault="007C5A3F" w:rsidP="00921F76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14:paraId="59FEF8FC" w14:textId="42C266C0" w:rsidR="00D34769" w:rsidRPr="009D59DA" w:rsidRDefault="00C056E3" w:rsidP="009D59DA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</w:rPr>
      </w:pPr>
      <w:r w:rsidRPr="00C056E3">
        <w:rPr>
          <w:sz w:val="24"/>
          <w:szCs w:val="24"/>
        </w:rPr>
        <w:drawing>
          <wp:inline distT="0" distB="0" distL="0" distR="0" wp14:anchorId="36ECA8CB" wp14:editId="1C9F6017">
            <wp:extent cx="3870302" cy="3168205"/>
            <wp:effectExtent l="0" t="0" r="0" b="0"/>
            <wp:docPr id="183245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57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0381" cy="317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769" w:rsidRPr="009D59DA" w:rsidSect="00D34769"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993" w:right="843" w:bottom="1604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E55BD" w14:textId="77777777" w:rsidR="003A4F09" w:rsidRDefault="003A4F09">
      <w:r>
        <w:separator/>
      </w:r>
    </w:p>
  </w:endnote>
  <w:endnote w:type="continuationSeparator" w:id="0">
    <w:p w14:paraId="363BCEE6" w14:textId="77777777" w:rsidR="003A4F09" w:rsidRDefault="003A4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E6ACF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3E2FEBD0" wp14:editId="4F765903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EEF04B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5F5957" w:rsidRPr="005F5957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12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2FEBD0"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6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" filled="f" stroked="f">
              <v:textbox style="mso-fit-shape-to-text:t" inset="0,0,0,0">
                <w:txbxContent>
                  <w:p w14:paraId="3DEEF04B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5F5957" w:rsidRPr="005F5957">
                      <w:rPr>
                        <w:rStyle w:val="TimesNewRoman11pt"/>
                        <w:rFonts w:eastAsia="Arial Narrow"/>
                        <w:noProof/>
                      </w:rPr>
                      <w:t>12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6227474"/>
      <w:docPartObj>
        <w:docPartGallery w:val="Page Numbers (Bottom of Page)"/>
        <w:docPartUnique/>
      </w:docPartObj>
    </w:sdtPr>
    <w:sdtContent>
      <w:p w14:paraId="48BC10D6" w14:textId="77777777" w:rsidR="00266709" w:rsidRDefault="0026670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2943">
          <w:rPr>
            <w:noProof/>
          </w:rPr>
          <w:t>10</w:t>
        </w:r>
        <w:r>
          <w:fldChar w:fldCharType="end"/>
        </w:r>
      </w:p>
    </w:sdtContent>
  </w:sdt>
  <w:p w14:paraId="71DEAEEA" w14:textId="77777777" w:rsidR="008651C9" w:rsidRDefault="008651C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A2DF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01830ACC" wp14:editId="1B41D7B4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8A8FCD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0C5D82" w:rsidRPr="000C5D82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32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830ACC"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8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" filled="f" stroked="f">
              <v:textbox style="mso-fit-shape-to-text:t" inset="0,0,0,0">
                <w:txbxContent>
                  <w:p w14:paraId="758A8FCD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0C5D82" w:rsidRPr="000C5D82">
                      <w:rPr>
                        <w:rStyle w:val="TimesNewRoman11pt1"/>
                        <w:rFonts w:eastAsia="Arial Narrow"/>
                        <w:noProof/>
                      </w:rPr>
                      <w:t>32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D7C91" w14:textId="77777777" w:rsidR="003A4F09" w:rsidRDefault="003A4F09">
      <w:r>
        <w:separator/>
      </w:r>
    </w:p>
  </w:footnote>
  <w:footnote w:type="continuationSeparator" w:id="0">
    <w:p w14:paraId="72D1FF0E" w14:textId="77777777" w:rsidR="003A4F09" w:rsidRDefault="003A4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EE6A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0A41A8C0" wp14:editId="13F38D5E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4A3C95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1A8C0"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7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" filled="f" stroked="f">
              <v:textbox style="mso-fit-shape-to-text:t" inset="0,0,0,0">
                <w:txbxContent>
                  <w:p w14:paraId="1C4A3C95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64678538">
    <w:abstractNumId w:val="3"/>
  </w:num>
  <w:num w:numId="2" w16cid:durableId="1352873516">
    <w:abstractNumId w:val="52"/>
  </w:num>
  <w:num w:numId="3" w16cid:durableId="1744646089">
    <w:abstractNumId w:val="38"/>
  </w:num>
  <w:num w:numId="4" w16cid:durableId="628048007">
    <w:abstractNumId w:val="26"/>
  </w:num>
  <w:num w:numId="5" w16cid:durableId="2119137285">
    <w:abstractNumId w:val="47"/>
  </w:num>
  <w:num w:numId="6" w16cid:durableId="516889058">
    <w:abstractNumId w:val="7"/>
  </w:num>
  <w:num w:numId="7" w16cid:durableId="1907257059">
    <w:abstractNumId w:val="20"/>
  </w:num>
  <w:num w:numId="8" w16cid:durableId="1588492040">
    <w:abstractNumId w:val="10"/>
  </w:num>
  <w:num w:numId="9" w16cid:durableId="2033413838">
    <w:abstractNumId w:val="23"/>
  </w:num>
  <w:num w:numId="10" w16cid:durableId="1227181110">
    <w:abstractNumId w:val="32"/>
  </w:num>
  <w:num w:numId="11" w16cid:durableId="524245999">
    <w:abstractNumId w:val="40"/>
  </w:num>
  <w:num w:numId="12" w16cid:durableId="629821439">
    <w:abstractNumId w:val="16"/>
  </w:num>
  <w:num w:numId="13" w16cid:durableId="349524340">
    <w:abstractNumId w:val="33"/>
  </w:num>
  <w:num w:numId="14" w16cid:durableId="1162088810">
    <w:abstractNumId w:val="39"/>
  </w:num>
  <w:num w:numId="15" w16cid:durableId="719323642">
    <w:abstractNumId w:val="25"/>
  </w:num>
  <w:num w:numId="16" w16cid:durableId="1789009227">
    <w:abstractNumId w:val="50"/>
  </w:num>
  <w:num w:numId="17" w16cid:durableId="656113412">
    <w:abstractNumId w:val="48"/>
  </w:num>
  <w:num w:numId="18" w16cid:durableId="842627069">
    <w:abstractNumId w:val="9"/>
  </w:num>
  <w:num w:numId="19" w16cid:durableId="2092577629">
    <w:abstractNumId w:val="28"/>
  </w:num>
  <w:num w:numId="20" w16cid:durableId="586573598">
    <w:abstractNumId w:val="55"/>
  </w:num>
  <w:num w:numId="21" w16cid:durableId="1278029033">
    <w:abstractNumId w:val="17"/>
  </w:num>
  <w:num w:numId="22" w16cid:durableId="422921313">
    <w:abstractNumId w:val="19"/>
  </w:num>
  <w:num w:numId="23" w16cid:durableId="643504424">
    <w:abstractNumId w:val="54"/>
  </w:num>
  <w:num w:numId="24" w16cid:durableId="186794063">
    <w:abstractNumId w:val="8"/>
  </w:num>
  <w:num w:numId="25" w16cid:durableId="1468277640">
    <w:abstractNumId w:val="41"/>
  </w:num>
  <w:num w:numId="26" w16cid:durableId="1641837677">
    <w:abstractNumId w:val="4"/>
  </w:num>
  <w:num w:numId="27" w16cid:durableId="1330519810">
    <w:abstractNumId w:val="31"/>
  </w:num>
  <w:num w:numId="28" w16cid:durableId="1247955191">
    <w:abstractNumId w:val="6"/>
  </w:num>
  <w:num w:numId="29" w16cid:durableId="995184698">
    <w:abstractNumId w:val="45"/>
  </w:num>
  <w:num w:numId="30" w16cid:durableId="712576294">
    <w:abstractNumId w:val="18"/>
  </w:num>
  <w:num w:numId="31" w16cid:durableId="1432552533">
    <w:abstractNumId w:val="2"/>
  </w:num>
  <w:num w:numId="32" w16cid:durableId="966206937">
    <w:abstractNumId w:val="37"/>
  </w:num>
  <w:num w:numId="33" w16cid:durableId="1860854578">
    <w:abstractNumId w:val="51"/>
  </w:num>
  <w:num w:numId="34" w16cid:durableId="1483543001">
    <w:abstractNumId w:val="56"/>
  </w:num>
  <w:num w:numId="35" w16cid:durableId="1109276796">
    <w:abstractNumId w:val="42"/>
  </w:num>
  <w:num w:numId="36" w16cid:durableId="1778910863">
    <w:abstractNumId w:val="43"/>
  </w:num>
  <w:num w:numId="37" w16cid:durableId="1083646809">
    <w:abstractNumId w:val="12"/>
  </w:num>
  <w:num w:numId="38" w16cid:durableId="1756631954">
    <w:abstractNumId w:val="30"/>
  </w:num>
  <w:num w:numId="39" w16cid:durableId="977219513">
    <w:abstractNumId w:val="5"/>
  </w:num>
  <w:num w:numId="40" w16cid:durableId="99692907">
    <w:abstractNumId w:val="24"/>
  </w:num>
  <w:num w:numId="41" w16cid:durableId="1740470924">
    <w:abstractNumId w:val="53"/>
  </w:num>
  <w:num w:numId="42" w16cid:durableId="34930758">
    <w:abstractNumId w:val="35"/>
  </w:num>
  <w:num w:numId="43" w16cid:durableId="1688560519">
    <w:abstractNumId w:val="21"/>
  </w:num>
  <w:num w:numId="44" w16cid:durableId="986203286">
    <w:abstractNumId w:val="44"/>
  </w:num>
  <w:num w:numId="45" w16cid:durableId="535705240">
    <w:abstractNumId w:val="34"/>
  </w:num>
  <w:num w:numId="46" w16cid:durableId="368649970">
    <w:abstractNumId w:val="27"/>
  </w:num>
  <w:num w:numId="47" w16cid:durableId="143470283">
    <w:abstractNumId w:val="22"/>
  </w:num>
  <w:num w:numId="48" w16cid:durableId="500199931">
    <w:abstractNumId w:val="15"/>
  </w:num>
  <w:num w:numId="49" w16cid:durableId="832523527">
    <w:abstractNumId w:val="1"/>
  </w:num>
  <w:num w:numId="50" w16cid:durableId="2129470991">
    <w:abstractNumId w:val="11"/>
  </w:num>
  <w:num w:numId="51" w16cid:durableId="506988481">
    <w:abstractNumId w:val="29"/>
  </w:num>
  <w:num w:numId="52" w16cid:durableId="2082629887">
    <w:abstractNumId w:val="46"/>
  </w:num>
  <w:num w:numId="53" w16cid:durableId="1787844752">
    <w:abstractNumId w:val="36"/>
  </w:num>
  <w:num w:numId="54" w16cid:durableId="696544983">
    <w:abstractNumId w:val="0"/>
  </w:num>
  <w:num w:numId="55" w16cid:durableId="1779564724">
    <w:abstractNumId w:val="14"/>
  </w:num>
  <w:num w:numId="56" w16cid:durableId="189227623">
    <w:abstractNumId w:val="13"/>
  </w:num>
  <w:num w:numId="57" w16cid:durableId="1342244231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22B18"/>
    <w:rsid w:val="000C4001"/>
    <w:rsid w:val="000C5D82"/>
    <w:rsid w:val="0014019D"/>
    <w:rsid w:val="001719C7"/>
    <w:rsid w:val="00222EB9"/>
    <w:rsid w:val="00231F94"/>
    <w:rsid w:val="00235376"/>
    <w:rsid w:val="002516E2"/>
    <w:rsid w:val="00266709"/>
    <w:rsid w:val="003804A4"/>
    <w:rsid w:val="003A4F09"/>
    <w:rsid w:val="003A6EB9"/>
    <w:rsid w:val="0049202B"/>
    <w:rsid w:val="004F640F"/>
    <w:rsid w:val="005A3A36"/>
    <w:rsid w:val="005C141C"/>
    <w:rsid w:val="005F5957"/>
    <w:rsid w:val="006E2943"/>
    <w:rsid w:val="00735762"/>
    <w:rsid w:val="007C5A3F"/>
    <w:rsid w:val="007F04E8"/>
    <w:rsid w:val="008651C9"/>
    <w:rsid w:val="008E3AF7"/>
    <w:rsid w:val="008E4827"/>
    <w:rsid w:val="00921F76"/>
    <w:rsid w:val="009B2744"/>
    <w:rsid w:val="009D59DA"/>
    <w:rsid w:val="00B723A0"/>
    <w:rsid w:val="00C03EEE"/>
    <w:rsid w:val="00C056E3"/>
    <w:rsid w:val="00C62DF4"/>
    <w:rsid w:val="00D34769"/>
    <w:rsid w:val="00D82094"/>
    <w:rsid w:val="00D932EB"/>
    <w:rsid w:val="00DC3595"/>
    <w:rsid w:val="00DD52D6"/>
    <w:rsid w:val="00EC440C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72FF1"/>
  <w15:docId w15:val="{A4B97A9E-9C7F-48B9-9703-91657453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235376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18</cp:revision>
  <cp:lastPrinted>2018-12-12T12:53:00Z</cp:lastPrinted>
  <dcterms:created xsi:type="dcterms:W3CDTF">2018-05-25T07:48:00Z</dcterms:created>
  <dcterms:modified xsi:type="dcterms:W3CDTF">2026-05-06T14:38:00Z</dcterms:modified>
</cp:coreProperties>
</file>