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3311B" w14:textId="63128D59" w:rsidR="000D006E" w:rsidRDefault="000D006E">
      <w:r>
        <w:t>Практическая работа №20-21</w:t>
      </w:r>
    </w:p>
    <w:p w14:paraId="0AC73074" w14:textId="6FE01B96" w:rsidR="000D006E" w:rsidRPr="00520396" w:rsidRDefault="000D006E">
      <w:r>
        <w:t>Выполнял</w:t>
      </w:r>
      <w:r w:rsidRPr="00520396">
        <w:t xml:space="preserve">: </w:t>
      </w:r>
      <w:r>
        <w:t>Шеменев ИСП-3-27</w:t>
      </w:r>
    </w:p>
    <w:p w14:paraId="157D4349" w14:textId="1C1BC7F1" w:rsidR="00520396" w:rsidRPr="00520396" w:rsidRDefault="00520396">
      <w:r>
        <w:rPr>
          <w:noProof/>
        </w:rPr>
        <w:drawing>
          <wp:inline distT="0" distB="0" distL="0" distR="0" wp14:anchorId="70D22803" wp14:editId="12269D97">
            <wp:extent cx="1981200" cy="3228999"/>
            <wp:effectExtent l="0" t="0" r="0" b="9525"/>
            <wp:docPr id="768798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798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84140" cy="323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B8C9C" w14:textId="2E52A0E5" w:rsidR="00DA2C95" w:rsidRDefault="000D006E">
      <w:r>
        <w:rPr>
          <w:noProof/>
        </w:rPr>
        <w:drawing>
          <wp:inline distT="0" distB="0" distL="0" distR="0" wp14:anchorId="5238EFF8" wp14:editId="6D5AEA30">
            <wp:extent cx="2952381" cy="1876190"/>
            <wp:effectExtent l="0" t="0" r="635" b="0"/>
            <wp:docPr id="7473741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3741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52381" cy="18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B8C53F" wp14:editId="1174028B">
            <wp:extent cx="3314286" cy="1828571"/>
            <wp:effectExtent l="0" t="0" r="635" b="635"/>
            <wp:docPr id="12786507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6507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14286" cy="18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28596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  <w:r w:rsidRPr="000D006E">
        <w:rPr>
          <w:lang w:val="en-US"/>
        </w:rPr>
        <w:t xml:space="preserve">  </w:t>
      </w:r>
      <w:r w:rsidRPr="000D006E">
        <w:rPr>
          <w:rFonts w:ascii="Courier New" w:hAnsi="Courier New" w:cs="Courier New"/>
          <w:sz w:val="16"/>
          <w:szCs w:val="16"/>
          <w:lang w:val="en-US"/>
        </w:rPr>
        <w:t>public partial class Form1 : Form</w:t>
      </w:r>
    </w:p>
    <w:p w14:paraId="413B81AA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  {</w:t>
      </w:r>
    </w:p>
    <w:p w14:paraId="22EA3D1D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      private Point PreviousPoint, point; </w:t>
      </w:r>
    </w:p>
    <w:p w14:paraId="0F3739A9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      private Bitmap bmp;                </w:t>
      </w:r>
    </w:p>
    <w:p w14:paraId="54ABBDBE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      private Pen blackPen = new Pen(Color.Black, 4); </w:t>
      </w:r>
    </w:p>
    <w:p w14:paraId="5B9B0873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      private Graphics g;</w:t>
      </w:r>
    </w:p>
    <w:p w14:paraId="65A0093A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  <w:r w:rsidRPr="000D006E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public Form1()</w:t>
      </w:r>
    </w:p>
    <w:p w14:paraId="478EF406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      {</w:t>
      </w:r>
    </w:p>
    <w:p w14:paraId="523470FB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          InitializeComponent();</w:t>
      </w:r>
    </w:p>
    <w:p w14:paraId="40DF2F1D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      }</w:t>
      </w:r>
    </w:p>
    <w:p w14:paraId="4D1F54E2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</w:p>
    <w:p w14:paraId="46084AC7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      private void button3_Click(object sender, EventArgs e)</w:t>
      </w:r>
    </w:p>
    <w:p w14:paraId="4729849E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      {</w:t>
      </w:r>
    </w:p>
    <w:p w14:paraId="1ED17073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          if (bmp == null)</w:t>
      </w:r>
    </w:p>
    <w:p w14:paraId="63D3B774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          {</w:t>
      </w:r>
    </w:p>
    <w:p w14:paraId="4C31C883" w14:textId="77777777" w:rsidR="000D006E" w:rsidRPr="00520396" w:rsidRDefault="000D006E" w:rsidP="000D006E">
      <w:pPr>
        <w:rPr>
          <w:rFonts w:ascii="Courier New" w:hAnsi="Courier New" w:cs="Courier New"/>
          <w:sz w:val="16"/>
          <w:szCs w:val="16"/>
        </w:rPr>
      </w:pPr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              MessageBox</w:t>
      </w:r>
      <w:r w:rsidRPr="00520396">
        <w:rPr>
          <w:rFonts w:ascii="Courier New" w:hAnsi="Courier New" w:cs="Courier New"/>
          <w:sz w:val="16"/>
          <w:szCs w:val="16"/>
        </w:rPr>
        <w:t>.</w:t>
      </w:r>
      <w:r w:rsidRPr="000D006E">
        <w:rPr>
          <w:rFonts w:ascii="Courier New" w:hAnsi="Courier New" w:cs="Courier New"/>
          <w:sz w:val="16"/>
          <w:szCs w:val="16"/>
          <w:lang w:val="en-US"/>
        </w:rPr>
        <w:t>Show</w:t>
      </w:r>
      <w:r w:rsidRPr="00520396">
        <w:rPr>
          <w:rFonts w:ascii="Courier New" w:hAnsi="Courier New" w:cs="Courier New"/>
          <w:sz w:val="16"/>
          <w:szCs w:val="16"/>
        </w:rPr>
        <w:t>("</w:t>
      </w:r>
      <w:r w:rsidRPr="000D006E">
        <w:rPr>
          <w:rFonts w:ascii="Courier New" w:hAnsi="Courier New" w:cs="Courier New"/>
          <w:sz w:val="16"/>
          <w:szCs w:val="16"/>
        </w:rPr>
        <w:t>Сначала</w:t>
      </w:r>
      <w:r w:rsidRPr="00520396">
        <w:rPr>
          <w:rFonts w:ascii="Courier New" w:hAnsi="Courier New" w:cs="Courier New"/>
          <w:sz w:val="16"/>
          <w:szCs w:val="16"/>
        </w:rPr>
        <w:t xml:space="preserve"> </w:t>
      </w:r>
      <w:r w:rsidRPr="000D006E">
        <w:rPr>
          <w:rFonts w:ascii="Courier New" w:hAnsi="Courier New" w:cs="Courier New"/>
          <w:sz w:val="16"/>
          <w:szCs w:val="16"/>
        </w:rPr>
        <w:t>откройте</w:t>
      </w:r>
      <w:r w:rsidRPr="00520396">
        <w:rPr>
          <w:rFonts w:ascii="Courier New" w:hAnsi="Courier New" w:cs="Courier New"/>
          <w:sz w:val="16"/>
          <w:szCs w:val="16"/>
        </w:rPr>
        <w:t xml:space="preserve"> </w:t>
      </w:r>
      <w:r w:rsidRPr="000D006E">
        <w:rPr>
          <w:rFonts w:ascii="Courier New" w:hAnsi="Courier New" w:cs="Courier New"/>
          <w:sz w:val="16"/>
          <w:szCs w:val="16"/>
        </w:rPr>
        <w:t>изображение</w:t>
      </w:r>
      <w:r w:rsidRPr="00520396">
        <w:rPr>
          <w:rFonts w:ascii="Courier New" w:hAnsi="Courier New" w:cs="Courier New"/>
          <w:sz w:val="16"/>
          <w:szCs w:val="16"/>
        </w:rPr>
        <w:t>!");</w:t>
      </w:r>
    </w:p>
    <w:p w14:paraId="2CE62E98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</w:rPr>
      </w:pPr>
      <w:r w:rsidRPr="00520396">
        <w:rPr>
          <w:rFonts w:ascii="Courier New" w:hAnsi="Courier New" w:cs="Courier New"/>
          <w:sz w:val="16"/>
          <w:szCs w:val="16"/>
        </w:rPr>
        <w:t xml:space="preserve">              </w:t>
      </w:r>
      <w:r w:rsidRPr="000D006E">
        <w:rPr>
          <w:rFonts w:ascii="Courier New" w:hAnsi="Courier New" w:cs="Courier New"/>
          <w:sz w:val="16"/>
          <w:szCs w:val="16"/>
        </w:rPr>
        <w:t>return;</w:t>
      </w:r>
    </w:p>
    <w:p w14:paraId="1596515E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</w:rPr>
      </w:pPr>
      <w:r w:rsidRPr="000D006E">
        <w:rPr>
          <w:rFonts w:ascii="Courier New" w:hAnsi="Courier New" w:cs="Courier New"/>
          <w:sz w:val="16"/>
          <w:szCs w:val="16"/>
        </w:rPr>
        <w:t xml:space="preserve">          }</w:t>
      </w:r>
    </w:p>
    <w:p w14:paraId="42BC35F3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</w:rPr>
      </w:pPr>
    </w:p>
    <w:p w14:paraId="496E8AF6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</w:rPr>
      </w:pPr>
      <w:r w:rsidRPr="000D006E">
        <w:rPr>
          <w:rFonts w:ascii="Courier New" w:hAnsi="Courier New" w:cs="Courier New"/>
          <w:sz w:val="16"/>
          <w:szCs w:val="16"/>
        </w:rPr>
        <w:t xml:space="preserve">          // Цикл по ширине изображения (столбцы)</w:t>
      </w:r>
    </w:p>
    <w:p w14:paraId="30D5D77C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  <w:r w:rsidRPr="000D006E">
        <w:rPr>
          <w:rFonts w:ascii="Courier New" w:hAnsi="Courier New" w:cs="Courier New"/>
          <w:sz w:val="16"/>
          <w:szCs w:val="16"/>
        </w:rPr>
        <w:t xml:space="preserve">          </w:t>
      </w:r>
      <w:r w:rsidRPr="000D006E">
        <w:rPr>
          <w:rFonts w:ascii="Courier New" w:hAnsi="Courier New" w:cs="Courier New"/>
          <w:sz w:val="16"/>
          <w:szCs w:val="16"/>
          <w:lang w:val="en-US"/>
        </w:rPr>
        <w:t>for (int i = 0; i &lt; bmp.Width; i++)</w:t>
      </w:r>
    </w:p>
    <w:p w14:paraId="16B87AE7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</w:rPr>
      </w:pPr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          </w:t>
      </w:r>
      <w:r w:rsidRPr="000D006E">
        <w:rPr>
          <w:rFonts w:ascii="Courier New" w:hAnsi="Courier New" w:cs="Courier New"/>
          <w:sz w:val="16"/>
          <w:szCs w:val="16"/>
        </w:rPr>
        <w:t>{</w:t>
      </w:r>
    </w:p>
    <w:p w14:paraId="3E4FB501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</w:rPr>
      </w:pPr>
      <w:r w:rsidRPr="000D006E">
        <w:rPr>
          <w:rFonts w:ascii="Courier New" w:hAnsi="Courier New" w:cs="Courier New"/>
          <w:sz w:val="16"/>
          <w:szCs w:val="16"/>
        </w:rPr>
        <w:t xml:space="preserve">              // Цикл по высоте изображения (строки)</w:t>
      </w:r>
    </w:p>
    <w:p w14:paraId="12DFACFA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  <w:r w:rsidRPr="000D006E">
        <w:rPr>
          <w:rFonts w:ascii="Courier New" w:hAnsi="Courier New" w:cs="Courier New"/>
          <w:sz w:val="16"/>
          <w:szCs w:val="16"/>
        </w:rPr>
        <w:t xml:space="preserve">              </w:t>
      </w:r>
      <w:r w:rsidRPr="000D006E">
        <w:rPr>
          <w:rFonts w:ascii="Courier New" w:hAnsi="Courier New" w:cs="Courier New"/>
          <w:sz w:val="16"/>
          <w:szCs w:val="16"/>
          <w:lang w:val="en-US"/>
        </w:rPr>
        <w:t>for (int j = 0; j &lt; bmp.Height; j++)</w:t>
      </w:r>
    </w:p>
    <w:p w14:paraId="29FB9C7B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</w:rPr>
      </w:pPr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              </w:t>
      </w:r>
      <w:r w:rsidRPr="000D006E">
        <w:rPr>
          <w:rFonts w:ascii="Courier New" w:hAnsi="Courier New" w:cs="Courier New"/>
          <w:sz w:val="16"/>
          <w:szCs w:val="16"/>
        </w:rPr>
        <w:t>{</w:t>
      </w:r>
    </w:p>
    <w:p w14:paraId="34AEF439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</w:rPr>
      </w:pPr>
      <w:r w:rsidRPr="000D006E">
        <w:rPr>
          <w:rFonts w:ascii="Courier New" w:hAnsi="Courier New" w:cs="Courier New"/>
          <w:sz w:val="16"/>
          <w:szCs w:val="16"/>
        </w:rPr>
        <w:t xml:space="preserve">                  // Проверяем, является ли строка четной. </w:t>
      </w:r>
    </w:p>
    <w:p w14:paraId="36DC0ADF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</w:rPr>
      </w:pPr>
      <w:r w:rsidRPr="000D006E">
        <w:rPr>
          <w:rFonts w:ascii="Courier New" w:hAnsi="Courier New" w:cs="Courier New"/>
          <w:sz w:val="16"/>
          <w:szCs w:val="16"/>
        </w:rPr>
        <w:t xml:space="preserve">                  // В программировании отсчет идет от 0, поэтому 0, 2, 4... считаются четными.</w:t>
      </w:r>
    </w:p>
    <w:p w14:paraId="3299D086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</w:rPr>
      </w:pPr>
      <w:r w:rsidRPr="000D006E">
        <w:rPr>
          <w:rFonts w:ascii="Courier New" w:hAnsi="Courier New" w:cs="Courier New"/>
          <w:sz w:val="16"/>
          <w:szCs w:val="16"/>
        </w:rPr>
        <w:t xml:space="preserve">                  // Если нужно считать "человеческие" строки (1, 2, 3...), используйте (j + 1) % 2 == 0</w:t>
      </w:r>
    </w:p>
    <w:p w14:paraId="51E17168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</w:rPr>
      </w:pPr>
      <w:r w:rsidRPr="000D006E">
        <w:rPr>
          <w:rFonts w:ascii="Courier New" w:hAnsi="Courier New" w:cs="Courier New"/>
          <w:sz w:val="16"/>
          <w:szCs w:val="16"/>
        </w:rPr>
        <w:t xml:space="preserve">                  if (j % 2 == 0)</w:t>
      </w:r>
    </w:p>
    <w:p w14:paraId="50C87C9F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</w:rPr>
      </w:pPr>
      <w:r w:rsidRPr="000D006E">
        <w:rPr>
          <w:rFonts w:ascii="Courier New" w:hAnsi="Courier New" w:cs="Courier New"/>
          <w:sz w:val="16"/>
          <w:szCs w:val="16"/>
        </w:rPr>
        <w:t xml:space="preserve">                  {</w:t>
      </w:r>
    </w:p>
    <w:p w14:paraId="3661B16F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</w:rPr>
      </w:pPr>
      <w:r w:rsidRPr="000D006E">
        <w:rPr>
          <w:rFonts w:ascii="Courier New" w:hAnsi="Courier New" w:cs="Courier New"/>
          <w:sz w:val="16"/>
          <w:szCs w:val="16"/>
        </w:rPr>
        <w:t xml:space="preserve">                      // Получаем текущий цвет пикселя</w:t>
      </w:r>
    </w:p>
    <w:p w14:paraId="5CE0C8B6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  <w:r w:rsidRPr="000D006E">
        <w:rPr>
          <w:rFonts w:ascii="Courier New" w:hAnsi="Courier New" w:cs="Courier New"/>
          <w:sz w:val="16"/>
          <w:szCs w:val="16"/>
        </w:rPr>
        <w:t xml:space="preserve">                      </w:t>
      </w:r>
      <w:r w:rsidRPr="000D006E">
        <w:rPr>
          <w:rFonts w:ascii="Courier New" w:hAnsi="Courier New" w:cs="Courier New"/>
          <w:sz w:val="16"/>
          <w:szCs w:val="16"/>
          <w:lang w:val="en-US"/>
        </w:rPr>
        <w:t>Color pixelColor = bmp.GetPixel(i, j);</w:t>
      </w:r>
    </w:p>
    <w:p w14:paraId="3680E2B5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</w:p>
    <w:p w14:paraId="09860583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                      // </w:t>
      </w:r>
      <w:r w:rsidRPr="000D006E">
        <w:rPr>
          <w:rFonts w:ascii="Courier New" w:hAnsi="Courier New" w:cs="Courier New"/>
          <w:sz w:val="16"/>
          <w:szCs w:val="16"/>
        </w:rPr>
        <w:t>Извлекаем</w:t>
      </w:r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D006E">
        <w:rPr>
          <w:rFonts w:ascii="Courier New" w:hAnsi="Courier New" w:cs="Courier New"/>
          <w:sz w:val="16"/>
          <w:szCs w:val="16"/>
        </w:rPr>
        <w:t>каналы</w:t>
      </w:r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 R, G, B</w:t>
      </w:r>
    </w:p>
    <w:p w14:paraId="758E1833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                      int R = pixelColor.R;</w:t>
      </w:r>
    </w:p>
    <w:p w14:paraId="674363C5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                      int G = pixelColor.G;</w:t>
      </w:r>
    </w:p>
    <w:p w14:paraId="1F577787" w14:textId="77777777" w:rsidR="000D006E" w:rsidRPr="00520396" w:rsidRDefault="000D006E" w:rsidP="000D006E">
      <w:pPr>
        <w:rPr>
          <w:rFonts w:ascii="Courier New" w:hAnsi="Courier New" w:cs="Courier New"/>
          <w:sz w:val="16"/>
          <w:szCs w:val="16"/>
        </w:rPr>
      </w:pPr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                      int</w:t>
      </w:r>
      <w:r w:rsidRPr="00520396">
        <w:rPr>
          <w:rFonts w:ascii="Courier New" w:hAnsi="Courier New" w:cs="Courier New"/>
          <w:sz w:val="16"/>
          <w:szCs w:val="16"/>
        </w:rPr>
        <w:t xml:space="preserve"> </w:t>
      </w:r>
      <w:r w:rsidRPr="000D006E">
        <w:rPr>
          <w:rFonts w:ascii="Courier New" w:hAnsi="Courier New" w:cs="Courier New"/>
          <w:sz w:val="16"/>
          <w:szCs w:val="16"/>
          <w:lang w:val="en-US"/>
        </w:rPr>
        <w:t>B</w:t>
      </w:r>
      <w:r w:rsidRPr="00520396">
        <w:rPr>
          <w:rFonts w:ascii="Courier New" w:hAnsi="Courier New" w:cs="Courier New"/>
          <w:sz w:val="16"/>
          <w:szCs w:val="16"/>
        </w:rPr>
        <w:t xml:space="preserve"> = </w:t>
      </w:r>
      <w:r w:rsidRPr="000D006E">
        <w:rPr>
          <w:rFonts w:ascii="Courier New" w:hAnsi="Courier New" w:cs="Courier New"/>
          <w:sz w:val="16"/>
          <w:szCs w:val="16"/>
          <w:lang w:val="en-US"/>
        </w:rPr>
        <w:t>pixelColor</w:t>
      </w:r>
      <w:r w:rsidRPr="00520396">
        <w:rPr>
          <w:rFonts w:ascii="Courier New" w:hAnsi="Courier New" w:cs="Courier New"/>
          <w:sz w:val="16"/>
          <w:szCs w:val="16"/>
        </w:rPr>
        <w:t>.</w:t>
      </w:r>
      <w:r w:rsidRPr="000D006E">
        <w:rPr>
          <w:rFonts w:ascii="Courier New" w:hAnsi="Courier New" w:cs="Courier New"/>
          <w:sz w:val="16"/>
          <w:szCs w:val="16"/>
          <w:lang w:val="en-US"/>
        </w:rPr>
        <w:t>B</w:t>
      </w:r>
      <w:r w:rsidRPr="00520396">
        <w:rPr>
          <w:rFonts w:ascii="Courier New" w:hAnsi="Courier New" w:cs="Courier New"/>
          <w:sz w:val="16"/>
          <w:szCs w:val="16"/>
        </w:rPr>
        <w:t>;</w:t>
      </w:r>
    </w:p>
    <w:p w14:paraId="79912C4A" w14:textId="77777777" w:rsidR="000D006E" w:rsidRPr="00520396" w:rsidRDefault="000D006E" w:rsidP="000D006E">
      <w:pPr>
        <w:rPr>
          <w:rFonts w:ascii="Courier New" w:hAnsi="Courier New" w:cs="Courier New"/>
          <w:sz w:val="16"/>
          <w:szCs w:val="16"/>
        </w:rPr>
      </w:pPr>
    </w:p>
    <w:p w14:paraId="515D0034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</w:rPr>
      </w:pPr>
      <w:r w:rsidRPr="00520396">
        <w:rPr>
          <w:rFonts w:ascii="Courier New" w:hAnsi="Courier New" w:cs="Courier New"/>
          <w:sz w:val="16"/>
          <w:szCs w:val="16"/>
        </w:rPr>
        <w:t xml:space="preserve">                      </w:t>
      </w:r>
      <w:r w:rsidRPr="000D006E">
        <w:rPr>
          <w:rFonts w:ascii="Courier New" w:hAnsi="Courier New" w:cs="Courier New"/>
          <w:sz w:val="16"/>
          <w:szCs w:val="16"/>
        </w:rPr>
        <w:t>// Высчитываем среднее значение для серого цвета</w:t>
      </w:r>
    </w:p>
    <w:p w14:paraId="77DDA553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</w:rPr>
      </w:pPr>
      <w:r w:rsidRPr="000D006E">
        <w:rPr>
          <w:rFonts w:ascii="Courier New" w:hAnsi="Courier New" w:cs="Courier New"/>
          <w:sz w:val="16"/>
          <w:szCs w:val="16"/>
        </w:rPr>
        <w:t xml:space="preserve">                      // Важно: в вашем исходном тексте была опечатка (R = G + B). </w:t>
      </w:r>
    </w:p>
    <w:p w14:paraId="0D1C6A93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</w:rPr>
      </w:pPr>
      <w:r w:rsidRPr="000D006E">
        <w:rPr>
          <w:rFonts w:ascii="Courier New" w:hAnsi="Courier New" w:cs="Courier New"/>
          <w:sz w:val="16"/>
          <w:szCs w:val="16"/>
        </w:rPr>
        <w:t xml:space="preserve">                      // Правильная формула среднего: (R + G + B) / 3</w:t>
      </w:r>
    </w:p>
    <w:p w14:paraId="163141FA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  <w:r w:rsidRPr="000D006E">
        <w:rPr>
          <w:rFonts w:ascii="Courier New" w:hAnsi="Courier New" w:cs="Courier New"/>
          <w:sz w:val="16"/>
          <w:szCs w:val="16"/>
        </w:rPr>
        <w:t xml:space="preserve">                      </w:t>
      </w:r>
      <w:r w:rsidRPr="000D006E">
        <w:rPr>
          <w:rFonts w:ascii="Courier New" w:hAnsi="Courier New" w:cs="Courier New"/>
          <w:sz w:val="16"/>
          <w:szCs w:val="16"/>
          <w:lang w:val="en-US"/>
        </w:rPr>
        <w:t>int Gray = (R + G + B) / 3;</w:t>
      </w:r>
    </w:p>
    <w:p w14:paraId="7ABCCC9D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</w:p>
    <w:p w14:paraId="3802971A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</w:rPr>
      </w:pPr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                      </w:t>
      </w:r>
      <w:r w:rsidRPr="000D006E">
        <w:rPr>
          <w:rFonts w:ascii="Courier New" w:hAnsi="Courier New" w:cs="Courier New"/>
          <w:sz w:val="16"/>
          <w:szCs w:val="16"/>
        </w:rPr>
        <w:t>// Создаем новый цвет. Все каналы одинаковы — получается серый.</w:t>
      </w:r>
    </w:p>
    <w:p w14:paraId="566B81DB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  <w:r w:rsidRPr="000D006E">
        <w:rPr>
          <w:rFonts w:ascii="Courier New" w:hAnsi="Courier New" w:cs="Courier New"/>
          <w:sz w:val="16"/>
          <w:szCs w:val="16"/>
        </w:rPr>
        <w:t xml:space="preserve">                      </w:t>
      </w:r>
      <w:r w:rsidRPr="000D006E">
        <w:rPr>
          <w:rFonts w:ascii="Courier New" w:hAnsi="Courier New" w:cs="Courier New"/>
          <w:sz w:val="16"/>
          <w:szCs w:val="16"/>
          <w:lang w:val="en-US"/>
        </w:rPr>
        <w:t>Color grayColor = Color.FromArgb(255, Gray, Gray, Gray);</w:t>
      </w:r>
    </w:p>
    <w:p w14:paraId="75619E59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</w:p>
    <w:p w14:paraId="3D04BCD6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</w:rPr>
      </w:pPr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                      </w:t>
      </w:r>
      <w:r w:rsidRPr="000D006E">
        <w:rPr>
          <w:rFonts w:ascii="Courier New" w:hAnsi="Courier New" w:cs="Courier New"/>
          <w:sz w:val="16"/>
          <w:szCs w:val="16"/>
        </w:rPr>
        <w:t>// Записываем измененный пиксель обратно в bitmap</w:t>
      </w:r>
    </w:p>
    <w:p w14:paraId="79CD24FF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  <w:r w:rsidRPr="000D006E">
        <w:rPr>
          <w:rFonts w:ascii="Courier New" w:hAnsi="Courier New" w:cs="Courier New"/>
          <w:sz w:val="16"/>
          <w:szCs w:val="16"/>
        </w:rPr>
        <w:t xml:space="preserve">                      </w:t>
      </w:r>
      <w:r w:rsidRPr="000D006E">
        <w:rPr>
          <w:rFonts w:ascii="Courier New" w:hAnsi="Courier New" w:cs="Courier New"/>
          <w:sz w:val="16"/>
          <w:szCs w:val="16"/>
          <w:lang w:val="en-US"/>
        </w:rPr>
        <w:t>bmp.SetPixel(i, j, grayColor);</w:t>
      </w:r>
    </w:p>
    <w:p w14:paraId="4E1140DF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</w:rPr>
      </w:pPr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                  </w:t>
      </w:r>
      <w:r w:rsidRPr="000D006E">
        <w:rPr>
          <w:rFonts w:ascii="Courier New" w:hAnsi="Courier New" w:cs="Courier New"/>
          <w:sz w:val="16"/>
          <w:szCs w:val="16"/>
        </w:rPr>
        <w:t>}</w:t>
      </w:r>
    </w:p>
    <w:p w14:paraId="06F29D22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</w:rPr>
      </w:pPr>
      <w:r w:rsidRPr="000D006E">
        <w:rPr>
          <w:rFonts w:ascii="Courier New" w:hAnsi="Courier New" w:cs="Courier New"/>
          <w:sz w:val="16"/>
          <w:szCs w:val="16"/>
        </w:rPr>
        <w:t xml:space="preserve">                  // Если строка нечетная (j % 2 != 0), мы ничего не делаем, </w:t>
      </w:r>
    </w:p>
    <w:p w14:paraId="2482C6F8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</w:rPr>
      </w:pPr>
      <w:r w:rsidRPr="000D006E">
        <w:rPr>
          <w:rFonts w:ascii="Courier New" w:hAnsi="Courier New" w:cs="Courier New"/>
          <w:sz w:val="16"/>
          <w:szCs w:val="16"/>
        </w:rPr>
        <w:t xml:space="preserve">                  // и пиксель остается оригинальным.</w:t>
      </w:r>
    </w:p>
    <w:p w14:paraId="4817D29D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</w:rPr>
      </w:pPr>
      <w:r w:rsidRPr="000D006E">
        <w:rPr>
          <w:rFonts w:ascii="Courier New" w:hAnsi="Courier New" w:cs="Courier New"/>
          <w:sz w:val="16"/>
          <w:szCs w:val="16"/>
        </w:rPr>
        <w:t xml:space="preserve">              }</w:t>
      </w:r>
    </w:p>
    <w:p w14:paraId="54F7A58E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</w:rPr>
      </w:pPr>
      <w:r w:rsidRPr="000D006E">
        <w:rPr>
          <w:rFonts w:ascii="Courier New" w:hAnsi="Courier New" w:cs="Courier New"/>
          <w:sz w:val="16"/>
          <w:szCs w:val="16"/>
        </w:rPr>
        <w:t xml:space="preserve">          }</w:t>
      </w:r>
    </w:p>
    <w:p w14:paraId="3B970E3B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</w:rPr>
      </w:pPr>
    </w:p>
    <w:p w14:paraId="2D09B883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</w:rPr>
      </w:pPr>
      <w:r w:rsidRPr="000D006E">
        <w:rPr>
          <w:rFonts w:ascii="Courier New" w:hAnsi="Courier New" w:cs="Courier New"/>
          <w:sz w:val="16"/>
          <w:szCs w:val="16"/>
        </w:rPr>
        <w:t xml:space="preserve">          // Обновляем PictureBox, чтобы увидеть изменения</w:t>
      </w:r>
    </w:p>
    <w:p w14:paraId="68F85394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  <w:r w:rsidRPr="000D006E">
        <w:rPr>
          <w:rFonts w:ascii="Courier New" w:hAnsi="Courier New" w:cs="Courier New"/>
          <w:sz w:val="16"/>
          <w:szCs w:val="16"/>
        </w:rPr>
        <w:t xml:space="preserve">          </w:t>
      </w:r>
      <w:r w:rsidRPr="000D006E">
        <w:rPr>
          <w:rFonts w:ascii="Courier New" w:hAnsi="Courier New" w:cs="Courier New"/>
          <w:sz w:val="16"/>
          <w:szCs w:val="16"/>
          <w:lang w:val="en-US"/>
        </w:rPr>
        <w:t>pictureBox1.Refresh();</w:t>
      </w:r>
    </w:p>
    <w:p w14:paraId="19AB3460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      }</w:t>
      </w:r>
    </w:p>
    <w:p w14:paraId="58051805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</w:p>
    <w:p w14:paraId="56776D27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      private void Form1_Load(object sender, EventArgs e)</w:t>
      </w:r>
    </w:p>
    <w:p w14:paraId="3EA35C3E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      {</w:t>
      </w:r>
    </w:p>
    <w:p w14:paraId="1C167FA8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</w:p>
    <w:p w14:paraId="262C0E4C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      }</w:t>
      </w:r>
    </w:p>
    <w:p w14:paraId="032D5148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</w:p>
    <w:p w14:paraId="7C93D832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      private void Form1_Paint(object sender, PaintEventArgs e)</w:t>
      </w:r>
    </w:p>
    <w:p w14:paraId="4ED9FA57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      {</w:t>
      </w:r>
    </w:p>
    <w:p w14:paraId="1B65B60C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</w:p>
    <w:p w14:paraId="2805A70E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      }</w:t>
      </w:r>
    </w:p>
    <w:p w14:paraId="7BE67C81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</w:p>
    <w:p w14:paraId="54435873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      private void pictureBox1_Click(object sender, EventArgs e)</w:t>
      </w:r>
    </w:p>
    <w:p w14:paraId="36A509B9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      {</w:t>
      </w:r>
    </w:p>
    <w:p w14:paraId="7472BECB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</w:p>
    <w:p w14:paraId="710E619D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      }</w:t>
      </w:r>
    </w:p>
    <w:p w14:paraId="4FC3A537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</w:p>
    <w:p w14:paraId="1FA61F73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      private void button1_Click(object sender, EventArgs e)</w:t>
      </w:r>
    </w:p>
    <w:p w14:paraId="43114AE8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      {</w:t>
      </w:r>
    </w:p>
    <w:p w14:paraId="09736EBE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          OpenFileDialog dialog = new OpenFileDialog();</w:t>
      </w:r>
    </w:p>
    <w:p w14:paraId="2C6C14F0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          dialog.Filter = "Image files (*.BMP, *.JPG, *.PNG)|*.bmp;*.jpg;*.png";</w:t>
      </w:r>
    </w:p>
    <w:p w14:paraId="496C1194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          if (dialog.ShowDialog() == DialogResult.OK)</w:t>
      </w:r>
    </w:p>
    <w:p w14:paraId="51EB452A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          {</w:t>
      </w:r>
    </w:p>
    <w:p w14:paraId="49C93366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              Image image = Image.FromFile(dialog.FileName);</w:t>
      </w:r>
    </w:p>
    <w:p w14:paraId="46C5B369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              // </w:t>
      </w:r>
      <w:r w:rsidRPr="000D006E">
        <w:rPr>
          <w:rFonts w:ascii="Courier New" w:hAnsi="Courier New" w:cs="Courier New"/>
          <w:sz w:val="16"/>
          <w:szCs w:val="16"/>
        </w:rPr>
        <w:t>Создаем</w:t>
      </w:r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 Bitmap </w:t>
      </w:r>
      <w:r w:rsidRPr="000D006E">
        <w:rPr>
          <w:rFonts w:ascii="Courier New" w:hAnsi="Courier New" w:cs="Courier New"/>
          <w:sz w:val="16"/>
          <w:szCs w:val="16"/>
        </w:rPr>
        <w:t>нужного</w:t>
      </w:r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D006E">
        <w:rPr>
          <w:rFonts w:ascii="Courier New" w:hAnsi="Courier New" w:cs="Courier New"/>
          <w:sz w:val="16"/>
          <w:szCs w:val="16"/>
        </w:rPr>
        <w:t>размера</w:t>
      </w:r>
    </w:p>
    <w:p w14:paraId="29809771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              bmp = new Bitmap(image, pictureBox1.Width, pictureBox1.Height);</w:t>
      </w:r>
    </w:p>
    <w:p w14:paraId="453E8ACA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              pictureBox1.Image = bmp;</w:t>
      </w:r>
    </w:p>
    <w:p w14:paraId="0B5F3ED4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              g = Graphics.FromImage(pictureBox1.Image);</w:t>
      </w:r>
    </w:p>
    <w:p w14:paraId="5FF9FD84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</w:rPr>
      </w:pPr>
      <w:r w:rsidRPr="000D006E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    </w:t>
      </w:r>
      <w:r w:rsidRPr="000D006E">
        <w:rPr>
          <w:rFonts w:ascii="Courier New" w:hAnsi="Courier New" w:cs="Courier New"/>
          <w:sz w:val="16"/>
          <w:szCs w:val="16"/>
        </w:rPr>
        <w:t>}</w:t>
      </w:r>
    </w:p>
    <w:p w14:paraId="28DA7C8E" w14:textId="147F9B21" w:rsidR="000D006E" w:rsidRPr="000D006E" w:rsidRDefault="000D006E" w:rsidP="000D006E">
      <w:pPr>
        <w:rPr>
          <w:rFonts w:ascii="Courier New" w:hAnsi="Courier New" w:cs="Courier New"/>
          <w:sz w:val="16"/>
          <w:szCs w:val="16"/>
        </w:rPr>
      </w:pPr>
      <w:r w:rsidRPr="000D006E">
        <w:rPr>
          <w:rFonts w:ascii="Courier New" w:hAnsi="Courier New" w:cs="Courier New"/>
          <w:sz w:val="16"/>
          <w:szCs w:val="16"/>
        </w:rPr>
        <w:t xml:space="preserve">      }</w:t>
      </w:r>
    </w:p>
    <w:sectPr w:rsidR="000D006E" w:rsidRPr="000D00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C95"/>
    <w:rsid w:val="00016D3A"/>
    <w:rsid w:val="000D006E"/>
    <w:rsid w:val="00520396"/>
    <w:rsid w:val="005B1328"/>
    <w:rsid w:val="00DA2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88929"/>
  <w15:chartTrackingRefBased/>
  <w15:docId w15:val="{B33C42AB-B889-4F6C-AC74-6C8C2E310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A2C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2C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2C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2C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2C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2C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2C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2C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2C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2C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A2C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A2C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A2C9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A2C9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A2C9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A2C9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A2C9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A2C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A2C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A2C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2C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A2C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A2C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A2C9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A2C9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A2C9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A2C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A2C9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A2C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455</Words>
  <Characters>2596</Characters>
  <Application>Microsoft Office Word</Application>
  <DocSecurity>0</DocSecurity>
  <Lines>21</Lines>
  <Paragraphs>6</Paragraphs>
  <ScaleCrop>false</ScaleCrop>
  <Company/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Death Happe</dc:creator>
  <cp:keywords/>
  <dc:description/>
  <cp:lastModifiedBy>Death Happe</cp:lastModifiedBy>
  <cp:revision>3</cp:revision>
  <dcterms:created xsi:type="dcterms:W3CDTF">2026-04-05T22:55:00Z</dcterms:created>
  <dcterms:modified xsi:type="dcterms:W3CDTF">2026-04-06T02:19:00Z</dcterms:modified>
</cp:coreProperties>
</file>