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2FB72" w14:textId="2508A725" w:rsidR="001F60A9" w:rsidRDefault="001F60A9">
      <w:r>
        <w:t>Практическая работа 22-23</w:t>
      </w:r>
    </w:p>
    <w:p w14:paraId="36BBA6CD" w14:textId="6EF92302" w:rsidR="001F60A9" w:rsidRPr="001F60A9" w:rsidRDefault="001F60A9">
      <w:r>
        <w:t>Выполнял</w:t>
      </w:r>
      <w:r>
        <w:rPr>
          <w:lang w:val="en-US"/>
        </w:rPr>
        <w:t>:</w:t>
      </w:r>
      <w:r>
        <w:t xml:space="preserve"> Шеменев ИСП-3-27</w:t>
      </w:r>
    </w:p>
    <w:p w14:paraId="090CFBA0" w14:textId="19E98DD6" w:rsidR="00844B45" w:rsidRDefault="00844B45">
      <w:r>
        <w:rPr>
          <w:noProof/>
        </w:rPr>
        <w:drawing>
          <wp:inline distT="0" distB="0" distL="0" distR="0" wp14:anchorId="2D886167" wp14:editId="22F0F2F6">
            <wp:extent cx="3005499" cy="5715000"/>
            <wp:effectExtent l="0" t="0" r="4445" b="0"/>
            <wp:docPr id="1959471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716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6443" cy="571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A2D3" w14:textId="5F3B8292" w:rsidR="00710AA5" w:rsidRDefault="001A5C90">
      <w:pPr>
        <w:rPr>
          <w:lang w:val="en-US"/>
        </w:rPr>
      </w:pPr>
      <w:r>
        <w:rPr>
          <w:noProof/>
        </w:rPr>
        <w:drawing>
          <wp:inline distT="0" distB="0" distL="0" distR="0" wp14:anchorId="108C3704" wp14:editId="6E275B08">
            <wp:extent cx="3371429" cy="2742857"/>
            <wp:effectExtent l="0" t="0" r="635" b="635"/>
            <wp:docPr id="101355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5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1429" cy="2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02BE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1A5C90">
        <w:rPr>
          <w:rFonts w:ascii="Courier New" w:hAnsi="Courier New" w:cs="Courier New"/>
          <w:sz w:val="16"/>
          <w:szCs w:val="16"/>
          <w:lang w:val="en-US"/>
        </w:rPr>
        <w:lastRenderedPageBreak/>
        <w:t>private void button4_Click(object sender, EventArgs e)</w:t>
      </w:r>
    </w:p>
    <w:p w14:paraId="3C170E96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</w:rPr>
      </w:pPr>
      <w:r w:rsidRPr="001A5C9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1A5C90">
        <w:rPr>
          <w:rFonts w:ascii="Courier New" w:hAnsi="Courier New" w:cs="Courier New"/>
          <w:sz w:val="16"/>
          <w:szCs w:val="16"/>
        </w:rPr>
        <w:t>{</w:t>
      </w:r>
    </w:p>
    <w:p w14:paraId="5B9768FB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</w:rPr>
      </w:pPr>
      <w:r w:rsidRPr="001A5C90">
        <w:rPr>
          <w:rFonts w:ascii="Courier New" w:hAnsi="Courier New" w:cs="Courier New"/>
          <w:sz w:val="16"/>
          <w:szCs w:val="16"/>
        </w:rPr>
        <w:t xml:space="preserve">     try</w:t>
      </w:r>
    </w:p>
    <w:p w14:paraId="5AA352E1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</w:rPr>
      </w:pPr>
      <w:r w:rsidRPr="001A5C90">
        <w:rPr>
          <w:rFonts w:ascii="Courier New" w:hAnsi="Courier New" w:cs="Courier New"/>
          <w:sz w:val="16"/>
          <w:szCs w:val="16"/>
        </w:rPr>
        <w:t xml:space="preserve">     {</w:t>
      </w:r>
    </w:p>
    <w:p w14:paraId="4FE6139C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1A5C90">
        <w:rPr>
          <w:rFonts w:ascii="Courier New" w:hAnsi="Courier New" w:cs="Courier New"/>
          <w:sz w:val="16"/>
          <w:szCs w:val="16"/>
          <w:lang w:val="en-US"/>
        </w:rPr>
        <w:t xml:space="preserve">         double a = double.Parse(textBoxA.Text);</w:t>
      </w:r>
    </w:p>
    <w:p w14:paraId="488B2C73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1A5C90">
        <w:rPr>
          <w:rFonts w:ascii="Courier New" w:hAnsi="Courier New" w:cs="Courier New"/>
          <w:sz w:val="16"/>
          <w:szCs w:val="16"/>
          <w:lang w:val="en-US"/>
        </w:rPr>
        <w:t xml:space="preserve">         double b = double.Parse(textBoxB.Text);</w:t>
      </w:r>
    </w:p>
    <w:p w14:paraId="1E351D62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1A5C90">
        <w:rPr>
          <w:rFonts w:ascii="Courier New" w:hAnsi="Courier New" w:cs="Courier New"/>
          <w:sz w:val="16"/>
          <w:szCs w:val="16"/>
          <w:lang w:val="en-US"/>
        </w:rPr>
        <w:t xml:space="preserve">         double c = double.Parse(textBoxC.Text);</w:t>
      </w:r>
    </w:p>
    <w:p w14:paraId="76B4F7C3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</w:p>
    <w:p w14:paraId="560133AB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1A5C90">
        <w:rPr>
          <w:rFonts w:ascii="Courier New" w:hAnsi="Courier New" w:cs="Courier New"/>
          <w:sz w:val="16"/>
          <w:szCs w:val="16"/>
          <w:lang w:val="en-US"/>
        </w:rPr>
        <w:t xml:space="preserve">         double d = double.Parse(textBoxD.Text);</w:t>
      </w:r>
    </w:p>
    <w:p w14:paraId="0728175E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1A5C90">
        <w:rPr>
          <w:rFonts w:ascii="Courier New" w:hAnsi="Courier New" w:cs="Courier New"/>
          <w:sz w:val="16"/>
          <w:szCs w:val="16"/>
          <w:lang w:val="en-US"/>
        </w:rPr>
        <w:t xml:space="preserve">         double ee = double.Parse(textBoxE.Text);</w:t>
      </w:r>
    </w:p>
    <w:p w14:paraId="67991D08" w14:textId="14C77A30" w:rsidR="001A5C90" w:rsidRPr="001A5C90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1A5C90">
        <w:rPr>
          <w:rFonts w:ascii="Courier New" w:hAnsi="Courier New" w:cs="Courier New"/>
          <w:sz w:val="16"/>
          <w:szCs w:val="16"/>
          <w:lang w:val="en-US"/>
        </w:rPr>
        <w:t xml:space="preserve">         double f = double.Parse(textBoxF.Text);</w:t>
      </w:r>
    </w:p>
    <w:p w14:paraId="77FB9CDC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</w:rPr>
      </w:pPr>
      <w:r w:rsidRPr="001F60A9">
        <w:rPr>
          <w:rFonts w:ascii="Courier New" w:hAnsi="Courier New" w:cs="Courier New"/>
          <w:sz w:val="16"/>
          <w:szCs w:val="16"/>
          <w:lang w:val="en-US"/>
        </w:rPr>
        <w:t xml:space="preserve">         </w:t>
      </w:r>
      <w:r w:rsidRPr="001A5C90">
        <w:rPr>
          <w:rFonts w:ascii="Courier New" w:hAnsi="Courier New" w:cs="Courier New"/>
          <w:sz w:val="16"/>
          <w:szCs w:val="16"/>
        </w:rPr>
        <w:t>if (c &lt; 0 || f &lt; 0)</w:t>
      </w:r>
    </w:p>
    <w:p w14:paraId="0ABDA5C7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</w:rPr>
      </w:pPr>
      <w:r w:rsidRPr="001A5C90">
        <w:rPr>
          <w:rFonts w:ascii="Courier New" w:hAnsi="Courier New" w:cs="Courier New"/>
          <w:sz w:val="16"/>
          <w:szCs w:val="16"/>
        </w:rPr>
        <w:t xml:space="preserve">         {</w:t>
      </w:r>
    </w:p>
    <w:p w14:paraId="288D6E87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</w:rPr>
      </w:pPr>
      <w:r w:rsidRPr="001A5C90">
        <w:rPr>
          <w:rFonts w:ascii="Courier New" w:hAnsi="Courier New" w:cs="Courier New"/>
          <w:sz w:val="16"/>
          <w:szCs w:val="16"/>
        </w:rPr>
        <w:t xml:space="preserve">             MessageBox.Show("Числа C и F должны быть положительными (корень из отрицательного числа нельзя извлечь)!");</w:t>
      </w:r>
    </w:p>
    <w:p w14:paraId="54D60377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1A5C90">
        <w:rPr>
          <w:rFonts w:ascii="Courier New" w:hAnsi="Courier New" w:cs="Courier New"/>
          <w:sz w:val="16"/>
          <w:szCs w:val="16"/>
        </w:rPr>
        <w:t xml:space="preserve">             </w:t>
      </w:r>
      <w:r w:rsidRPr="001A5C90">
        <w:rPr>
          <w:rFonts w:ascii="Courier New" w:hAnsi="Courier New" w:cs="Courier New"/>
          <w:sz w:val="16"/>
          <w:szCs w:val="16"/>
          <w:lang w:val="en-US"/>
        </w:rPr>
        <w:t>return;</w:t>
      </w:r>
    </w:p>
    <w:p w14:paraId="314FBE94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1A5C90">
        <w:rPr>
          <w:rFonts w:ascii="Courier New" w:hAnsi="Courier New" w:cs="Courier New"/>
          <w:sz w:val="16"/>
          <w:szCs w:val="16"/>
          <w:lang w:val="en-US"/>
        </w:rPr>
        <w:t xml:space="preserve">         }</w:t>
      </w:r>
    </w:p>
    <w:p w14:paraId="6E80D5AC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1A5C90">
        <w:rPr>
          <w:rFonts w:ascii="Courier New" w:hAnsi="Courier New" w:cs="Courier New"/>
          <w:sz w:val="16"/>
          <w:szCs w:val="16"/>
          <w:lang w:val="en-US"/>
        </w:rPr>
        <w:t xml:space="preserve">         double val1 = CalculateFormula(a, b, c);</w:t>
      </w:r>
    </w:p>
    <w:p w14:paraId="5F92207E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1A5C90">
        <w:rPr>
          <w:rFonts w:ascii="Courier New" w:hAnsi="Courier New" w:cs="Courier New"/>
          <w:sz w:val="16"/>
          <w:szCs w:val="16"/>
          <w:lang w:val="en-US"/>
        </w:rPr>
        <w:t xml:space="preserve">         double val2 = CalculateFormula(d, ee, f);</w:t>
      </w:r>
    </w:p>
    <w:p w14:paraId="611D8BA0" w14:textId="77777777" w:rsidR="001A5C90" w:rsidRPr="001F60A9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1F60A9">
        <w:rPr>
          <w:rFonts w:ascii="Courier New" w:hAnsi="Courier New" w:cs="Courier New"/>
          <w:sz w:val="16"/>
          <w:szCs w:val="16"/>
          <w:lang w:val="en-US"/>
        </w:rPr>
        <w:t xml:space="preserve">         if (val1 &gt; val2)</w:t>
      </w:r>
    </w:p>
    <w:p w14:paraId="45825177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1F60A9">
        <w:rPr>
          <w:rFonts w:ascii="Courier New" w:hAnsi="Courier New" w:cs="Courier New"/>
          <w:sz w:val="16"/>
          <w:szCs w:val="16"/>
          <w:lang w:val="en-US"/>
        </w:rPr>
        <w:t xml:space="preserve">             MessageBox.Show($"</w:t>
      </w:r>
      <w:r w:rsidRPr="001A5C90">
        <w:rPr>
          <w:rFonts w:ascii="Courier New" w:hAnsi="Courier New" w:cs="Courier New"/>
          <w:sz w:val="16"/>
          <w:szCs w:val="16"/>
        </w:rPr>
        <w:t>Первая</w:t>
      </w:r>
      <w:r w:rsidRPr="001F60A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1A5C90">
        <w:rPr>
          <w:rFonts w:ascii="Courier New" w:hAnsi="Courier New" w:cs="Courier New"/>
          <w:sz w:val="16"/>
          <w:szCs w:val="16"/>
        </w:rPr>
        <w:t>тройка</w:t>
      </w:r>
      <w:r w:rsidRPr="001F60A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1A5C90">
        <w:rPr>
          <w:rFonts w:ascii="Courier New" w:hAnsi="Courier New" w:cs="Courier New"/>
          <w:sz w:val="16"/>
          <w:szCs w:val="16"/>
        </w:rPr>
        <w:t>больше</w:t>
      </w:r>
      <w:r w:rsidRPr="001F60A9">
        <w:rPr>
          <w:rFonts w:ascii="Courier New" w:hAnsi="Courier New" w:cs="Courier New"/>
          <w:sz w:val="16"/>
          <w:szCs w:val="16"/>
          <w:lang w:val="en-US"/>
        </w:rPr>
        <w:t xml:space="preserve">! </w:t>
      </w:r>
      <w:r w:rsidRPr="001A5C90">
        <w:rPr>
          <w:rFonts w:ascii="Courier New" w:hAnsi="Courier New" w:cs="Courier New"/>
          <w:sz w:val="16"/>
          <w:szCs w:val="16"/>
        </w:rPr>
        <w:t>Значение</w:t>
      </w:r>
      <w:r w:rsidRPr="001A5C90">
        <w:rPr>
          <w:rFonts w:ascii="Courier New" w:hAnsi="Courier New" w:cs="Courier New"/>
          <w:sz w:val="16"/>
          <w:szCs w:val="16"/>
          <w:lang w:val="en-US"/>
        </w:rPr>
        <w:t>: {val1:F2}");</w:t>
      </w:r>
    </w:p>
    <w:p w14:paraId="337C21FD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1A5C90">
        <w:rPr>
          <w:rFonts w:ascii="Courier New" w:hAnsi="Courier New" w:cs="Courier New"/>
          <w:sz w:val="16"/>
          <w:szCs w:val="16"/>
          <w:lang w:val="en-US"/>
        </w:rPr>
        <w:t xml:space="preserve">         else if (val2 &gt; val1)</w:t>
      </w:r>
    </w:p>
    <w:p w14:paraId="3C30C5FF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</w:rPr>
      </w:pPr>
      <w:r w:rsidRPr="001A5C90">
        <w:rPr>
          <w:rFonts w:ascii="Courier New" w:hAnsi="Courier New" w:cs="Courier New"/>
          <w:sz w:val="16"/>
          <w:szCs w:val="16"/>
          <w:lang w:val="en-US"/>
        </w:rPr>
        <w:t xml:space="preserve">             </w:t>
      </w:r>
      <w:r w:rsidRPr="001A5C90">
        <w:rPr>
          <w:rFonts w:ascii="Courier New" w:hAnsi="Courier New" w:cs="Courier New"/>
          <w:sz w:val="16"/>
          <w:szCs w:val="16"/>
        </w:rPr>
        <w:t>MessageBox.Show($"Вторая тройка больше! Значение: {val2:F2}");</w:t>
      </w:r>
    </w:p>
    <w:p w14:paraId="36288E5F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</w:rPr>
      </w:pPr>
      <w:r w:rsidRPr="001A5C90">
        <w:rPr>
          <w:rFonts w:ascii="Courier New" w:hAnsi="Courier New" w:cs="Courier New"/>
          <w:sz w:val="16"/>
          <w:szCs w:val="16"/>
        </w:rPr>
        <w:t xml:space="preserve">         else</w:t>
      </w:r>
    </w:p>
    <w:p w14:paraId="4CEA97F8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</w:rPr>
      </w:pPr>
      <w:r w:rsidRPr="001A5C90">
        <w:rPr>
          <w:rFonts w:ascii="Courier New" w:hAnsi="Courier New" w:cs="Courier New"/>
          <w:sz w:val="16"/>
          <w:szCs w:val="16"/>
        </w:rPr>
        <w:t xml:space="preserve">             MessageBox.Show("Значения равны!");</w:t>
      </w:r>
    </w:p>
    <w:p w14:paraId="5ED4ED8B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</w:rPr>
      </w:pPr>
      <w:r w:rsidRPr="001A5C90">
        <w:rPr>
          <w:rFonts w:ascii="Courier New" w:hAnsi="Courier New" w:cs="Courier New"/>
          <w:sz w:val="16"/>
          <w:szCs w:val="16"/>
        </w:rPr>
        <w:t xml:space="preserve">     }</w:t>
      </w:r>
    </w:p>
    <w:p w14:paraId="29A9CF47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</w:rPr>
      </w:pPr>
      <w:r w:rsidRPr="001A5C90">
        <w:rPr>
          <w:rFonts w:ascii="Courier New" w:hAnsi="Courier New" w:cs="Courier New"/>
          <w:sz w:val="16"/>
          <w:szCs w:val="16"/>
        </w:rPr>
        <w:t xml:space="preserve">     catch (FormatException)</w:t>
      </w:r>
    </w:p>
    <w:p w14:paraId="7281B234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</w:rPr>
      </w:pPr>
      <w:r w:rsidRPr="001A5C90">
        <w:rPr>
          <w:rFonts w:ascii="Courier New" w:hAnsi="Courier New" w:cs="Courier New"/>
          <w:sz w:val="16"/>
          <w:szCs w:val="16"/>
        </w:rPr>
        <w:t xml:space="preserve">     {</w:t>
      </w:r>
    </w:p>
    <w:p w14:paraId="749E65CE" w14:textId="77777777" w:rsidR="001A5C90" w:rsidRPr="001A5C90" w:rsidRDefault="001A5C90" w:rsidP="001A5C90">
      <w:pPr>
        <w:rPr>
          <w:rFonts w:ascii="Courier New" w:hAnsi="Courier New" w:cs="Courier New"/>
          <w:sz w:val="16"/>
          <w:szCs w:val="16"/>
        </w:rPr>
      </w:pPr>
      <w:r w:rsidRPr="001A5C90">
        <w:rPr>
          <w:rFonts w:ascii="Courier New" w:hAnsi="Courier New" w:cs="Courier New"/>
          <w:sz w:val="16"/>
          <w:szCs w:val="16"/>
        </w:rPr>
        <w:t xml:space="preserve">         MessageBox.Show("Пожалуйста, введите корректные числа во все поля.");</w:t>
      </w:r>
    </w:p>
    <w:p w14:paraId="709F6756" w14:textId="7BB485D8" w:rsidR="001A5C90" w:rsidRPr="001A5C90" w:rsidRDefault="001A5C90" w:rsidP="001A5C90">
      <w:pPr>
        <w:rPr>
          <w:rFonts w:ascii="Courier New" w:hAnsi="Courier New" w:cs="Courier New"/>
          <w:sz w:val="16"/>
          <w:szCs w:val="16"/>
          <w:lang w:val="en-US"/>
        </w:rPr>
      </w:pPr>
      <w:r w:rsidRPr="001A5C90">
        <w:rPr>
          <w:rFonts w:ascii="Courier New" w:hAnsi="Courier New" w:cs="Courier New"/>
          <w:sz w:val="16"/>
          <w:szCs w:val="16"/>
        </w:rPr>
        <w:t xml:space="preserve">     }</w:t>
      </w:r>
    </w:p>
    <w:sectPr w:rsidR="001A5C90" w:rsidRPr="001A5C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AA5"/>
    <w:rsid w:val="001A5C90"/>
    <w:rsid w:val="001F60A9"/>
    <w:rsid w:val="0046774C"/>
    <w:rsid w:val="00710AA5"/>
    <w:rsid w:val="00844B45"/>
    <w:rsid w:val="00C36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69AEF"/>
  <w15:chartTrackingRefBased/>
  <w15:docId w15:val="{989F5962-1B5E-458B-9FA9-2A7EAA953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0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0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0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0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0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0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0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0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0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0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0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0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0A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0A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0A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0A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0A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0A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0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0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0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0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0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0A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0A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0A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0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0A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0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Death Happe</cp:lastModifiedBy>
  <cp:revision>4</cp:revision>
  <dcterms:created xsi:type="dcterms:W3CDTF">2026-04-05T23:14:00Z</dcterms:created>
  <dcterms:modified xsi:type="dcterms:W3CDTF">2026-04-06T00:43:00Z</dcterms:modified>
</cp:coreProperties>
</file>