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A773" w14:textId="229B5D93" w:rsidR="001566A0" w:rsidRDefault="001566A0">
      <w:r>
        <w:t>Практическая работа 28</w:t>
      </w:r>
    </w:p>
    <w:p w14:paraId="6254D1AA" w14:textId="1421E4D0" w:rsidR="001566A0" w:rsidRDefault="001566A0">
      <w:r>
        <w:t>Выполнял Шеменев ИСП-3-27</w:t>
      </w:r>
    </w:p>
    <w:p w14:paraId="68B2153B" w14:textId="53370BF5" w:rsidR="00EE52C6" w:rsidRDefault="00EE52C6">
      <w:pPr>
        <w:rPr>
          <w:lang w:val="en-US"/>
        </w:rPr>
      </w:pPr>
      <w:r>
        <w:rPr>
          <w:noProof/>
        </w:rPr>
        <w:drawing>
          <wp:inline distT="0" distB="0" distL="0" distR="0" wp14:anchorId="759F3E98" wp14:editId="793153C9">
            <wp:extent cx="3695238" cy="761905"/>
            <wp:effectExtent l="0" t="0" r="635" b="635"/>
            <wp:docPr id="35214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1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568F" w14:textId="64158917" w:rsidR="00DC5E17" w:rsidRDefault="00EE52C6">
      <w:pPr>
        <w:rPr>
          <w:lang w:val="en-US"/>
        </w:rPr>
      </w:pPr>
      <w:r>
        <w:rPr>
          <w:noProof/>
        </w:rPr>
        <w:drawing>
          <wp:inline distT="0" distB="0" distL="0" distR="0" wp14:anchorId="29391D69" wp14:editId="0F2A07C2">
            <wp:extent cx="4000000" cy="3200000"/>
            <wp:effectExtent l="0" t="0" r="635" b="635"/>
            <wp:docPr id="1558032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53A34" wp14:editId="7476A2F2">
            <wp:extent cx="3447619" cy="676190"/>
            <wp:effectExtent l="0" t="0" r="635" b="0"/>
            <wp:docPr id="166869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8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BA45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r w:rsidRPr="00EE52C6">
        <w:rPr>
          <w:rFonts w:ascii="Courier New" w:hAnsi="Courier New" w:cs="Courier New"/>
          <w:sz w:val="16"/>
          <w:szCs w:val="16"/>
        </w:rPr>
        <w:t>открыть</w:t>
      </w:r>
      <w:r w:rsidRPr="00EE52C6">
        <w:rPr>
          <w:rFonts w:ascii="Courier New" w:hAnsi="Courier New" w:cs="Courier New"/>
          <w:sz w:val="16"/>
          <w:szCs w:val="16"/>
          <w:lang w:val="en-US"/>
        </w:rPr>
        <w:t>ToolStripMenuItem_Click(object sender, EventArgs e)</w:t>
      </w:r>
    </w:p>
    <w:p w14:paraId="56B39666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29D9CC6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openFileDialog1.Filter = "</w:t>
      </w:r>
      <w:r w:rsidRPr="00EE52C6">
        <w:rPr>
          <w:rFonts w:ascii="Courier New" w:hAnsi="Courier New" w:cs="Courier New"/>
          <w:sz w:val="16"/>
          <w:szCs w:val="16"/>
        </w:rPr>
        <w:t>Текстовые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файлы</w:t>
      </w:r>
      <w:r w:rsidRPr="00EE52C6">
        <w:rPr>
          <w:rFonts w:ascii="Courier New" w:hAnsi="Courier New" w:cs="Courier New"/>
          <w:sz w:val="16"/>
          <w:szCs w:val="16"/>
          <w:lang w:val="en-US"/>
        </w:rPr>
        <w:t>|*.txt|</w:t>
      </w:r>
      <w:r w:rsidRPr="00EE52C6">
        <w:rPr>
          <w:rFonts w:ascii="Courier New" w:hAnsi="Courier New" w:cs="Courier New"/>
          <w:sz w:val="16"/>
          <w:szCs w:val="16"/>
        </w:rPr>
        <w:t>Все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файлы</w:t>
      </w:r>
      <w:r w:rsidRPr="00EE52C6">
        <w:rPr>
          <w:rFonts w:ascii="Courier New" w:hAnsi="Courier New" w:cs="Courier New"/>
          <w:sz w:val="16"/>
          <w:szCs w:val="16"/>
          <w:lang w:val="en-US"/>
        </w:rPr>
        <w:t>|*.*";</w:t>
      </w:r>
    </w:p>
    <w:p w14:paraId="339429FA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</w:p>
    <w:p w14:paraId="561B31B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if (openFileDialog1.ShowDialog() == DialogResult.OK)</w:t>
      </w:r>
    </w:p>
    <w:p w14:paraId="6C4E0CE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952875D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EE52C6">
        <w:rPr>
          <w:rFonts w:ascii="Courier New" w:hAnsi="Courier New" w:cs="Courier New"/>
          <w:sz w:val="16"/>
          <w:szCs w:val="16"/>
        </w:rPr>
        <w:t>Открываем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поток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для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чтения</w:t>
      </w:r>
    </w:p>
    <w:p w14:paraId="3E1FB528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StreamReader reader = new StreamReader(openFileDialog1.FileName);</w:t>
      </w:r>
    </w:p>
    <w:p w14:paraId="6175861D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EE52C6">
        <w:rPr>
          <w:rFonts w:ascii="Courier New" w:hAnsi="Courier New" w:cs="Courier New"/>
          <w:sz w:val="16"/>
          <w:szCs w:val="16"/>
        </w:rPr>
        <w:t>// Читаем всё содержимое и записываем в TextBox</w:t>
      </w:r>
    </w:p>
    <w:p w14:paraId="74A6E46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textBox1.Text = reader.ReadToEnd();</w:t>
      </w:r>
    </w:p>
    <w:p w14:paraId="4195CD9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reader.Close(); // Обязательно закрываем файл</w:t>
      </w:r>
    </w:p>
    <w:p w14:paraId="2AFBEE59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</w:t>
      </w:r>
      <w:r w:rsidRPr="00EE52C6">
        <w:rPr>
          <w:rFonts w:ascii="Courier New" w:hAnsi="Courier New" w:cs="Courier New"/>
          <w:sz w:val="16"/>
          <w:szCs w:val="16"/>
          <w:lang w:val="en-US"/>
        </w:rPr>
        <w:t>this.Text = "</w:t>
      </w:r>
      <w:r w:rsidRPr="00EE52C6">
        <w:rPr>
          <w:rFonts w:ascii="Courier New" w:hAnsi="Courier New" w:cs="Courier New"/>
          <w:sz w:val="16"/>
          <w:szCs w:val="16"/>
        </w:rPr>
        <w:t>Редактор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- " + openFileDialog1.FileName;</w:t>
      </w:r>
    </w:p>
    <w:p w14:paraId="1DF3886D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2C58B0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F724AD5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</w:p>
    <w:p w14:paraId="2EAD79F6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r w:rsidRPr="00EE52C6">
        <w:rPr>
          <w:rFonts w:ascii="Courier New" w:hAnsi="Courier New" w:cs="Courier New"/>
          <w:sz w:val="16"/>
          <w:szCs w:val="16"/>
        </w:rPr>
        <w:t>сохранить</w:t>
      </w:r>
      <w:r w:rsidRPr="00EE52C6">
        <w:rPr>
          <w:rFonts w:ascii="Courier New" w:hAnsi="Courier New" w:cs="Courier New"/>
          <w:sz w:val="16"/>
          <w:szCs w:val="16"/>
          <w:lang w:val="en-US"/>
        </w:rPr>
        <w:t>ToolStripMenuItem_Click(object sender, EventArgs e)</w:t>
      </w:r>
    </w:p>
    <w:p w14:paraId="502CAF2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lastRenderedPageBreak/>
        <w:t>{</w:t>
      </w:r>
    </w:p>
    <w:p w14:paraId="5D4759E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saveFileDialog1.Filter = "</w:t>
      </w:r>
      <w:r w:rsidRPr="00EE52C6">
        <w:rPr>
          <w:rFonts w:ascii="Courier New" w:hAnsi="Courier New" w:cs="Courier New"/>
          <w:sz w:val="16"/>
          <w:szCs w:val="16"/>
        </w:rPr>
        <w:t>Текстовые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файлы</w:t>
      </w:r>
      <w:r w:rsidRPr="00EE52C6">
        <w:rPr>
          <w:rFonts w:ascii="Courier New" w:hAnsi="Courier New" w:cs="Courier New"/>
          <w:sz w:val="16"/>
          <w:szCs w:val="16"/>
          <w:lang w:val="en-US"/>
        </w:rPr>
        <w:t>|*.txt|</w:t>
      </w:r>
      <w:r w:rsidRPr="00EE52C6">
        <w:rPr>
          <w:rFonts w:ascii="Courier New" w:hAnsi="Courier New" w:cs="Courier New"/>
          <w:sz w:val="16"/>
          <w:szCs w:val="16"/>
        </w:rPr>
        <w:t>Все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файлы</w:t>
      </w:r>
      <w:r w:rsidRPr="00EE52C6">
        <w:rPr>
          <w:rFonts w:ascii="Courier New" w:hAnsi="Courier New" w:cs="Courier New"/>
          <w:sz w:val="16"/>
          <w:szCs w:val="16"/>
          <w:lang w:val="en-US"/>
        </w:rPr>
        <w:t>|*.*";</w:t>
      </w:r>
    </w:p>
    <w:p w14:paraId="1550053A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saveFileDialog1.DefaultExt = "txt";</w:t>
      </w:r>
    </w:p>
    <w:p w14:paraId="39E5388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</w:p>
    <w:p w14:paraId="29B7085C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if (saveFileDialog1.ShowDialog() == DialogResult.OK)</w:t>
      </w:r>
    </w:p>
    <w:p w14:paraId="6DC87F6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3FCD2F72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EE52C6">
        <w:rPr>
          <w:rFonts w:ascii="Courier New" w:hAnsi="Courier New" w:cs="Courier New"/>
          <w:sz w:val="16"/>
          <w:szCs w:val="16"/>
        </w:rPr>
        <w:t>Создаем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поток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для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записи</w:t>
      </w:r>
    </w:p>
    <w:p w14:paraId="3DA200C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StreamWriter writer = new StreamWriter(saveFileDialog1.FileName);</w:t>
      </w:r>
    </w:p>
    <w:p w14:paraId="0B03CBE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EE52C6">
        <w:rPr>
          <w:rFonts w:ascii="Courier New" w:hAnsi="Courier New" w:cs="Courier New"/>
          <w:sz w:val="16"/>
          <w:szCs w:val="16"/>
        </w:rPr>
        <w:t>// Записываем текст из TextBox в файл</w:t>
      </w:r>
    </w:p>
    <w:p w14:paraId="2BB10919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writer.Write(textBox1.Text);</w:t>
      </w:r>
    </w:p>
    <w:p w14:paraId="41B6CAD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writer.Close(); // Обязательно закрываем файл</w:t>
      </w:r>
    </w:p>
    <w:p w14:paraId="1C8F7963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MessageBox.Show("Файл успешно сохранен!");</w:t>
      </w:r>
    </w:p>
    <w:p w14:paraId="47308D0D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</w:t>
      </w:r>
      <w:r w:rsidRPr="00EE52C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A00D8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32E947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</w:p>
    <w:p w14:paraId="232C1359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r w:rsidRPr="00EE52C6">
        <w:rPr>
          <w:rFonts w:ascii="Courier New" w:hAnsi="Courier New" w:cs="Courier New"/>
          <w:sz w:val="16"/>
          <w:szCs w:val="16"/>
        </w:rPr>
        <w:t>шрифт</w:t>
      </w:r>
      <w:r w:rsidRPr="00EE52C6">
        <w:rPr>
          <w:rFonts w:ascii="Courier New" w:hAnsi="Courier New" w:cs="Courier New"/>
          <w:sz w:val="16"/>
          <w:szCs w:val="16"/>
          <w:lang w:val="en-US"/>
        </w:rPr>
        <w:t>ToolStripMenuItem_Click(object sender, EventArgs e)</w:t>
      </w:r>
    </w:p>
    <w:p w14:paraId="6CEF0CE7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9CEF66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fontDialog1.Font = textBox1.Font;</w:t>
      </w:r>
    </w:p>
    <w:p w14:paraId="03CE8F7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fontDialog1.Color = textBox1.ForeColor;</w:t>
      </w:r>
    </w:p>
    <w:p w14:paraId="2663038E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E52C6">
        <w:rPr>
          <w:rFonts w:ascii="Courier New" w:hAnsi="Courier New" w:cs="Courier New"/>
          <w:sz w:val="16"/>
          <w:szCs w:val="16"/>
        </w:rPr>
        <w:t>fontDialog1.ShowColor = true; // Разрешить выбор цвета</w:t>
      </w:r>
    </w:p>
    <w:p w14:paraId="3F8C15F5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</w:p>
    <w:p w14:paraId="7C333AC2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</w:t>
      </w:r>
      <w:r w:rsidRPr="00EE52C6">
        <w:rPr>
          <w:rFonts w:ascii="Courier New" w:hAnsi="Courier New" w:cs="Courier New"/>
          <w:sz w:val="16"/>
          <w:szCs w:val="16"/>
          <w:lang w:val="en-US"/>
        </w:rPr>
        <w:t>if (fontDialog1.ShowDialog() == DialogResult.OK)</w:t>
      </w:r>
    </w:p>
    <w:p w14:paraId="54620DC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0B66088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EE52C6">
        <w:rPr>
          <w:rFonts w:ascii="Courier New" w:hAnsi="Courier New" w:cs="Courier New"/>
          <w:sz w:val="16"/>
          <w:szCs w:val="16"/>
        </w:rPr>
        <w:t>Применяем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выбранные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параметры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к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TextBox</w:t>
      </w:r>
    </w:p>
    <w:p w14:paraId="7FA21CD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textBox1.Font = fontDialog1.Font;</w:t>
      </w:r>
    </w:p>
    <w:p w14:paraId="09386ED9" w14:textId="77777777" w:rsidR="00EE52C6" w:rsidRPr="001566A0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1566A0">
        <w:rPr>
          <w:rFonts w:ascii="Courier New" w:hAnsi="Courier New" w:cs="Courier New"/>
          <w:sz w:val="16"/>
          <w:szCs w:val="16"/>
          <w:lang w:val="en-US"/>
        </w:rPr>
        <w:t>textBox1.ForeColor = fontDialog1.Color;</w:t>
      </w:r>
    </w:p>
    <w:p w14:paraId="5501241E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1566A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E52C6">
        <w:rPr>
          <w:rFonts w:ascii="Courier New" w:hAnsi="Courier New" w:cs="Courier New"/>
          <w:sz w:val="16"/>
          <w:szCs w:val="16"/>
        </w:rPr>
        <w:t>}</w:t>
      </w:r>
    </w:p>
    <w:p w14:paraId="6AEA320B" w14:textId="27D36FF6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</w:rPr>
        <w:t>}</w:t>
      </w:r>
    </w:p>
    <w:sectPr w:rsidR="00EE52C6" w:rsidRPr="00EE5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17"/>
    <w:rsid w:val="001566A0"/>
    <w:rsid w:val="009C16F2"/>
    <w:rsid w:val="00C95C4D"/>
    <w:rsid w:val="00DC5E17"/>
    <w:rsid w:val="00EE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EF76"/>
  <w15:chartTrackingRefBased/>
  <w15:docId w15:val="{1D229B40-5DE3-45A9-A9E8-DC72AE2B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E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E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E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E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5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2026-04-06T00:15:00Z</dcterms:created>
  <dcterms:modified xsi:type="dcterms:W3CDTF">2026-04-06T00:46:00Z</dcterms:modified>
</cp:coreProperties>
</file>