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1EA" w:rsidRPr="00381B79" w:rsidRDefault="00BB11EA" w:rsidP="00BB11EA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Лабора</w:t>
      </w:r>
      <w:r w:rsidR="00F40602">
        <w:rPr>
          <w:rFonts w:ascii="Times New Roman" w:hAnsi="Times New Roman" w:cs="Times New Roman"/>
          <w:b/>
          <w:bCs/>
          <w:sz w:val="24"/>
          <w:szCs w:val="24"/>
        </w:rPr>
        <w:t>торное занятие № 31-32</w:t>
      </w:r>
      <w:r w:rsidRPr="00381B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BB11EA" w:rsidRDefault="00BB11EA" w:rsidP="00BB11EA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Проектирование интерфейса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пользователя</w:t>
      </w:r>
      <w:r w:rsidRPr="006C5E30">
        <w:rPr>
          <w:rFonts w:ascii="Times New Roman" w:hAnsi="Times New Roman" w:cs="Times New Roman"/>
          <w:b/>
          <w:bCs/>
          <w:sz w:val="24"/>
          <w:szCs w:val="24"/>
        </w:rPr>
        <w:cr/>
      </w:r>
    </w:p>
    <w:p w:rsidR="00BB11EA" w:rsidRPr="00F40602" w:rsidRDefault="00BB11EA" w:rsidP="00BB11E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0602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F40602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 w:rsidR="00E344A7" w:rsidRPr="00F40602">
        <w:rPr>
          <w:rFonts w:ascii="Times New Roman" w:hAnsi="Times New Roman" w:cs="Times New Roman"/>
          <w:bCs/>
          <w:sz w:val="24"/>
          <w:szCs w:val="24"/>
        </w:rPr>
        <w:t>4</w:t>
      </w:r>
      <w:r w:rsidRPr="00F40602">
        <w:rPr>
          <w:rFonts w:ascii="Times New Roman" w:hAnsi="Times New Roman" w:cs="Times New Roman"/>
          <w:bCs/>
          <w:sz w:val="24"/>
          <w:szCs w:val="24"/>
        </w:rPr>
        <w:t xml:space="preserve"> часа, относится к теме «</w:t>
      </w:r>
      <w:r w:rsidR="00F40602" w:rsidRPr="00F40602">
        <w:rPr>
          <w:rFonts w:ascii="Times New Roman" w:hAnsi="Times New Roman" w:cs="Times New Roman"/>
          <w:sz w:val="24"/>
          <w:szCs w:val="24"/>
        </w:rPr>
        <w:t>Перегрузка методов и статические члены</w:t>
      </w:r>
      <w:r w:rsidRPr="00F40602">
        <w:rPr>
          <w:rFonts w:ascii="Times New Roman" w:hAnsi="Times New Roman" w:cs="Times New Roman"/>
          <w:bCs/>
          <w:sz w:val="24"/>
          <w:szCs w:val="24"/>
        </w:rPr>
        <w:t>»</w:t>
      </w:r>
    </w:p>
    <w:p w:rsidR="00BB11EA" w:rsidRPr="00F40602" w:rsidRDefault="00BB11EA" w:rsidP="00BB11E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0602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="00F40602" w:rsidRPr="00F40602">
        <w:rPr>
          <w:rFonts w:ascii="Times New Roman" w:hAnsi="Times New Roman" w:cs="Times New Roman"/>
          <w:bCs/>
        </w:rPr>
        <w:t>ОК 1</w:t>
      </w:r>
      <w:r w:rsidR="00422080">
        <w:rPr>
          <w:rFonts w:ascii="Times New Roman" w:hAnsi="Times New Roman" w:cs="Times New Roman"/>
          <w:bCs/>
        </w:rPr>
        <w:t xml:space="preserve"> </w:t>
      </w:r>
      <w:r w:rsidR="00F40602" w:rsidRPr="00F40602">
        <w:rPr>
          <w:rFonts w:ascii="Times New Roman" w:hAnsi="Times New Roman" w:cs="Times New Roman"/>
          <w:bCs/>
        </w:rPr>
        <w:t>-</w:t>
      </w:r>
      <w:r w:rsidR="00422080">
        <w:rPr>
          <w:rFonts w:ascii="Times New Roman" w:hAnsi="Times New Roman" w:cs="Times New Roman"/>
          <w:bCs/>
        </w:rPr>
        <w:t xml:space="preserve"> </w:t>
      </w:r>
      <w:r w:rsidR="00F40602" w:rsidRPr="00F40602">
        <w:rPr>
          <w:rFonts w:ascii="Times New Roman" w:hAnsi="Times New Roman" w:cs="Times New Roman"/>
          <w:bCs/>
        </w:rPr>
        <w:t>9,</w:t>
      </w:r>
      <w:r w:rsidR="00643578">
        <w:rPr>
          <w:rFonts w:ascii="Times New Roman" w:hAnsi="Times New Roman" w:cs="Times New Roman"/>
          <w:bCs/>
        </w:rPr>
        <w:t xml:space="preserve"> </w:t>
      </w:r>
      <w:r w:rsidR="00422080">
        <w:rPr>
          <w:rFonts w:ascii="Times New Roman" w:hAnsi="Times New Roman" w:cs="Times New Roman"/>
          <w:bCs/>
        </w:rPr>
        <w:t>ПК 3.1 - 3.3.</w:t>
      </w:r>
      <w:bookmarkStart w:id="0" w:name="_GoBack"/>
      <w:bookmarkEnd w:id="0"/>
    </w:p>
    <w:p w:rsidR="00BB11EA" w:rsidRPr="00BB11EA" w:rsidRDefault="00BB11EA" w:rsidP="00BB11EA">
      <w:pPr>
        <w:widowControl w:val="0"/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0602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F40602">
        <w:rPr>
          <w:rFonts w:ascii="Times New Roman" w:eastAsia="Times New Roman" w:hAnsi="Times New Roman" w:cs="Times New Roman"/>
          <w:sz w:val="24"/>
          <w:szCs w:val="24"/>
        </w:rPr>
        <w:t>разрабатывать пользовательский</w:t>
      </w:r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интерфейс, который будет масштабируемым и динамически изменяемым.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11EA">
        <w:rPr>
          <w:rFonts w:ascii="Times New Roman" w:eastAsia="Times New Roman" w:hAnsi="Times New Roman" w:cs="Times New Roman"/>
          <w:sz w:val="24"/>
          <w:szCs w:val="24"/>
        </w:rPr>
        <w:t>Изучить</w:t>
      </w:r>
      <w:r w:rsidRPr="00BB11E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B11EA">
        <w:rPr>
          <w:rFonts w:ascii="Times New Roman" w:eastAsia="Times New Roman" w:hAnsi="Times New Roman" w:cs="Times New Roman"/>
          <w:sz w:val="24"/>
          <w:szCs w:val="24"/>
        </w:rPr>
        <w:t>визуальные компоненты среды разработки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B11EA" w:rsidRPr="00381B79" w:rsidRDefault="00BB11EA" w:rsidP="00BB11E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1B79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381B79">
        <w:rPr>
          <w:rFonts w:ascii="Times New Roman" w:hAnsi="Times New Roman" w:cs="Times New Roman"/>
          <w:bCs/>
          <w:sz w:val="24"/>
          <w:szCs w:val="24"/>
        </w:rPr>
        <w:t>IBM PC</w:t>
      </w:r>
      <w:r>
        <w:rPr>
          <w:rFonts w:ascii="Times New Roman" w:hAnsi="Times New Roman" w:cs="Times New Roman"/>
          <w:bCs/>
          <w:sz w:val="24"/>
          <w:szCs w:val="24"/>
        </w:rPr>
        <w:t xml:space="preserve">-совместимый компьютер, </w:t>
      </w:r>
      <w:r w:rsidRPr="00894AD0">
        <w:rPr>
          <w:rFonts w:ascii="Times New Roman" w:hAnsi="Times New Roman" w:cs="Times New Roman"/>
          <w:bCs/>
          <w:sz w:val="24"/>
          <w:szCs w:val="24"/>
          <w:lang w:val="en-US"/>
        </w:rPr>
        <w:t>Visual</w:t>
      </w:r>
      <w:r w:rsidRPr="00894AD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94AD0">
        <w:rPr>
          <w:rFonts w:ascii="Times New Roman" w:hAnsi="Times New Roman" w:cs="Times New Roman"/>
          <w:bCs/>
          <w:sz w:val="24"/>
          <w:szCs w:val="24"/>
          <w:lang w:val="en-US"/>
        </w:rPr>
        <w:t>Studio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 w:rsidRPr="00894AD0">
        <w:rPr>
          <w:rFonts w:ascii="Times New Roman" w:hAnsi="Times New Roman" w:cs="Times New Roman"/>
          <w:bCs/>
          <w:sz w:val="24"/>
          <w:szCs w:val="24"/>
        </w:rPr>
        <w:t>#</w:t>
      </w:r>
      <w:r w:rsidRPr="00381B79">
        <w:rPr>
          <w:rFonts w:ascii="Times New Roman" w:hAnsi="Times New Roman" w:cs="Times New Roman"/>
          <w:bCs/>
          <w:sz w:val="24"/>
          <w:szCs w:val="24"/>
        </w:rPr>
        <w:t>.</w:t>
      </w:r>
    </w:p>
    <w:p w:rsidR="00BB11EA" w:rsidRDefault="00BB11EA" w:rsidP="00BB11E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B11EA" w:rsidRPr="001259F0" w:rsidRDefault="00BB11EA" w:rsidP="00BB11E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9F0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BB11EA" w:rsidRDefault="00BB11EA" w:rsidP="00BB11E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spacing w:val="-15"/>
          <w:kern w:val="36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bCs/>
          <w:spacing w:val="-15"/>
          <w:kern w:val="36"/>
          <w:sz w:val="24"/>
          <w:szCs w:val="24"/>
        </w:rPr>
        <w:t>Проектирование и дизайн интерфейсов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 xml:space="preserve">Этап I. </w:t>
      </w:r>
      <w:proofErr w:type="spellStart"/>
      <w:r w:rsidRPr="00BB11EA"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>Предпроектный</w:t>
      </w:r>
      <w:proofErr w:type="spellEnd"/>
      <w:r w:rsidRPr="00BB11EA"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 xml:space="preserve"> анализ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Работы по проектированию интерфейса начинаются с </w:t>
      </w:r>
      <w:proofErr w:type="spellStart"/>
      <w:r w:rsidRPr="00BB11EA">
        <w:rPr>
          <w:rFonts w:ascii="Times New Roman" w:eastAsia="Times New Roman" w:hAnsi="Times New Roman" w:cs="Times New Roman"/>
          <w:sz w:val="24"/>
          <w:szCs w:val="24"/>
        </w:rPr>
        <w:t>предпроектного</w:t>
      </w:r>
      <w:proofErr w:type="spellEnd"/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анализа. </w:t>
      </w:r>
      <w:proofErr w:type="gramStart"/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На рабочей сессии с клиентом мы описываем </w:t>
      </w:r>
      <w:hyperlink r:id="rId8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видение проекта (</w:t>
        </w:r>
        <w:proofErr w:type="spellStart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vision</w:t>
        </w:r>
        <w:proofErr w:type="spellEnd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, в котором рассказывается о его сути и целях, а также перечисляем предполагаемую функциональность системы в виде </w:t>
      </w:r>
      <w:hyperlink r:id="rId9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кратких сценариев взаимодействия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. В дополнение к этому проводится анализ потребностей и контекста работы целевой аудитории, которая описывается в виде ключевых </w:t>
      </w:r>
      <w:hyperlink r:id="rId10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персонажей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. Также составляется первоначальная </w:t>
      </w:r>
      <w:hyperlink r:id="rId11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карта сайта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>, которая показывает примерную структуру будущей системы.</w:t>
      </w:r>
      <w:proofErr w:type="gramEnd"/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На написание и утверждение этих базовых документов обычно уходит около 3 дней, после чего мы планируем остальные работы и даем точную оценку сроков и стоимости их выполнения. Поэтому удобнее вести </w:t>
      </w:r>
      <w:proofErr w:type="spellStart"/>
      <w:r w:rsidRPr="00BB11EA">
        <w:rPr>
          <w:rFonts w:ascii="Times New Roman" w:eastAsia="Times New Roman" w:hAnsi="Times New Roman" w:cs="Times New Roman"/>
          <w:sz w:val="24"/>
          <w:szCs w:val="24"/>
        </w:rPr>
        <w:t>предпроектный</w:t>
      </w:r>
      <w:proofErr w:type="spellEnd"/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анализ по отдельному договору — сложно получить точную оценку двухмесячной работы без предварительного исследования.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>Этап II. Сбор требований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На следующем этапе мы готовим подробный </w:t>
      </w:r>
      <w:hyperlink r:id="rId12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перечень функциональности (</w:t>
        </w:r>
        <w:proofErr w:type="spellStart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user</w:t>
        </w:r>
        <w:proofErr w:type="spellEnd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stories</w:t>
        </w:r>
        <w:proofErr w:type="spellEnd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. Он позволяет учесть все функциональные требования и лучше понять особенности будущей системы. На его основе мы делаем вывод, какие из функций требуют целого процесса, какие — просто отдельной страницы, а каким будет достаточно простой кнопки. Ориентируясь на составленных ранее персонажей, мы обновляем карту сайта и </w:t>
      </w:r>
      <w:proofErr w:type="spellStart"/>
      <w:r w:rsidRPr="00BB11EA">
        <w:rPr>
          <w:rFonts w:ascii="Times New Roman" w:eastAsia="Times New Roman" w:hAnsi="Times New Roman" w:cs="Times New Roman"/>
          <w:sz w:val="24"/>
          <w:szCs w:val="24"/>
        </w:rPr>
        <w:t>составляем</w:t>
      </w:r>
      <w:hyperlink r:id="rId13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схему</w:t>
        </w:r>
        <w:proofErr w:type="spellEnd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 xml:space="preserve"> навигации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. После этого рисуются </w:t>
      </w:r>
      <w:hyperlink r:id="rId14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диаграммы переходов между страницами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— они объединяют страницы системы в рамках конкретных процессов. Теперь мы знаем, как пользователи будут работать с продуктом в целом и как именно выполнять конкретные задачи. Этап длится около 4 дней.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>Этап III. Проектирование интерфейса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Третий этап — самый важный. Здесь мы создаем </w:t>
      </w:r>
      <w:hyperlink r:id="rId15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структурные схемы страниц (</w:t>
        </w:r>
        <w:proofErr w:type="spellStart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wireframes</w:t>
        </w:r>
        <w:proofErr w:type="spellEnd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, которые показывают, какая информация и элементы управления должны располагаться на страницах системы. Это еще не дизайн, но уже основа для него — </w:t>
      </w:r>
      <w:proofErr w:type="spellStart"/>
      <w:r w:rsidRPr="00BB11EA">
        <w:rPr>
          <w:rFonts w:ascii="Times New Roman" w:eastAsia="Times New Roman" w:hAnsi="Times New Roman" w:cs="Times New Roman"/>
          <w:sz w:val="24"/>
          <w:szCs w:val="24"/>
        </w:rPr>
        <w:t>wireframes</w:t>
      </w:r>
      <w:proofErr w:type="spellEnd"/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являются техническим заданием для дизайнера. Общение с клиентом на этом этапе достаточно плотное — уточнение вопросов и утверждение чертежей идет по </w:t>
      </w:r>
      <w:r w:rsidRPr="00BB11EA">
        <w:rPr>
          <w:rFonts w:ascii="Times New Roman" w:eastAsia="Times New Roman" w:hAnsi="Times New Roman" w:cs="Times New Roman"/>
          <w:sz w:val="24"/>
          <w:szCs w:val="24"/>
        </w:rPr>
        <w:lastRenderedPageBreak/>
        <w:t>нескольку раз в день. Но и результатов хватает — в зависимости от сложности проекта выходит от нескольких десятков до пары сотен схем страниц. Длительность этапа — от одной до нескольких недель.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>Этап IV. Дизайн интерфейса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Завершающим этапом становится визуальный дизайн интерфейса. Сперва на основе пары ключевых страниц мы отрабатываем </w:t>
      </w:r>
      <w:hyperlink r:id="rId16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креативную концепцию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. После того как общая стилистика одобрена клиентом, </w:t>
      </w:r>
      <w:proofErr w:type="spellStart"/>
      <w:r w:rsidRPr="00BB11EA">
        <w:rPr>
          <w:rFonts w:ascii="Times New Roman" w:eastAsia="Times New Roman" w:hAnsi="Times New Roman" w:cs="Times New Roman"/>
          <w:sz w:val="24"/>
          <w:szCs w:val="24"/>
        </w:rPr>
        <w:t>отрисовываются</w:t>
      </w:r>
      <w:proofErr w:type="spellEnd"/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7" w:history="1">
        <w:proofErr w:type="gramStart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дизайн-макеты</w:t>
        </w:r>
        <w:proofErr w:type="gramEnd"/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ключевых страниц системы. На этом этапе продукт обретает внешний вид — до этого мы занимались его сутью и принципами работы. Для проектов, которые планируют активно развиваться, мы также готовим </w:t>
      </w:r>
      <w:hyperlink r:id="rId18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руководство по стилю интерфейса (</w:t>
        </w:r>
        <w:proofErr w:type="spellStart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style</w:t>
        </w:r>
        <w:proofErr w:type="spellEnd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guide</w:t>
        </w:r>
        <w:proofErr w:type="spellEnd"/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>. Он описывает принципы визуального оформления продукта и позволит сохранить его целостность в процессе доработок. Работы по этому этапу продолжаются 1–2 недели.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>Этап V. Подготовка спецификации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При необходимости мы готовим предварительное </w:t>
      </w:r>
      <w:hyperlink r:id="rId19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техническое задание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на разработку системы. Оно объединяет в себе полученные ранее документы, расширяет и перечисляет дополнительные требования к системе — функциональные, архитектурные, эксплуатационные. По желанию клиента могут быть составлены </w:t>
      </w:r>
      <w:hyperlink r:id="rId20" w:history="1">
        <w:r w:rsidRPr="00BB11EA">
          <w:rPr>
            <w:rFonts w:ascii="Times New Roman" w:eastAsia="Times New Roman" w:hAnsi="Times New Roman" w:cs="Times New Roman"/>
            <w:sz w:val="24"/>
            <w:szCs w:val="24"/>
          </w:rPr>
          <w:t>подробные сценарии взаимодействия</w:t>
        </w:r>
      </w:hyperlink>
      <w:r w:rsidRPr="00BB11EA">
        <w:rPr>
          <w:rFonts w:ascii="Times New Roman" w:eastAsia="Times New Roman" w:hAnsi="Times New Roman" w:cs="Times New Roman"/>
          <w:sz w:val="24"/>
          <w:szCs w:val="24"/>
        </w:rPr>
        <w:t>, которые пошагово описывают процесс работы пользователя с системой.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jc w:val="both"/>
        <w:outlineLvl w:val="1"/>
        <w:rPr>
          <w:rFonts w:ascii="Times New Roman" w:eastAsia="Times New Roman" w:hAnsi="Times New Roman" w:cs="Times New Roman"/>
          <w:b/>
          <w:spacing w:val="-15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>Финальный этап. Приемка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Приемка работ клиентом может проходить одним большим пакетом замечаний или разбиваться на несколько более мелких этапов. Сроки, в которые замечания должны быть выставлены, оценены и </w:t>
      </w:r>
      <w:proofErr w:type="gramStart"/>
      <w:r w:rsidRPr="00BB11EA">
        <w:rPr>
          <w:rFonts w:ascii="Times New Roman" w:eastAsia="Times New Roman" w:hAnsi="Times New Roman" w:cs="Times New Roman"/>
          <w:sz w:val="24"/>
          <w:szCs w:val="24"/>
        </w:rPr>
        <w:t>исправлены</w:t>
      </w:r>
      <w:proofErr w:type="gramEnd"/>
      <w:r w:rsidRPr="00BB11EA">
        <w:rPr>
          <w:rFonts w:ascii="Times New Roman" w:eastAsia="Times New Roman" w:hAnsi="Times New Roman" w:cs="Times New Roman"/>
          <w:sz w:val="24"/>
          <w:szCs w:val="24"/>
        </w:rPr>
        <w:t xml:space="preserve"> оговариваются в договоре.</w:t>
      </w:r>
    </w:p>
    <w:p w:rsidR="00751FF1" w:rsidRPr="00BB11EA" w:rsidRDefault="00751FF1" w:rsidP="00BB11EA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51FF1" w:rsidRDefault="00751FF1" w:rsidP="00BB11EA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B11E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Проектирование интерфейса пользователя.</w:t>
      </w:r>
    </w:p>
    <w:p w:rsidR="00BB11EA" w:rsidRPr="00BB11EA" w:rsidRDefault="00BB11EA" w:rsidP="00BB11EA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11EA">
        <w:rPr>
          <w:rFonts w:ascii="Times New Roman" w:hAnsi="Times New Roman" w:cs="Times New Roman"/>
          <w:sz w:val="24"/>
          <w:szCs w:val="24"/>
          <w:shd w:val="clear" w:color="auto" w:fill="FFFFFF"/>
        </w:rPr>
        <w:t>В современном мире миллиарды вычислительных устройств. Еще больше программ для них. И у каждой свой интерфейс, являющийся «рычагами» взаимодействия между пользователем и машинным кодом. Не удивительно, что чем лучше интерфейс, тем эффективнее взаимодействие.</w:t>
      </w:r>
    </w:p>
    <w:p w:rsidR="00751FF1" w:rsidRPr="00BB11EA" w:rsidRDefault="00751FF1" w:rsidP="00BB11EA">
      <w:pPr>
        <w:widowControl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11EA">
        <w:rPr>
          <w:rFonts w:ascii="Times New Roman" w:hAnsi="Times New Roman" w:cs="Times New Roman"/>
          <w:sz w:val="24"/>
          <w:szCs w:val="24"/>
          <w:shd w:val="clear" w:color="auto" w:fill="FFFFFF"/>
        </w:rPr>
        <w:t>Однако далеко не все разработчики и даже дизайнеры, задумываются о создании удобного и понятного графического интерфейса пользователя.</w:t>
      </w:r>
    </w:p>
    <w:p w:rsidR="00751FF1" w:rsidRPr="00BB11EA" w:rsidRDefault="00751FF1" w:rsidP="00BB11EA">
      <w:pPr>
        <w:widowControl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11EA">
        <w:rPr>
          <w:rFonts w:ascii="Times New Roman" w:hAnsi="Times New Roman" w:cs="Times New Roman"/>
          <w:sz w:val="24"/>
          <w:szCs w:val="24"/>
          <w:shd w:val="clear" w:color="auto" w:fill="FFFFFF"/>
        </w:rPr>
        <w:t>Поставим вопросы: общие принципы, какие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B11EA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shd w:val="clear" w:color="auto" w:fill="FFFFFF"/>
        </w:rPr>
        <w:t>элементы интерфейс</w:t>
      </w:r>
      <w:proofErr w:type="gramStart"/>
      <w:r w:rsidRPr="00BB11EA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shd w:val="clear" w:color="auto" w:fill="FFFFFF"/>
        </w:rPr>
        <w:t>а(</w:t>
      </w:r>
      <w:proofErr w:type="gramEnd"/>
      <w:r w:rsidRPr="00BB11EA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shd w:val="clear" w:color="auto" w:fill="FFFFFF"/>
        </w:rPr>
        <w:t>ЭИ)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B11EA">
        <w:rPr>
          <w:rFonts w:ascii="Times New Roman" w:hAnsi="Times New Roman" w:cs="Times New Roman"/>
          <w:sz w:val="24"/>
          <w:szCs w:val="24"/>
          <w:shd w:val="clear" w:color="auto" w:fill="FFFFFF"/>
        </w:rPr>
        <w:t>создать, какой у них должен быть дизайн, где их правильно размещать и как они должны себя вести. Ниже постараемся ответить на эти вопросы.</w:t>
      </w:r>
      <w:bookmarkStart w:id="1" w:name="habracut"/>
      <w:bookmarkEnd w:id="1"/>
    </w:p>
    <w:p w:rsidR="00751FF1" w:rsidRPr="00BB11EA" w:rsidRDefault="00751FF1" w:rsidP="00BB11EA">
      <w:pPr>
        <w:widowControl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51FF1" w:rsidRPr="00BB11EA" w:rsidRDefault="00751FF1" w:rsidP="00BB11EA">
      <w:pPr>
        <w:pStyle w:val="4"/>
        <w:keepNext w:val="0"/>
        <w:keepLines w:val="0"/>
        <w:widowControl w:val="0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B11E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Общие принципы</w:t>
      </w:r>
    </w:p>
    <w:p w:rsidR="00751FF1" w:rsidRPr="00BB11EA" w:rsidRDefault="00751FF1" w:rsidP="00BB11EA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Интерфейс должен быть интуитивно понятным. Таким, чтобы пользователю не требовалось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объяснять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как им пользоваться.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</w:p>
    <w:p w:rsidR="00751FF1" w:rsidRPr="00BB11EA" w:rsidRDefault="00751FF1" w:rsidP="00BB11EA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Для упрощения процесса изучения необходима справка. Буквально — графическая подсказка, объясняющая значение того или иного ЭИ. Полное руководство должно быть частью интерфейса, доступной в любой момент.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D5A784" wp14:editId="76885901">
            <wp:extent cx="1923898" cy="848563"/>
            <wp:effectExtent l="0" t="0" r="0" b="0"/>
            <wp:docPr id="1" name="Рисунок 1" descr="http://habrastorage.org/getpro/habr/post_images/982/62f/a7b/98262fa7b1ad088f48e7aae810da1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abrastorage.org/getpro/habr/post_images/982/62f/a7b/98262fa7b1ad088f48e7aae810da174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r="61086"/>
                    <a:stretch/>
                  </pic:blipFill>
                  <pic:spPr bwMode="auto">
                    <a:xfrm>
                      <a:off x="0" y="0"/>
                      <a:ext cx="1925288" cy="84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Возвращайте пользователя в то место, где он закончил работу в прошлый раз. Зачем нажимать все заново?</w:t>
      </w:r>
    </w:p>
    <w:p w:rsidR="00751FF1" w:rsidRDefault="00751FF1" w:rsidP="00BB11EA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Чаще всего, пользователи в интерфейсе сначала ищут сущност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ь(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>существительное), а затем действие(глагол) к ней. Следуйте правилу «существительное -&gt; глагол». Например, шрифт -&gt; изменить.</w:t>
      </w:r>
    </w:p>
    <w:p w:rsidR="00BB11EA" w:rsidRPr="00BB11EA" w:rsidRDefault="00BB11EA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CB6456" wp14:editId="00D52385">
            <wp:extent cx="1748333" cy="651053"/>
            <wp:effectExtent l="0" t="0" r="0" b="0"/>
            <wp:docPr id="2" name="Рисунок 2" descr="http://habrastorage.org/getpro/habr/post_images/9ae/d9d/3c4/9aed9d3c414f98b3c2164e6532c611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habrastorage.org/getpro/habr/post_images/9ae/d9d/3c4/9aed9d3c414f98b3c2164e6532c6119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r="69693"/>
                    <a:stretch/>
                  </pic:blipFill>
                  <pic:spPr bwMode="auto">
                    <a:xfrm>
                      <a:off x="0" y="0"/>
                      <a:ext cx="1749703" cy="65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Чем быстрее человек увидит результат — тем лучше. Пример — «живой» поиск, когда варианты, в процессе набора поискового запроса. Основной принцип: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Pr="00BB11EA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программа должна взаимодействовать с пользователем на основе наименьшей значимой единицы ввода</w:t>
      </w:r>
      <w:r w:rsidRPr="00BB11EA">
        <w:rPr>
          <w:rFonts w:ascii="Times New Roman" w:hAnsi="Times New Roman" w:cs="Times New Roman"/>
          <w:sz w:val="24"/>
          <w:szCs w:val="24"/>
        </w:rPr>
        <w:t>.</w:t>
      </w:r>
    </w:p>
    <w:p w:rsidR="00751FF1" w:rsidRDefault="00751FF1" w:rsidP="00BB11EA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Используйте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квазирежимы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 xml:space="preserve">. Например, ввод заглавных букв с зажатой клавишей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 xml:space="preserve"> — это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квазирежим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 xml:space="preserve">. С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включенным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capslock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 xml:space="preserve"> — режим. Основное отличие в том, что человек может забыть в каком режиме он находится, а в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квазирежим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>с зажатой доп. клавишей) это сделать гораздо сложнее.</w:t>
      </w:r>
    </w:p>
    <w:p w:rsidR="00BB11EA" w:rsidRPr="00BB11EA" w:rsidRDefault="00BB11EA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C0447D" wp14:editId="6A103877">
            <wp:extent cx="3708807" cy="702259"/>
            <wp:effectExtent l="0" t="0" r="0" b="0"/>
            <wp:docPr id="3" name="Рисунок 3" descr="http://habrastorage.org/getpro/habr/post_images/9b9/2ee/6b6/9b92ee6b67c2e6c873cd0a653f8124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habrastorage.org/getpro/habr/post_images/9b9/2ee/6b6/9b92ee6b67c2e6c873cd0a653f81240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r="37636"/>
                    <a:stretch/>
                  </pic:blipFill>
                  <pic:spPr bwMode="auto">
                    <a:xfrm>
                      <a:off x="0" y="0"/>
                      <a:ext cx="3709076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Следует с осторожностью предоставлять пользователю возможность, по установке личных настроек. Представьте, сколько времени потратит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сотрудник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настраивая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>, если его интерфейс был полностью переделан предыдущим.</w:t>
      </w:r>
    </w:p>
    <w:p w:rsidR="00751FF1" w:rsidRPr="00BB11EA" w:rsidRDefault="00751FF1" w:rsidP="00BB11EA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Чем больше пользователь работает с какой-то конкретной задачей, тем больше он на ней концентрируется и тем меньше перестает замечать подсказки и сообщения, выводимые программой. Чем более критической является задача, тем меньше вероятность того, что пользователь заметит предупреждения относительно тех или иных потенциально опасных действий.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531665" wp14:editId="0D8EE4BB">
            <wp:extent cx="3266094" cy="2450592"/>
            <wp:effectExtent l="0" t="0" r="0" b="0"/>
            <wp:docPr id="4" name="Рисунок 4" descr="http://habrastorage.org/getpro/habr/post_images/1d4/5c1/b66/1d45c1b66df6789c0dafe30c75c9d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habrastorage.org/getpro/habr/post_images/1d4/5c1/b66/1d45c1b66df6789c0dafe30c75c9d32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73" cy="2455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pStyle w:val="4"/>
        <w:keepNext w:val="0"/>
        <w:keepLines w:val="0"/>
        <w:widowControl w:val="0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BB11E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Какие</w:t>
      </w:r>
      <w:proofErr w:type="gramEnd"/>
      <w:r w:rsidRPr="00BB11E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ЭИ создать?</w:t>
      </w:r>
    </w:p>
    <w:p w:rsidR="00751FF1" w:rsidRPr="00BB11EA" w:rsidRDefault="00751FF1" w:rsidP="00BB11EA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Разработка интерфейса обычно начинается с определения задачи или набора задач, для которых продукт предназначен</w:t>
      </w:r>
    </w:p>
    <w:p w:rsidR="00751FF1" w:rsidRPr="00BB11EA" w:rsidRDefault="00751FF1" w:rsidP="00BB11EA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Простое должно оставаться простым. Не усложняйте интерфейсы. Постоянно думайте о том, как сделать интерфейс проще и понятнее.</w:t>
      </w:r>
    </w:p>
    <w:p w:rsidR="00751FF1" w:rsidRPr="00BB11EA" w:rsidRDefault="00751FF1" w:rsidP="00BB11EA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Пользователи не задумываются над тем, как устроена программа. Все, что они видят — это интерфейс. Поэтому, с точки зрения потребителя именно интерфейс является конечным продуктом.</w:t>
      </w:r>
    </w:p>
    <w:p w:rsidR="00751FF1" w:rsidRPr="00BB11EA" w:rsidRDefault="00751FF1" w:rsidP="00BB11EA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Интерфейс должен быть ориентированным на человека, т.е. отвечать нуждам человека и учитывать его слабости. Нужно постоянно думать о том, с какими трудностями может столкнуться пользователь.</w:t>
      </w:r>
    </w:p>
    <w:p w:rsidR="00751FF1" w:rsidRDefault="00751FF1" w:rsidP="00BB11EA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Думайте о поведении и привычках пользователей. Не меняйте хорошо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известные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всем ЭИ на неожиданные, а новые делайте интуитивно понятными.</w:t>
      </w:r>
    </w:p>
    <w:p w:rsidR="00BB11EA" w:rsidRPr="00BB11EA" w:rsidRDefault="00BB11EA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E98AB6" wp14:editId="437B4B79">
            <wp:extent cx="3745383" cy="1133856"/>
            <wp:effectExtent l="0" t="0" r="0" b="0"/>
            <wp:docPr id="5" name="Рисунок 5" descr="http://habrastorage.org/getpro/habr/post_images/222/0e5/946/2220e594653fd61397f816ad87f4ab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habrastorage.org/getpro/habr/post_images/222/0e5/946/2220e594653fd61397f816ad87f4aba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r="38521"/>
                    <a:stretch/>
                  </pic:blipFill>
                  <pic:spPr bwMode="auto">
                    <a:xfrm>
                      <a:off x="0" y="0"/>
                      <a:ext cx="3746222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Разрабатывайте интерфейс исходя из принципа наименьшего возможного количества действий со стороны пользователя.</w:t>
      </w:r>
    </w:p>
    <w:p w:rsidR="00751FF1" w:rsidRPr="00BB11EA" w:rsidRDefault="00751FF1" w:rsidP="00BB11EA">
      <w:pPr>
        <w:pStyle w:val="4"/>
        <w:keepNext w:val="0"/>
        <w:keepLines w:val="0"/>
        <w:widowControl w:val="0"/>
        <w:shd w:val="clear" w:color="auto" w:fill="FFFFFF"/>
        <w:tabs>
          <w:tab w:val="num" w:pos="993"/>
        </w:tabs>
        <w:spacing w:before="0"/>
        <w:ind w:firstLine="567"/>
        <w:jc w:val="both"/>
        <w:textAlignment w:val="baseline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:rsidR="00751FF1" w:rsidRPr="00BB11EA" w:rsidRDefault="00751FF1" w:rsidP="00BB11EA">
      <w:pPr>
        <w:pStyle w:val="4"/>
        <w:keepNext w:val="0"/>
        <w:keepLines w:val="0"/>
        <w:widowControl w:val="0"/>
        <w:shd w:val="clear" w:color="auto" w:fill="FFFFFF"/>
        <w:tabs>
          <w:tab w:val="num" w:pos="993"/>
        </w:tabs>
        <w:spacing w:before="0"/>
        <w:ind w:firstLine="567"/>
        <w:jc w:val="both"/>
        <w:textAlignment w:val="baseline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B11E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Какой должен быть дизайн ЭИ?</w:t>
      </w:r>
    </w:p>
    <w:p w:rsidR="00751FF1" w:rsidRPr="00BB11EA" w:rsidRDefault="00751FF1" w:rsidP="00BB11EA">
      <w:pPr>
        <w:widowControl w:val="0"/>
        <w:tabs>
          <w:tab w:val="num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  <w:shd w:val="clear" w:color="auto" w:fill="FFFFFF"/>
        </w:rPr>
        <w:t>На самом деле, дизайн ЭИ — тема отдельной статьи. Тут нужно учитывать все: начиная от цвета, формы, пропорций, заканчивая когнитивной психологией. Однако</w:t>
      </w:r>
      <w:proofErr w:type="gramStart"/>
      <w:r w:rsidRPr="00BB11EA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proofErr w:type="gramEnd"/>
      <w:r w:rsidRPr="00BB11E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несколько принципов все же стоит отметить:</w:t>
      </w:r>
    </w:p>
    <w:p w:rsidR="00751FF1" w:rsidRPr="00BB11EA" w:rsidRDefault="00751FF1" w:rsidP="00BB11EA">
      <w:pPr>
        <w:widowControl w:val="0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Цвет. Цвета делятся на теплы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е(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>желтый, оранжевый, красный), холодные(синий, зеленый), нейтральные(серый). Обычно для ЭИ используют теплые цвета. Это как раз связано с психологией восприятия. Стоит отметить, что мнение о цвете — очень субъективно и может меняться даже от настроения пользователя.</w:t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0B3540" wp14:editId="0506BF5B">
            <wp:extent cx="2260397" cy="753465"/>
            <wp:effectExtent l="0" t="0" r="0" b="0"/>
            <wp:docPr id="6" name="Рисунок 6" descr="http://habrastorage.org/getpro/habr/post_images/efc/e84/c71/efce84c71ec325914d31f0ccee8656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habrastorage.org/getpro/habr/post_images/efc/e84/c71/efce84c71ec325914d31f0ccee8656b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r="62891"/>
                    <a:stretch/>
                  </pic:blipFill>
                  <pic:spPr bwMode="auto">
                    <a:xfrm>
                      <a:off x="0" y="0"/>
                      <a:ext cx="2261237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Форма. В большинстве случаев — прямоугольник со скругленными углами. Или круг. Полностью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прямоугольные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ЭИ, лично мне нравятся меньше. Возможно из-за своей «остроты». Опять же,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форма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как и цвет достаточно субъективна.</w:t>
      </w:r>
    </w:p>
    <w:p w:rsidR="00751FF1" w:rsidRPr="00BB11EA" w:rsidRDefault="00751FF1" w:rsidP="00BB11EA">
      <w:pPr>
        <w:widowControl w:val="0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Основные Э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И(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часто используемые) должны быть выделены.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размером или цветом.</w:t>
      </w:r>
    </w:p>
    <w:p w:rsidR="00751FF1" w:rsidRPr="00BB11EA" w:rsidRDefault="00751FF1" w:rsidP="00BB11EA">
      <w:pPr>
        <w:widowControl w:val="0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Иконки в программе должны быть очевидными. Если нет — подписывайте. Ведь, по сути дела, вместо того чтобы объяснять, пиктограммы зачастую сами требуют для себя объяснений.</w:t>
      </w:r>
    </w:p>
    <w:p w:rsidR="00751FF1" w:rsidRPr="00BB11EA" w:rsidRDefault="00751FF1" w:rsidP="00BB11EA">
      <w:pPr>
        <w:widowControl w:val="0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Старайтесь не делать слишком маленькие элементы — по ним очень трудно попасть.</w:t>
      </w:r>
    </w:p>
    <w:p w:rsidR="00751FF1" w:rsidRPr="00BB11EA" w:rsidRDefault="00751FF1" w:rsidP="00BB11EA">
      <w:pPr>
        <w:widowControl w:val="0"/>
        <w:tabs>
          <w:tab w:val="num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pStyle w:val="4"/>
        <w:keepNext w:val="0"/>
        <w:keepLines w:val="0"/>
        <w:widowControl w:val="0"/>
        <w:shd w:val="clear" w:color="auto" w:fill="FFFFFF"/>
        <w:tabs>
          <w:tab w:val="num" w:pos="993"/>
        </w:tabs>
        <w:spacing w:before="0"/>
        <w:ind w:firstLine="567"/>
        <w:jc w:val="both"/>
        <w:textAlignment w:val="baseline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B11E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Как правильно расположить ЭИ на экране?</w:t>
      </w:r>
    </w:p>
    <w:p w:rsidR="00751FF1" w:rsidRDefault="00751FF1" w:rsidP="00BB11EA">
      <w:pPr>
        <w:widowControl w:val="0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Есть утверждение, что визуальная привлекательность основана на пропорциях. Помните известное число 1.62? Это так называемый принцип Золотого сечения.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Суть в том, что весь отрезок относится к большей его части так, как большая часть, относится к меньшей.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Например, общая ширина сайта 900px, делим 900 на 1.62, получаем ~555px, это ширина блока с контентом. Теперь от 900 отнимаем 555 и получаем 345px. Это ширина меньшей части:</w:t>
      </w:r>
    </w:p>
    <w:p w:rsidR="00BB11EA" w:rsidRPr="00BB11EA" w:rsidRDefault="00BB11EA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7B722" wp14:editId="4A699294">
            <wp:extent cx="3189427" cy="2393067"/>
            <wp:effectExtent l="0" t="0" r="0" b="0"/>
            <wp:docPr id="7" name="Рисунок 7" descr="http://habrastorage.org/getpro/habr/post_images/c4c/09d/e90/c4c09de901736423fadaaba945c9a6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habrastorage.org/getpro/habr/post_images/c4c/09d/e90/c4c09de901736423fadaaba945c9a69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307" cy="2393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1EA" w:rsidRPr="00BB11EA" w:rsidRDefault="00BB11EA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Перед расположением, ЭИ следует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Pr="00BB11EA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упорядочить</w:t>
      </w:r>
      <w:r w:rsidR="00BB11EA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</w:t>
      </w:r>
      <w:r w:rsidRPr="00BB11EA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(сгруппировать)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Pr="00BB11EA">
        <w:rPr>
          <w:rFonts w:ascii="Times New Roman" w:hAnsi="Times New Roman" w:cs="Times New Roman"/>
          <w:sz w:val="24"/>
          <w:szCs w:val="24"/>
        </w:rPr>
        <w:t>по значимости. Т.е. определить, какие наиболее важны, а какие — менее.</w:t>
      </w:r>
    </w:p>
    <w:p w:rsidR="00751FF1" w:rsidRPr="00BB11EA" w:rsidRDefault="00751FF1" w:rsidP="00BB11EA">
      <w:pPr>
        <w:widowControl w:val="0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Обычн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о(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но не обязательно), элементы размещаются в следующей градации: слева направо, сверху вниз. Слева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в верху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самые значимые элементы, справа внизу — менее. Это связано с порядком чтения текста. В случае с сенсорными экранами, самые важные элементы, располагаются в области действия больших пальцев рук.</w:t>
      </w:r>
    </w:p>
    <w:p w:rsidR="00751FF1" w:rsidRPr="00BB11EA" w:rsidRDefault="00751FF1" w:rsidP="00BB11EA">
      <w:pPr>
        <w:widowControl w:val="0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Необходимо учитывать привычки пользователя. Например, если в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 xml:space="preserve"> кнопка закрыть находится в правом верхнем углу, то программе аналогичную кнопку </w:t>
      </w:r>
      <w:r w:rsidRPr="00BB11EA">
        <w:rPr>
          <w:rFonts w:ascii="Times New Roman" w:hAnsi="Times New Roman" w:cs="Times New Roman"/>
          <w:sz w:val="24"/>
          <w:szCs w:val="24"/>
        </w:rPr>
        <w:lastRenderedPageBreak/>
        <w:t>необходимо расположить там же. Т.е. интерфейс должен иметь как можно больше аналогий, с известными пользователю вещами.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</w:p>
    <w:p w:rsidR="00751FF1" w:rsidRPr="00BB11EA" w:rsidRDefault="00751FF1" w:rsidP="00BB11EA">
      <w:pPr>
        <w:widowControl w:val="0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Размещайте ЭИ поближе там, где большую часть времени находится курсор пользователя.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Что бы ему не пришлось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 xml:space="preserve"> перемещать курсор, например, от одного конца экрана к другому.</w:t>
      </w:r>
    </w:p>
    <w:p w:rsidR="00751FF1" w:rsidRPr="00BB11EA" w:rsidRDefault="00751FF1" w:rsidP="00BB11EA">
      <w:pPr>
        <w:widowControl w:val="0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Соблюдайте пропорции</w:t>
      </w:r>
    </w:p>
    <w:p w:rsidR="00751FF1" w:rsidRPr="00BB11EA" w:rsidRDefault="00751FF1" w:rsidP="00BB11EA">
      <w:pPr>
        <w:widowControl w:val="0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Элемент интерфейса можно считать видимым, если он либо в данный момент доступен для органов восприятия человека, либо он был настолько недавно воспринят, что еще не успел выйти из кратковременной памяти.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Pr="00BB11EA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Для нормальной работы интерфейса, должны быть видимы только необходимые вещи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Pr="00BB11EA">
        <w:rPr>
          <w:rFonts w:ascii="Times New Roman" w:hAnsi="Times New Roman" w:cs="Times New Roman"/>
          <w:sz w:val="24"/>
          <w:szCs w:val="24"/>
        </w:rPr>
        <w:t>— те, что идентифицируют части работающих систем, и те, что отображают способ, которым пользователь может взаимодействовать с устройством.</w:t>
      </w:r>
    </w:p>
    <w:p w:rsidR="00751FF1" w:rsidRPr="00BB11EA" w:rsidRDefault="00751FF1" w:rsidP="00BB11EA">
      <w:pPr>
        <w:widowControl w:val="0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Делайте отступы между ЭИ равными или кратными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друг-другу</w:t>
      </w:r>
      <w:proofErr w:type="gramEnd"/>
      <w:r w:rsidRPr="00BB11EA">
        <w:rPr>
          <w:rFonts w:ascii="Times New Roman" w:hAnsi="Times New Roman" w:cs="Times New Roman"/>
          <w:sz w:val="24"/>
          <w:szCs w:val="24"/>
        </w:rPr>
        <w:t>.</w:t>
      </w:r>
    </w:p>
    <w:p w:rsidR="00751FF1" w:rsidRPr="00BB11EA" w:rsidRDefault="00751FF1" w:rsidP="00BB11EA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pStyle w:val="4"/>
        <w:keepNext w:val="0"/>
        <w:keepLines w:val="0"/>
        <w:widowControl w:val="0"/>
        <w:shd w:val="clear" w:color="auto" w:fill="FFFFFF"/>
        <w:tabs>
          <w:tab w:val="left" w:pos="993"/>
        </w:tabs>
        <w:spacing w:before="0"/>
        <w:ind w:firstLine="567"/>
        <w:jc w:val="both"/>
        <w:textAlignment w:val="baseline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B11E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Как ЭИ должны себя вести?</w:t>
      </w:r>
    </w:p>
    <w:p w:rsidR="00751FF1" w:rsidRDefault="00751FF1" w:rsidP="00BB11EA">
      <w:pPr>
        <w:widowControl w:val="0"/>
        <w:numPr>
          <w:ilvl w:val="0"/>
          <w:numId w:val="5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textAlignment w:val="baseline"/>
        <w:rPr>
          <w:rStyle w:val="apple-converted-space"/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Пользователи привыкают. Например, при удалении файла, появляется окно с подтверждением: «Да» или «Нет». Со временем, пользователь перестает читать предупреждение и по привычке нажимает «Да». Поэтому диалоговое окно, которое было призвано обеспечить безопасность, абсолютно не выполняет своей роли. Следовательно, необходимо дать пользователю возможность отменять, сделанные им действия.</w:t>
      </w:r>
      <w:r w:rsidRPr="00BB11EA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</w:p>
    <w:p w:rsidR="00BB11EA" w:rsidRPr="00BB11EA" w:rsidRDefault="00BB11EA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92217" wp14:editId="780D9C87">
            <wp:extent cx="2099463" cy="1257956"/>
            <wp:effectExtent l="0" t="0" r="0" b="0"/>
            <wp:docPr id="8" name="Рисунок 8" descr="http://habrastorage.org/getpro/habr/post_images/df2/e62/189/df2e621890cddd6d7721990c5a08c9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habrastorage.org/getpro/habr/post_images/df2/e62/189/df2e621890cddd6d7721990c5a08c9a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r="65546"/>
                    <a:stretch/>
                  </pic:blipFill>
                  <pic:spPr bwMode="auto">
                    <a:xfrm>
                      <a:off x="0" y="0"/>
                      <a:ext cx="2099428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FF1" w:rsidRPr="00BB11EA" w:rsidRDefault="00751FF1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B11EA">
      <w:pPr>
        <w:widowControl w:val="0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Если вы даете пользователю информацию, которую он должен куда-то ввести или как-то обработать, то информация должна оставаться на экране до того момента, пока человек ее не обработает. Иначе он может просто забыть.</w:t>
      </w:r>
    </w:p>
    <w:p w:rsidR="00751FF1" w:rsidRDefault="00751FF1" w:rsidP="00BB11EA">
      <w:pPr>
        <w:widowControl w:val="0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Избегайте двусмысленности. Например, на фонарике есть одна кнопка. По нажатию фонарик включается, нажали еще раз — выключился. Если в фонарике перегорела лампочка, то при нажатии на кнопку не понятно, включаем мы его или нет. </w:t>
      </w:r>
      <w:proofErr w:type="gramStart"/>
      <w:r w:rsidRPr="00BB11EA">
        <w:rPr>
          <w:rFonts w:ascii="Times New Roman" w:hAnsi="Times New Roman" w:cs="Times New Roman"/>
          <w:sz w:val="24"/>
          <w:szCs w:val="24"/>
        </w:rPr>
        <w:t>Поэтому, вместо одной кнопки выключателя, лучше использовать переключатель</w:t>
      </w:r>
      <w:r w:rsidR="009B4DB0">
        <w:rPr>
          <w:rFonts w:ascii="Times New Roman" w:hAnsi="Times New Roman" w:cs="Times New Roman"/>
          <w:sz w:val="24"/>
          <w:szCs w:val="24"/>
        </w:rPr>
        <w:t xml:space="preserve"> </w:t>
      </w:r>
      <w:r w:rsidRPr="00BB11EA">
        <w:rPr>
          <w:rFonts w:ascii="Times New Roman" w:hAnsi="Times New Roman" w:cs="Times New Roman"/>
          <w:sz w:val="24"/>
          <w:szCs w:val="24"/>
        </w:rPr>
        <w:t xml:space="preserve">(например,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 xml:space="preserve"> с двумя позициями: «вкл.» и «выкл.»). За исключением случаев, когда состояние задачи, очевидно.</w:t>
      </w:r>
      <w:proofErr w:type="gramEnd"/>
    </w:p>
    <w:p w:rsidR="00BB11EA" w:rsidRPr="00BB11EA" w:rsidRDefault="00BB11EA" w:rsidP="00BB11EA">
      <w:pPr>
        <w:widowControl w:val="0"/>
        <w:shd w:val="clear" w:color="auto" w:fill="FFFFFF"/>
        <w:spacing w:after="0"/>
        <w:ind w:left="46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Default="00751FF1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ACE85" wp14:editId="14119850">
            <wp:extent cx="2231136" cy="841248"/>
            <wp:effectExtent l="0" t="0" r="0" b="0"/>
            <wp:docPr id="9" name="Рисунок 9" descr="http://habrastorage.org/getpro/habr/post_images/30f/103/169/30f10316904acddcf8850a523ef3bf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habrastorage.org/getpro/habr/post_images/30f/103/169/30f10316904acddcf8850a523ef3bf4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r="63379"/>
                    <a:stretch/>
                  </pic:blipFill>
                  <pic:spPr bwMode="auto">
                    <a:xfrm>
                      <a:off x="0" y="0"/>
                      <a:ext cx="2231473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11EA" w:rsidRDefault="00BB11EA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9B4DB0" w:rsidRPr="00BB11EA" w:rsidRDefault="009B4DB0" w:rsidP="00BB11EA">
      <w:pPr>
        <w:widowControl w:val="0"/>
        <w:shd w:val="clear" w:color="auto" w:fill="FFFFFF"/>
        <w:spacing w:after="0"/>
        <w:ind w:left="46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751FF1" w:rsidRPr="00BB11EA" w:rsidRDefault="00751FF1" w:rsidP="00B32331">
      <w:pPr>
        <w:widowControl w:val="0"/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i/>
          <w:iCs/>
          <w:sz w:val="24"/>
          <w:szCs w:val="24"/>
          <w:bdr w:val="none" w:sz="0" w:space="0" w:color="auto" w:frame="1"/>
        </w:rPr>
        <w:lastRenderedPageBreak/>
        <w:t>Такой переключатель напрямую отражает состояние ЭИ</w:t>
      </w:r>
    </w:p>
    <w:p w:rsidR="00751FF1" w:rsidRPr="00BB11EA" w:rsidRDefault="00751FF1" w:rsidP="00B32331">
      <w:pPr>
        <w:widowControl w:val="0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Делайте монотонные интерфейсы. Монотонный интерфейс — это интерфейс, в котором какое-то действие, можно сделать только одним способом. Такой подход обеспечит быструю привыкаемость к программе и автоматизацию действий.</w:t>
      </w:r>
    </w:p>
    <w:p w:rsidR="00751FF1" w:rsidRPr="00BB11EA" w:rsidRDefault="00751FF1" w:rsidP="00B32331">
      <w:pPr>
        <w:widowControl w:val="0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Не стоит делать адаптивные интерфейсы, которые изменяются со временем. Так как для выполнения какой-то задачи, лучше изучать только один интерфейс, а не несколько. Пример — стартовая страница браузера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>.</w:t>
      </w:r>
    </w:p>
    <w:p w:rsidR="00751FF1" w:rsidRPr="00BB11EA" w:rsidRDefault="00751FF1" w:rsidP="00B32331">
      <w:pPr>
        <w:widowControl w:val="0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Если задержки в процессе выполнения программы неизбежны или действие производимое пользователем очень значимо, важно, чтобы в интерфейсе была предусмотрена сообщающая о них обратная связь. Например, можно использовать индикатор хода выполнения задачи (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1EA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BB11EA">
        <w:rPr>
          <w:rFonts w:ascii="Times New Roman" w:hAnsi="Times New Roman" w:cs="Times New Roman"/>
          <w:sz w:val="24"/>
          <w:szCs w:val="24"/>
        </w:rPr>
        <w:t>).</w:t>
      </w:r>
    </w:p>
    <w:p w:rsidR="00751FF1" w:rsidRPr="00BB11EA" w:rsidRDefault="00751FF1" w:rsidP="00B32331">
      <w:pPr>
        <w:widowControl w:val="0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/>
        <w:ind w:left="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ЭИ должны отвечать. Если пользователь произвел клик, то ЭИ должен как-то отозваться, чтобы человек понял, что клик произошел.</w:t>
      </w:r>
    </w:p>
    <w:p w:rsidR="00751FF1" w:rsidRDefault="00751FF1" w:rsidP="00BB11EA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B4DB0" w:rsidRPr="000908F9" w:rsidRDefault="009B4DB0" w:rsidP="009B4DB0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лабораторного </w:t>
      </w:r>
      <w:r w:rsidRPr="000908F9">
        <w:rPr>
          <w:rFonts w:ascii="Times New Roman" w:hAnsi="Times New Roman" w:cs="Times New Roman"/>
          <w:b/>
          <w:sz w:val="24"/>
          <w:szCs w:val="24"/>
        </w:rPr>
        <w:t>задания:</w:t>
      </w:r>
    </w:p>
    <w:p w:rsidR="009B4DB0" w:rsidRPr="000908F9" w:rsidRDefault="009B4DB0" w:rsidP="009B4DB0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Составить блок - схему по заданию.</w:t>
      </w:r>
    </w:p>
    <w:p w:rsidR="009B4DB0" w:rsidRPr="000908F9" w:rsidRDefault="009B4DB0" w:rsidP="009B4DB0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Написать программу.</w:t>
      </w:r>
    </w:p>
    <w:p w:rsidR="009B4DB0" w:rsidRPr="000908F9" w:rsidRDefault="009B4DB0" w:rsidP="009B4DB0">
      <w:pPr>
        <w:numPr>
          <w:ilvl w:val="0"/>
          <w:numId w:val="8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Оформить отчет.</w:t>
      </w:r>
    </w:p>
    <w:p w:rsidR="009B4DB0" w:rsidRPr="000908F9" w:rsidRDefault="009B4DB0" w:rsidP="009B4DB0">
      <w:pPr>
        <w:tabs>
          <w:tab w:val="left" w:pos="157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4DB0" w:rsidRPr="000908F9" w:rsidRDefault="009B4DB0" w:rsidP="009B4DB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Содержание отчета.</w:t>
      </w:r>
    </w:p>
    <w:p w:rsidR="009B4DB0" w:rsidRPr="000908F9" w:rsidRDefault="009B4DB0" w:rsidP="009B4DB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Отчет должен содержать следующие пункты: </w:t>
      </w:r>
    </w:p>
    <w:p w:rsidR="009B4DB0" w:rsidRPr="000908F9" w:rsidRDefault="009B4DB0" w:rsidP="009B4DB0">
      <w:pPr>
        <w:numPr>
          <w:ilvl w:val="3"/>
          <w:numId w:val="7"/>
        </w:numPr>
        <w:tabs>
          <w:tab w:val="clear" w:pos="3420"/>
          <w:tab w:val="left" w:pos="1323"/>
          <w:tab w:val="num" w:pos="1440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Задание.</w:t>
      </w:r>
    </w:p>
    <w:p w:rsidR="009B4DB0" w:rsidRPr="000908F9" w:rsidRDefault="009B4DB0" w:rsidP="009B4DB0">
      <w:pPr>
        <w:numPr>
          <w:ilvl w:val="3"/>
          <w:numId w:val="7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Блок – схема. </w:t>
      </w:r>
    </w:p>
    <w:p w:rsidR="009B4DB0" w:rsidRPr="000908F9" w:rsidRDefault="009B4DB0" w:rsidP="009B4DB0">
      <w:pPr>
        <w:numPr>
          <w:ilvl w:val="3"/>
          <w:numId w:val="7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Программа.</w:t>
      </w:r>
    </w:p>
    <w:p w:rsidR="009B4DB0" w:rsidRPr="000908F9" w:rsidRDefault="009B4DB0" w:rsidP="009B4DB0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:rsidR="009B4DB0" w:rsidRPr="000908F9" w:rsidRDefault="009B4DB0" w:rsidP="009B4DB0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Ответы на контрольные вопросы.</w:t>
      </w:r>
    </w:p>
    <w:p w:rsidR="009B4DB0" w:rsidRPr="000908F9" w:rsidRDefault="009B4DB0" w:rsidP="009B4DB0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Защита работы.</w:t>
      </w:r>
    </w:p>
    <w:p w:rsidR="009B4DB0" w:rsidRPr="000908F9" w:rsidRDefault="009B4DB0" w:rsidP="009B4DB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9B4DB0" w:rsidRPr="000908F9" w:rsidRDefault="009B4DB0" w:rsidP="009B4DB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4DB0" w:rsidRPr="000908F9" w:rsidRDefault="009B4DB0" w:rsidP="009B4DB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9B4DB0" w:rsidRPr="000908F9" w:rsidRDefault="009B4DB0" w:rsidP="009B4DB0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виды интерфейсов Вы знаете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9B4DB0" w:rsidRPr="000908F9" w:rsidRDefault="009B4DB0" w:rsidP="009B4DB0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построения пользовательского интерфейса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9B4DB0" w:rsidRPr="000908F9" w:rsidRDefault="009B4DB0" w:rsidP="009B4DB0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 проектирования интерфейса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9B4DB0" w:rsidRPr="000908F9" w:rsidRDefault="009B4DB0" w:rsidP="009B4DB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4DB0" w:rsidRPr="000908F9" w:rsidRDefault="009B4DB0" w:rsidP="009B4DB0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Список литературы:</w:t>
      </w:r>
    </w:p>
    <w:p w:rsidR="00643578" w:rsidRPr="00A41FBF" w:rsidRDefault="00643578" w:rsidP="00643578">
      <w:pPr>
        <w:pStyle w:val="a7"/>
        <w:numPr>
          <w:ilvl w:val="0"/>
          <w:numId w:val="11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643578" w:rsidRPr="00A41FBF" w:rsidRDefault="00643578" w:rsidP="00643578">
      <w:pPr>
        <w:pStyle w:val="a7"/>
        <w:numPr>
          <w:ilvl w:val="0"/>
          <w:numId w:val="11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643578" w:rsidRPr="00A41FBF" w:rsidRDefault="00643578" w:rsidP="00643578">
      <w:pPr>
        <w:pStyle w:val="a7"/>
        <w:numPr>
          <w:ilvl w:val="0"/>
          <w:numId w:val="11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9B4DB0" w:rsidRDefault="009B4DB0" w:rsidP="009B4DB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43578" w:rsidRDefault="00643578" w:rsidP="009B4DB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51FF1" w:rsidRPr="00DB4786" w:rsidRDefault="00751FF1" w:rsidP="00DB4786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4786">
        <w:rPr>
          <w:rFonts w:ascii="Times New Roman" w:hAnsi="Times New Roman" w:cs="Times New Roman"/>
          <w:b/>
          <w:sz w:val="24"/>
          <w:szCs w:val="24"/>
        </w:rPr>
        <w:lastRenderedPageBreak/>
        <w:t>Задание</w:t>
      </w:r>
      <w:r w:rsidR="00DB4786" w:rsidRPr="00DB4786">
        <w:rPr>
          <w:rFonts w:ascii="Times New Roman" w:hAnsi="Times New Roman" w:cs="Times New Roman"/>
          <w:b/>
          <w:sz w:val="24"/>
          <w:szCs w:val="24"/>
        </w:rPr>
        <w:t xml:space="preserve"> для всех вариантов</w:t>
      </w:r>
    </w:p>
    <w:p w:rsidR="00DB4786" w:rsidRPr="00BB11EA" w:rsidRDefault="00DB4786" w:rsidP="00DB4786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D6F8A" w:rsidRPr="00BB11EA" w:rsidRDefault="00AC7FF3" w:rsidP="00643578">
      <w:pPr>
        <w:pStyle w:val="a7"/>
        <w:widowControl w:val="0"/>
        <w:numPr>
          <w:ilvl w:val="0"/>
          <w:numId w:val="6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Разработать эскиз интерфейса для разрабатываемой программы.</w:t>
      </w:r>
    </w:p>
    <w:p w:rsidR="00AC7FF3" w:rsidRPr="00BB11EA" w:rsidRDefault="00AC7FF3" w:rsidP="00643578">
      <w:pPr>
        <w:pStyle w:val="a7"/>
        <w:widowControl w:val="0"/>
        <w:numPr>
          <w:ilvl w:val="0"/>
          <w:numId w:val="6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>Внедрить разработанный интерфейс в программу.</w:t>
      </w:r>
    </w:p>
    <w:p w:rsidR="00AC7FF3" w:rsidRPr="00BB11EA" w:rsidRDefault="00AC7FF3" w:rsidP="00643578">
      <w:pPr>
        <w:pStyle w:val="a7"/>
        <w:widowControl w:val="0"/>
        <w:numPr>
          <w:ilvl w:val="0"/>
          <w:numId w:val="6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B11EA">
        <w:rPr>
          <w:rFonts w:ascii="Times New Roman" w:hAnsi="Times New Roman" w:cs="Times New Roman"/>
          <w:sz w:val="24"/>
          <w:szCs w:val="24"/>
        </w:rPr>
        <w:t xml:space="preserve">Провести тестирования интерфейса и обработать все исключительные ситуации, которые могут возникнуть при работе с программным обеспечением. </w:t>
      </w:r>
    </w:p>
    <w:sectPr w:rsidR="00AC7FF3" w:rsidRPr="00BB11EA" w:rsidSect="009B4DB0">
      <w:footerReference w:type="default" r:id="rId30"/>
      <w:pgSz w:w="11906" w:h="16838"/>
      <w:pgMar w:top="1134" w:right="850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1D4" w:rsidRDefault="001711D4" w:rsidP="009B4DB0">
      <w:pPr>
        <w:spacing w:after="0" w:line="240" w:lineRule="auto"/>
      </w:pPr>
      <w:r>
        <w:separator/>
      </w:r>
    </w:p>
  </w:endnote>
  <w:endnote w:type="continuationSeparator" w:id="0">
    <w:p w:rsidR="001711D4" w:rsidRDefault="001711D4" w:rsidP="009B4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1896764"/>
      <w:docPartObj>
        <w:docPartGallery w:val="Page Numbers (Bottom of Page)"/>
        <w:docPartUnique/>
      </w:docPartObj>
    </w:sdtPr>
    <w:sdtEndPr/>
    <w:sdtContent>
      <w:p w:rsidR="009B4DB0" w:rsidRDefault="009B4DB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2080">
          <w:rPr>
            <w:noProof/>
          </w:rPr>
          <w:t>1</w:t>
        </w:r>
        <w:r>
          <w:fldChar w:fldCharType="end"/>
        </w:r>
      </w:p>
    </w:sdtContent>
  </w:sdt>
  <w:p w:rsidR="009B4DB0" w:rsidRDefault="009B4DB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1D4" w:rsidRDefault="001711D4" w:rsidP="009B4DB0">
      <w:pPr>
        <w:spacing w:after="0" w:line="240" w:lineRule="auto"/>
      </w:pPr>
      <w:r>
        <w:separator/>
      </w:r>
    </w:p>
  </w:footnote>
  <w:footnote w:type="continuationSeparator" w:id="0">
    <w:p w:rsidR="001711D4" w:rsidRDefault="001711D4" w:rsidP="009B4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6C27DC"/>
    <w:multiLevelType w:val="multilevel"/>
    <w:tmpl w:val="D34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9352338"/>
    <w:multiLevelType w:val="multilevel"/>
    <w:tmpl w:val="AD0A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8DA1AF3"/>
    <w:multiLevelType w:val="multilevel"/>
    <w:tmpl w:val="DFA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>
    <w:nsid w:val="5D8C1BF8"/>
    <w:multiLevelType w:val="multilevel"/>
    <w:tmpl w:val="65C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2D02164"/>
    <w:multiLevelType w:val="hybridMultilevel"/>
    <w:tmpl w:val="AD32FE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789C3C11"/>
    <w:multiLevelType w:val="multilevel"/>
    <w:tmpl w:val="12D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6"/>
  </w:num>
  <w:num w:numId="8">
    <w:abstractNumId w:val="0"/>
  </w:num>
  <w:num w:numId="9">
    <w:abstractNumId w:val="3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51FF1"/>
    <w:rsid w:val="001320A1"/>
    <w:rsid w:val="001711D4"/>
    <w:rsid w:val="00214838"/>
    <w:rsid w:val="00422080"/>
    <w:rsid w:val="00506ED0"/>
    <w:rsid w:val="00643578"/>
    <w:rsid w:val="00681F63"/>
    <w:rsid w:val="00751FF1"/>
    <w:rsid w:val="009B4DB0"/>
    <w:rsid w:val="00AC7FF3"/>
    <w:rsid w:val="00AD6F8A"/>
    <w:rsid w:val="00B32331"/>
    <w:rsid w:val="00BB11EA"/>
    <w:rsid w:val="00DB4786"/>
    <w:rsid w:val="00E344A7"/>
    <w:rsid w:val="00E723DD"/>
    <w:rsid w:val="00F4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0A1"/>
  </w:style>
  <w:style w:type="paragraph" w:styleId="1">
    <w:name w:val="heading 1"/>
    <w:basedOn w:val="a"/>
    <w:link w:val="10"/>
    <w:uiPriority w:val="9"/>
    <w:qFormat/>
    <w:rsid w:val="00751F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51F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FF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F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51FF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5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751FF1"/>
  </w:style>
  <w:style w:type="character" w:styleId="a4">
    <w:name w:val="Hyperlink"/>
    <w:basedOn w:val="a0"/>
    <w:uiPriority w:val="99"/>
    <w:semiHidden/>
    <w:unhideWhenUsed/>
    <w:rsid w:val="00751FF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751FF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751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51FF1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C7FF3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9B4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B4DB0"/>
  </w:style>
  <w:style w:type="paragraph" w:styleId="aa">
    <w:name w:val="footer"/>
    <w:basedOn w:val="a"/>
    <w:link w:val="ab"/>
    <w:uiPriority w:val="99"/>
    <w:unhideWhenUsed/>
    <w:rsid w:val="009B4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B4D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imodeling.ru/process/docs/vision.html" TargetMode="External"/><Relationship Id="rId13" Type="http://schemas.openxmlformats.org/officeDocument/2006/relationships/hyperlink" Target="http://www.uimodeling.ru/process/docs/site-map.html" TargetMode="External"/><Relationship Id="rId18" Type="http://schemas.openxmlformats.org/officeDocument/2006/relationships/hyperlink" Target="http://www.uimodeling.ru/process/docs/design-style-guide.html" TargetMode="External"/><Relationship Id="rId26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yperlink" Target="http://www.uimodeling.ru/process/docs/user-stories.html" TargetMode="External"/><Relationship Id="rId17" Type="http://schemas.openxmlformats.org/officeDocument/2006/relationships/hyperlink" Target="http://www.uimodeling.ru/process/docs/design-mockups.html" TargetMode="External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://www.uimodeling.ru/process/docs/design-mockups.html" TargetMode="External"/><Relationship Id="rId20" Type="http://schemas.openxmlformats.org/officeDocument/2006/relationships/hyperlink" Target="http://www.uimodeling.ru/process/docs/use-cases.html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uimodeling.ru/process/docs/site-map.html" TargetMode="External"/><Relationship Id="rId24" Type="http://schemas.openxmlformats.org/officeDocument/2006/relationships/image" Target="media/image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uimodeling.ru/process/docs/wireframes.html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10" Type="http://schemas.openxmlformats.org/officeDocument/2006/relationships/hyperlink" Target="http://www.uimodeling.ru/process/docs/personas.html" TargetMode="External"/><Relationship Id="rId19" Type="http://schemas.openxmlformats.org/officeDocument/2006/relationships/hyperlink" Target="http://www.uimodeling.ru/process/docs/requirements-specification.html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uimodeling.ru/process/docs/use-cases.html" TargetMode="External"/><Relationship Id="rId14" Type="http://schemas.openxmlformats.org/officeDocument/2006/relationships/hyperlink" Target="http://www.uimodeling.ru/process/docs/flow-diagrams.html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2147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Den3D</dc:creator>
  <cp:lastModifiedBy>Пользователь Windows</cp:lastModifiedBy>
  <cp:revision>13</cp:revision>
  <cp:lastPrinted>2018-11-23T07:07:00Z</cp:lastPrinted>
  <dcterms:created xsi:type="dcterms:W3CDTF">2015-02-04T08:24:00Z</dcterms:created>
  <dcterms:modified xsi:type="dcterms:W3CDTF">2018-12-12T12:54:00Z</dcterms:modified>
</cp:coreProperties>
</file>