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CB9" w:rsidRPr="008D5CB9" w:rsidRDefault="008D5CB9" w:rsidP="008D5C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(практическое) занятие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6-7</w:t>
      </w:r>
    </w:p>
    <w:p w:rsidR="008D5CB9" w:rsidRDefault="008D5CB9" w:rsidP="008D5CB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Знакомство с программой-отладчиком </w:t>
      </w:r>
      <w:proofErr w:type="spellStart"/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Turbo</w:t>
      </w:r>
      <w:proofErr w:type="spellEnd"/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Debugger</w:t>
      </w:r>
      <w:proofErr w:type="spellEnd"/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Выполнение простейших команд микропроцессора в среде </w:t>
      </w:r>
      <w:proofErr w:type="spellStart"/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Turbo</w:t>
      </w:r>
      <w:proofErr w:type="spellEnd"/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Debugger</w:t>
      </w:r>
      <w:proofErr w:type="spellEnd"/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8D5CB9" w:rsidRPr="008D5CB9" w:rsidRDefault="008D5CB9" w:rsidP="008D5C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8D5CB9" w:rsidRPr="008D5CB9" w:rsidRDefault="008D5CB9" w:rsidP="008D5CB9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8D5CB9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8D5CB9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рактическое) занятие рассчитано на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</w:t>
      </w:r>
      <w:r w:rsidRPr="008D5CB9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4 </w:t>
      </w:r>
      <w:r w:rsidR="00F01C26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часа, относится к теме     «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4.2. </w:t>
      </w:r>
      <w:r w:rsidRPr="008D5CB9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Директивы. Команды. </w:t>
      </w:r>
      <w:r w:rsidR="00F01C26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Компиляция, компоновка, отладка</w:t>
      </w:r>
      <w:r w:rsidRPr="008D5CB9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» </w:t>
      </w:r>
    </w:p>
    <w:p w:rsidR="008D5CB9" w:rsidRPr="008D5CB9" w:rsidRDefault="008D5CB9" w:rsidP="008D5C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ОК1-9 ПК 1.1 - 1.6</w:t>
      </w: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знакомство с программой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-отладчиком </w:t>
      </w:r>
      <w:proofErr w:type="spellStart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Turbo</w:t>
      </w:r>
      <w:proofErr w:type="spellEnd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Debugger</w:t>
      </w:r>
      <w:proofErr w:type="spellEnd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Выполнение простейших команд микропроцессора в среде </w:t>
      </w:r>
      <w:proofErr w:type="spellStart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Turbo</w:t>
      </w:r>
      <w:proofErr w:type="spellEnd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Debugger</w:t>
      </w:r>
      <w:proofErr w:type="spellEnd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D5CB9" w:rsidRPr="008D5CB9" w:rsidRDefault="008D5CB9" w:rsidP="008D5CB9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8D5CB9" w:rsidRPr="008D5CB9" w:rsidRDefault="008D5CB9" w:rsidP="008D5CB9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8D5CB9">
        <w:t xml:space="preserve"> 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IBM PC-совместимый компьютер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Turbo</w:t>
      </w:r>
      <w:proofErr w:type="spellEnd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Debugger</w:t>
      </w:r>
      <w:proofErr w:type="spellEnd"/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D5CB9" w:rsidRPr="008D5CB9" w:rsidRDefault="008D5CB9" w:rsidP="008D5CB9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5CB9" w:rsidRPr="008D5CB9" w:rsidRDefault="008D5CB9" w:rsidP="008D5CB9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8D5CB9" w:rsidRPr="008D5CB9" w:rsidRDefault="008D5CB9" w:rsidP="008D5CB9">
      <w:pPr>
        <w:keepNext/>
        <w:numPr>
          <w:ilvl w:val="1"/>
          <w:numId w:val="0"/>
        </w:numPr>
        <w:tabs>
          <w:tab w:val="num" w:pos="792"/>
        </w:tabs>
        <w:snapToGrid w:val="0"/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>Понятие отладки. Назначение программ-отладчиков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sz w:val="28"/>
          <w:szCs w:val="20"/>
          <w:lang w:eastAsia="ru-RU"/>
        </w:rPr>
        <w:t>Отладка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debugging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) — один из важнейших этапов разработки программного обеспечения (английский термин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bug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означает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"ошибка в программе"). В  процессе отладки путем детального анализа в компьютерных программах выявляются и устраняются возможные логические ошибки, которые не обнаруживаются на стадии компиляции. 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sz w:val="28"/>
          <w:szCs w:val="20"/>
          <w:lang w:eastAsia="ru-RU"/>
        </w:rPr>
        <w:t>Отладчики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debugger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 — это вспомогательные программы (утилиты), включаемые в набор инструментальных сре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дств пр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ограммиста для выполнения отладки других программ. Отладчики предоставляют программисту возможность выполнять программу по шагам, следить за изменениями данных и проверять выполнение условий. В зависимости от уровня языка, которым оперирует отладчик, можно выделить два их типа.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>Отладчики исходного кода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дают программисту возможность видеть те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кст пр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ограммы на языке высокого уровня (например, Си),  проверять значения отдельных переменных и агрегатов данных (таких, как массивы), используя их имена.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lastRenderedPageBreak/>
        <w:t>Отладчики машинного уровня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отслеживают реально выполняемые машинные команды, отображаемые в виде команд ассемблера. Они позволяют также просматривать содержимое ячеек памяти и регистров микропроцессора.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Отладчик, интегрированный в среду разработки программ пакета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Borland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++, относится к первому типу. 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Turbo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Debugger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— это отладчик второго типа.</w:t>
      </w:r>
      <w:proofErr w:type="gramEnd"/>
    </w:p>
    <w:p w:rsidR="008D5CB9" w:rsidRPr="008D5CB9" w:rsidRDefault="008D5CB9" w:rsidP="008D5CB9">
      <w:pPr>
        <w:keepNext/>
        <w:numPr>
          <w:ilvl w:val="1"/>
          <w:numId w:val="0"/>
        </w:numPr>
        <w:tabs>
          <w:tab w:val="num" w:pos="792"/>
        </w:tabs>
        <w:snapToGrid w:val="0"/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>Запуск программы</w:t>
      </w:r>
    </w:p>
    <w:p w:rsidR="008D5CB9" w:rsidRPr="008D5CB9" w:rsidRDefault="008D5CB9" w:rsidP="008D5CB9">
      <w:pPr>
        <w:snapToGrid w:val="0"/>
        <w:spacing w:before="120" w:after="120" w:line="360" w:lineRule="auto"/>
        <w:ind w:firstLine="51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Запуск программы осуществляется файлом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exe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расположенный в директории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BIN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каталога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BP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или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keepNext/>
        <w:numPr>
          <w:ilvl w:val="1"/>
          <w:numId w:val="0"/>
        </w:numPr>
        <w:tabs>
          <w:tab w:val="num" w:pos="792"/>
        </w:tabs>
        <w:snapToGrid w:val="0"/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 xml:space="preserve">Структура экрана программы </w:t>
      </w:r>
      <w:r w:rsidRPr="008D5CB9">
        <w:rPr>
          <w:rFonts w:ascii="Arial" w:eastAsia="Times New Roman" w:hAnsi="Arial" w:cs="Times New Roman"/>
          <w:b/>
          <w:i/>
          <w:sz w:val="24"/>
          <w:szCs w:val="20"/>
          <w:lang w:val="en-US" w:eastAsia="ru-RU"/>
        </w:rPr>
        <w:t>Turbo</w:t>
      </w:r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b/>
          <w:i/>
          <w:sz w:val="24"/>
          <w:szCs w:val="20"/>
          <w:lang w:val="en-US" w:eastAsia="ru-RU"/>
        </w:rPr>
        <w:t>Debugger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При запуске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Turbo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Debugger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на экране появляется его основное меню и рабочее окно рис.1.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Рабочее окно состоит из следующих четырёх окон:</w:t>
      </w:r>
    </w:p>
    <w:p w:rsidR="008D5CB9" w:rsidRPr="008D5CB9" w:rsidRDefault="008D5CB9" w:rsidP="008D5CB9">
      <w:pPr>
        <w:numPr>
          <w:ilvl w:val="0"/>
          <w:numId w:val="1"/>
        </w:num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окно команд –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CPU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;</w:t>
      </w:r>
    </w:p>
    <w:p w:rsidR="008D5CB9" w:rsidRPr="008D5CB9" w:rsidRDefault="008D5CB9" w:rsidP="008D5CB9">
      <w:pPr>
        <w:numPr>
          <w:ilvl w:val="0"/>
          <w:numId w:val="1"/>
        </w:num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окно регистров и флагов –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Registers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;</w:t>
      </w:r>
    </w:p>
    <w:p w:rsidR="008D5CB9" w:rsidRPr="008D5CB9" w:rsidRDefault="008D5CB9" w:rsidP="008D5CB9">
      <w:pPr>
        <w:numPr>
          <w:ilvl w:val="0"/>
          <w:numId w:val="1"/>
        </w:num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окно данных -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Dump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;</w:t>
      </w:r>
    </w:p>
    <w:p w:rsidR="008D5CB9" w:rsidRPr="008D5CB9" w:rsidRDefault="008D5CB9" w:rsidP="008D5CB9">
      <w:pPr>
        <w:numPr>
          <w:ilvl w:val="0"/>
          <w:numId w:val="1"/>
        </w:num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окно стека.</w:t>
      </w:r>
    </w:p>
    <w:p w:rsidR="008D5CB9" w:rsidRPr="008D5CB9" w:rsidRDefault="008D5CB9" w:rsidP="008D5CB9">
      <w:pPr>
        <w:keepNext/>
        <w:snapToGrid w:val="0"/>
        <w:spacing w:after="0" w:line="360" w:lineRule="auto"/>
        <w:ind w:left="560" w:hanging="560"/>
        <w:jc w:val="center"/>
        <w:rPr>
          <w:rFonts w:ascii="Arial" w:eastAsia="Times New Roman" w:hAnsi="Arial" w:cs="Times New Roman"/>
          <w:sz w:val="28"/>
          <w:szCs w:val="20"/>
          <w:lang w:eastAsia="ru-RU"/>
        </w:rPr>
      </w:pPr>
      <w:r>
        <w:rPr>
          <w:rFonts w:ascii="Arial" w:eastAsia="Times New Roman" w:hAnsi="Arial" w:cs="Times New Roman"/>
          <w:noProof/>
          <w:sz w:val="28"/>
          <w:szCs w:val="20"/>
          <w:lang w:eastAsia="ru-RU"/>
        </w:rPr>
        <w:drawing>
          <wp:inline distT="0" distB="0" distL="0" distR="0">
            <wp:extent cx="5375910" cy="2693035"/>
            <wp:effectExtent l="0" t="0" r="0" b="0"/>
            <wp:docPr id="2" name="Рисунок 2" descr="Описание: 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Безымянный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2045970</wp:posOffset>
                </wp:positionV>
                <wp:extent cx="457200" cy="342900"/>
                <wp:effectExtent l="0" t="0" r="0" b="0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5CB9" w:rsidRDefault="008D5CB9" w:rsidP="008D5CB9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3</w:t>
                            </w:r>
                          </w:p>
                          <w:p w:rsidR="008D5CB9" w:rsidRDefault="008D5CB9" w:rsidP="008D5CB9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279pt;margin-top:161.1pt;width:36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" o:allowincell="f" filled="f" stroked="f">
                <v:textbox>
                  <w:txbxContent>
                    <w:p w:rsidR="008D5CB9" w:rsidRDefault="008D5CB9" w:rsidP="008D5CB9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3</w:t>
                      </w:r>
                    </w:p>
                    <w:p w:rsidR="008D5CB9" w:rsidRDefault="008D5CB9" w:rsidP="008D5CB9">
                      <w:pPr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2045970</wp:posOffset>
                </wp:positionV>
                <wp:extent cx="114300" cy="342900"/>
                <wp:effectExtent l="0" t="0" r="0" b="0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5CB9" w:rsidRDefault="008D5CB9" w:rsidP="008D5CB9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5" o:spid="_x0000_s1027" type="#_x0000_t202" style="position:absolute;left:0;text-align:left;margin-left:6in;margin-top:161.1pt;width:9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" o:allowincell="f" filled="f" stroked="f">
                <v:textbox inset="0,0,0,0">
                  <w:txbxContent>
                    <w:p w:rsidR="008D5CB9" w:rsidRDefault="008D5CB9" w:rsidP="008D5CB9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1245870</wp:posOffset>
                </wp:positionV>
                <wp:extent cx="226695" cy="342900"/>
                <wp:effectExtent l="0" t="0" r="190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5CB9" w:rsidRDefault="008D5CB9" w:rsidP="008D5CB9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8" type="#_x0000_t202" style="position:absolute;left:0;text-align:left;margin-left:414pt;margin-top:98.1pt;width:17.8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" o:allowincell="f" filled="f" stroked="f">
                <v:textbox inset="0,0,0,0">
                  <w:txbxContent>
                    <w:p w:rsidR="008D5CB9" w:rsidRDefault="008D5CB9" w:rsidP="008D5CB9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1360170</wp:posOffset>
                </wp:positionV>
                <wp:extent cx="114300" cy="342900"/>
                <wp:effectExtent l="0" t="0" r="0" b="0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5CB9" w:rsidRDefault="008D5CB9" w:rsidP="008D5CB9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9" type="#_x0000_t202" style="position:absolute;left:0;text-align:left;margin-left:126pt;margin-top:107.1pt;width:9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" o:allowincell="f" filled="f" stroked="f">
                <v:textbox inset="0,0,0,0">
                  <w:txbxContent>
                    <w:p w:rsidR="008D5CB9" w:rsidRDefault="008D5CB9" w:rsidP="008D5CB9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8D5CB9" w:rsidRPr="008D5CB9" w:rsidRDefault="008D5CB9" w:rsidP="008D5CB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Рисунок </w:t>
      </w: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fldChar w:fldCharType="begin"/>
      </w: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instrText xml:space="preserve"> SEQ Рисунок \* ARABIC </w:instrText>
      </w: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fldChar w:fldCharType="separate"/>
      </w:r>
      <w:r w:rsidRPr="008D5CB9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1</w:t>
      </w: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fldChar w:fldCharType="end"/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51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В свою очередь окно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Registers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поделено на две части. В левой 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lastRenderedPageBreak/>
        <w:t>его части указано содержимое всех регистров микропроцессора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,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bx,cx,dx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…), а в правой части показаны биты состояния (флаги-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,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z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,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,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o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….).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Последовательное переключение между окнами можно выполнять с помощью клавиши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Tab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(или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Shift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+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Tab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 обратном порядке).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Каждое из окон может быть вызвано самостоятельно на экран, используя пункт меню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View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 и команду соответствующую названию окна (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CPU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Registers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Dump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). </w:t>
      </w:r>
    </w:p>
    <w:p w:rsidR="008D5CB9" w:rsidRPr="008D5CB9" w:rsidRDefault="008D5CB9" w:rsidP="008D5CB9">
      <w:pPr>
        <w:keepNext/>
        <w:snapToGrid w:val="0"/>
        <w:spacing w:after="0" w:line="360" w:lineRule="auto"/>
        <w:ind w:firstLine="360"/>
        <w:jc w:val="both"/>
        <w:outlineLvl w:val="7"/>
        <w:rPr>
          <w:rFonts w:ascii="Arial" w:eastAsia="Times New Roman" w:hAnsi="Arial" w:cs="Times New Roman"/>
          <w:sz w:val="28"/>
          <w:szCs w:val="20"/>
          <w:u w:val="single"/>
          <w:lang w:eastAsia="ru-RU"/>
        </w:rPr>
      </w:pP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eastAsia="ru-RU"/>
        </w:rPr>
        <w:t>Задание</w:t>
      </w:r>
      <w:r w:rsidRPr="008D5CB9">
        <w:rPr>
          <w:rFonts w:ascii="Arial" w:eastAsia="Times New Roman" w:hAnsi="Arial" w:cs="Times New Roman"/>
          <w:sz w:val="28"/>
          <w:szCs w:val="20"/>
          <w:u w:val="single"/>
          <w:lang w:eastAsia="ru-RU"/>
        </w:rPr>
        <w:t>. Выполнить переключение между окнами, используя разные приемы.</w:t>
      </w:r>
    </w:p>
    <w:p w:rsidR="008D5CB9" w:rsidRPr="008D5CB9" w:rsidRDefault="008D5CB9" w:rsidP="008D5CB9">
      <w:pPr>
        <w:keepNext/>
        <w:numPr>
          <w:ilvl w:val="1"/>
          <w:numId w:val="0"/>
        </w:numPr>
        <w:tabs>
          <w:tab w:val="num" w:pos="792"/>
        </w:tabs>
        <w:snapToGrid w:val="0"/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>Регистры микропроцессора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Регистры — это небольшие (несколько байт) именованные области памяти микропроцессора, используемые для временного хранения двоичных данных, к которым необходимо обеспечить быстрый доступ.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Каждый регистр может иметь специальное назначение, например, хранить операнды команд микропроцессора, хранить адрес очередной команды программы и т.п. В микропроцессорах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Intel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для регистров в целом и отдельных групп байт из них принята специальная система обозначений. Например, имеется группа двухбайтовых 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>регистров общего назначения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обозначаемых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. Например, регистры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используются микропроцессором для извлечения значений операндов операций сложения и вычитания, а также размещения результатов выполнения соответствующих инструкций. </w:t>
      </w:r>
    </w:p>
    <w:p w:rsidR="008D5CB9" w:rsidRPr="008D5CB9" w:rsidRDefault="008D5CB9" w:rsidP="008D5CB9">
      <w:pPr>
        <w:snapToGrid w:val="0"/>
        <w:spacing w:after="0" w:line="360" w:lineRule="auto"/>
        <w:ind w:firstLine="357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Как было описано выше, окно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Registers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поделено на две части. В левой части показано содержимое регистров. Обратим внимание на первые четыре регистра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, они все равны 0000, четырехзначное число, показанное вслед за именем регистра, является шестнадцатеричным.</w:t>
      </w:r>
    </w:p>
    <w:p w:rsidR="008D5CB9" w:rsidRPr="008D5CB9" w:rsidRDefault="008D5CB9" w:rsidP="008D5CB9">
      <w:pPr>
        <w:keepNext/>
        <w:numPr>
          <w:ilvl w:val="1"/>
          <w:numId w:val="0"/>
        </w:numPr>
        <w:tabs>
          <w:tab w:val="num" w:pos="792"/>
        </w:tabs>
        <w:snapToGrid w:val="0"/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lastRenderedPageBreak/>
        <w:t xml:space="preserve">Сложение </w:t>
      </w:r>
      <w:proofErr w:type="spellStart"/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>беззнаковых</w:t>
      </w:r>
      <w:proofErr w:type="spellEnd"/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 xml:space="preserve"> величин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57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Под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беззнаковым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понимается представление заведомо </w:t>
      </w:r>
      <w:r w:rsidRPr="008D5CB9">
        <w:rPr>
          <w:rFonts w:ascii="Arial" w:eastAsia="Times New Roman" w:hAnsi="Arial" w:cs="Times New Roman"/>
          <w:sz w:val="28"/>
          <w:szCs w:val="20"/>
          <w:u w:val="single"/>
          <w:lang w:eastAsia="ru-RU"/>
        </w:rPr>
        <w:t>неотрицательных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целых чисел, в котором знаковый бит вводить не требуется.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Пусть необходимо сложить числа 3А7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 и  92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, записанные в шестнадцатеричной форме (подсчитайте результат).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Создадим и выполним инструкцию микропроцессора, позволяющую складывать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беззнаковые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коды из двух регистров — прибавим число, хранящееся в регистре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к 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числу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хранящемуся в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.  Для этого необходимо выполнить следующую последовательность действий.</w:t>
      </w:r>
    </w:p>
    <w:p w:rsidR="008D5CB9" w:rsidRPr="008D5CB9" w:rsidRDefault="008D5CB9" w:rsidP="008D5CB9">
      <w:pPr>
        <w:widowControl w:val="0"/>
        <w:numPr>
          <w:ilvl w:val="0"/>
          <w:numId w:val="2"/>
        </w:numPr>
        <w:snapToGrid w:val="0"/>
        <w:spacing w:after="0" w:line="360" w:lineRule="auto"/>
        <w:ind w:left="72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Занесение операндов.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 Поместим заданные числа в регистры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. Для того чтобы изменить содержимое регистра (занести величину), необходимо установить на него курсор в левой части окна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Registers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ввести нужное число.</w:t>
      </w:r>
    </w:p>
    <w:p w:rsidR="008D5CB9" w:rsidRPr="008D5CB9" w:rsidRDefault="008D5CB9" w:rsidP="008D5CB9">
      <w:pPr>
        <w:widowControl w:val="0"/>
        <w:numPr>
          <w:ilvl w:val="0"/>
          <w:numId w:val="3"/>
        </w:numPr>
        <w:snapToGrid w:val="0"/>
        <w:spacing w:after="0" w:line="360" w:lineRule="auto"/>
        <w:ind w:left="72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Создание инструкции.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Сложение чисел будет производиться при выполнении специальной команды микропроцессора. Чтобы команду можно было выполнить, ее нужно сохранить в основной оперативной памяти компьютера. Для этого вначале нужно определить адрес, где она будет храниться, и только потом ввести саму команду.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Для указания адреса необходимо переместится в окно команд (клавиша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Tab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). 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а) Ввод адреса.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Разместим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нашу инструкцию по адресу 100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(с этого адреса отладчик размещает первый байт инструкции, в любом сегменте памяти, который он начал использовать). Если в данный момент курсор находится по другому адресу, то для его перемещения в нужное место нажмите сочетание клавиш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Ctrl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+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G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в диалоговом окне укажите нужный адрес, рис 2. 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center"/>
        <w:rPr>
          <w:rFonts w:ascii="Arial" w:eastAsia="Times New Roman" w:hAnsi="Arial" w:cs="Times New Roman"/>
          <w:sz w:val="28"/>
          <w:szCs w:val="20"/>
          <w:lang w:val="en-US" w:eastAsia="ru-RU"/>
        </w:rPr>
      </w:pPr>
      <w:r>
        <w:rPr>
          <w:rFonts w:ascii="Arial" w:eastAsia="Times New Roman" w:hAnsi="Arial" w:cs="Times New Roman"/>
          <w:noProof/>
          <w:sz w:val="28"/>
          <w:szCs w:val="20"/>
          <w:lang w:eastAsia="ru-RU"/>
        </w:rPr>
        <w:lastRenderedPageBreak/>
        <w:drawing>
          <wp:inline distT="0" distB="0" distL="0" distR="0">
            <wp:extent cx="3928745" cy="1245870"/>
            <wp:effectExtent l="0" t="0" r="0" b="0"/>
            <wp:docPr id="1" name="Рисунок 1" descr="Описание: 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Безымянный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CB9" w:rsidRPr="008D5CB9" w:rsidRDefault="008D5CB9" w:rsidP="008D5CB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Рисунок </w:t>
      </w: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fldChar w:fldCharType="begin"/>
      </w: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instrText xml:space="preserve"> SEQ Рисунок \* ARABIC </w:instrText>
      </w: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fldChar w:fldCharType="separate"/>
      </w:r>
      <w:r w:rsidRPr="008D5CB9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2</w:t>
      </w:r>
      <w:r w:rsidRPr="008D5CB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fldChar w:fldCharType="end"/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б) Ввод команды.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Сложение чисел задается ассемблерной командой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(английское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означает "сложить" или  "добавить").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Поэтому занесите по выбранному адресу инструкцию 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jc w:val="center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в) Подготовка к выполнению команды.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Чтобы выполнить команду, необходимо сообщить микропроцессору адрес нашей инструкции. Переместимся в окно регистров и флагов 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Registers</w:t>
      </w:r>
      <w:r w:rsidRPr="008D5CB9">
        <w:rPr>
          <w:rFonts w:ascii="Arial" w:eastAsia="Times New Roman" w:hAnsi="Arial" w:cs="Times New Roman"/>
          <w:b/>
          <w:sz w:val="28"/>
          <w:szCs w:val="20"/>
          <w:lang w:eastAsia="ru-RU"/>
        </w:rPr>
        <w:t xml:space="preserve">. 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Адрес инструкции заносится либо непосредственно 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IP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instruction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pointer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— указатель команды), либо в диалоговое окно при нажатии сочетания клавиш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Ctrl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+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N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 При этом в строчке между адресом инструкции и кодом появляется метка-треугольник, обозначающая инструкцию, которая будет выполнена процессором следующей.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г) Выполнение команды.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Для выполнения инструкции  выберем команду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Trace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into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меню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Run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или нажмем клавишу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7. Команда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Trace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into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выполняет одну инструкцию за шаг. 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д) Результат выполнения команды.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После выполнения команды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результат вычисления помещается 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где ранее был один из операндов. Поэтому после сложения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должен содержать число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1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i/>
          <w:sz w:val="28"/>
          <w:szCs w:val="20"/>
          <w:u w:val="single"/>
          <w:lang w:eastAsia="ru-RU"/>
        </w:rPr>
      </w:pP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eastAsia="ru-RU"/>
        </w:rPr>
        <w:t>Задание: Выполните сложение следующих шестнадцатеричных чисел</w:t>
      </w: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</w:p>
    <w:tbl>
      <w:tblPr>
        <w:tblW w:w="0" w:type="auto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  <w:insideH w:val="nil"/>
          <w:insideV w:val="nil"/>
        </w:tblBorders>
        <w:tblLayout w:type="fixed"/>
        <w:tblLook w:val="001F" w:firstRow="0" w:lastRow="0" w:firstColumn="0" w:lastColumn="0" w:noHBand="0" w:noVBand="0"/>
      </w:tblPr>
      <w:tblGrid>
        <w:gridCol w:w="2502"/>
        <w:gridCol w:w="2547"/>
        <w:gridCol w:w="2577"/>
        <w:gridCol w:w="2562"/>
      </w:tblGrid>
      <w:tr w:rsidR="008D5CB9" w:rsidRPr="008D5CB9" w:rsidTr="002265E4">
        <w:tc>
          <w:tcPr>
            <w:tcW w:w="2502" w:type="dxa"/>
            <w:tcBorders>
              <w:top w:val="single" w:sz="12" w:space="0" w:color="008080"/>
              <w:left w:val="single" w:sz="6" w:space="0" w:color="008080"/>
              <w:bottom w:val="nil"/>
              <w:right w:val="nil"/>
            </w:tcBorders>
            <w:vAlign w:val="center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right="-108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1C6+223=?</w:t>
            </w:r>
          </w:p>
        </w:tc>
        <w:tc>
          <w:tcPr>
            <w:tcW w:w="2547" w:type="dxa"/>
            <w:tcBorders>
              <w:top w:val="single" w:sz="12" w:space="0" w:color="008080"/>
              <w:left w:val="nil"/>
              <w:bottom w:val="nil"/>
              <w:right w:val="nil"/>
            </w:tcBorders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firstLine="45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192+258=?</w:t>
            </w:r>
          </w:p>
        </w:tc>
        <w:tc>
          <w:tcPr>
            <w:tcW w:w="2577" w:type="dxa"/>
            <w:tcBorders>
              <w:top w:val="single" w:sz="12" w:space="0" w:color="008080"/>
              <w:left w:val="nil"/>
              <w:bottom w:val="nil"/>
              <w:right w:val="nil"/>
            </w:tcBorders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firstLine="38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29E+14=?</w:t>
            </w:r>
          </w:p>
        </w:tc>
        <w:tc>
          <w:tcPr>
            <w:tcW w:w="2562" w:type="dxa"/>
            <w:tcBorders>
              <w:top w:val="single" w:sz="12" w:space="0" w:color="008080"/>
              <w:left w:val="nil"/>
              <w:bottom w:val="nil"/>
              <w:right w:val="single" w:sz="6" w:space="0" w:color="008080"/>
            </w:tcBorders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left="4" w:firstLine="4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28F+15D=?</w:t>
            </w:r>
          </w:p>
        </w:tc>
      </w:tr>
      <w:tr w:rsidR="008D5CB9" w:rsidRPr="008D5CB9" w:rsidTr="002265E4">
        <w:tc>
          <w:tcPr>
            <w:tcW w:w="2502" w:type="dxa"/>
            <w:tcBorders>
              <w:top w:val="nil"/>
              <w:left w:val="single" w:sz="6" w:space="0" w:color="008080"/>
              <w:bottom w:val="nil"/>
              <w:right w:val="nil"/>
            </w:tcBorders>
            <w:shd w:val="solid" w:color="C0C0C0" w:fill="FFFFFF"/>
            <w:vAlign w:val="center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right="-108"/>
              <w:jc w:val="center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1DF+20E=?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firstLine="45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2AA+144=?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shd w:val="solid" w:color="C0C0C0" w:fill="FFFFFF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firstLine="38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1BB+234=?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single" w:sz="6" w:space="0" w:color="008080"/>
            </w:tcBorders>
            <w:shd w:val="solid" w:color="C0C0C0" w:fill="FFFFFF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left="4" w:firstLine="4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1CC+224=?</w:t>
            </w:r>
          </w:p>
        </w:tc>
      </w:tr>
      <w:tr w:rsidR="008D5CB9" w:rsidRPr="008D5CB9" w:rsidTr="002265E4">
        <w:tc>
          <w:tcPr>
            <w:tcW w:w="2502" w:type="dxa"/>
            <w:tcBorders>
              <w:top w:val="nil"/>
              <w:left w:val="single" w:sz="6" w:space="0" w:color="008080"/>
              <w:bottom w:val="nil"/>
              <w:right w:val="nil"/>
            </w:tcBorders>
            <w:vAlign w:val="center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jc w:val="center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1FF+1F2=?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firstLine="45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1EE+204=?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firstLine="38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1AB+248=?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single" w:sz="6" w:space="0" w:color="008080"/>
            </w:tcBorders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left="4" w:firstLine="4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1BA+23A=?</w:t>
            </w:r>
          </w:p>
        </w:tc>
      </w:tr>
      <w:tr w:rsidR="008D5CB9" w:rsidRPr="008D5CB9" w:rsidTr="002265E4">
        <w:tc>
          <w:tcPr>
            <w:tcW w:w="2502" w:type="dxa"/>
            <w:tcBorders>
              <w:top w:val="nil"/>
              <w:left w:val="single" w:sz="6" w:space="0" w:color="008080"/>
              <w:bottom w:val="single" w:sz="12" w:space="0" w:color="008080"/>
              <w:right w:val="nil"/>
            </w:tcBorders>
            <w:shd w:val="solid" w:color="C0C0C0" w:fill="FFFFFF"/>
            <w:vAlign w:val="center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jc w:val="center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1AC+249=?</w:t>
            </w:r>
          </w:p>
        </w:tc>
        <w:tc>
          <w:tcPr>
            <w:tcW w:w="2547" w:type="dxa"/>
            <w:tcBorders>
              <w:top w:val="nil"/>
              <w:left w:val="nil"/>
              <w:bottom w:val="single" w:sz="12" w:space="0" w:color="008080"/>
              <w:right w:val="nil"/>
            </w:tcBorders>
            <w:shd w:val="solid" w:color="C0C0C0" w:fill="FFFFFF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firstLine="45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1CA+22C=?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8080"/>
              <w:right w:val="nil"/>
            </w:tcBorders>
            <w:shd w:val="solid" w:color="C0C0C0" w:fill="FFFFFF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firstLine="38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1AD+24A=?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12" w:space="0" w:color="008080"/>
              <w:right w:val="single" w:sz="6" w:space="0" w:color="008080"/>
            </w:tcBorders>
            <w:shd w:val="solid" w:color="C0C0C0" w:fill="FFFFFF"/>
            <w:hideMark/>
          </w:tcPr>
          <w:p w:rsidR="008D5CB9" w:rsidRPr="008D5CB9" w:rsidRDefault="008D5CB9" w:rsidP="008D5CB9">
            <w:pPr>
              <w:widowControl w:val="0"/>
              <w:numPr>
                <w:ilvl w:val="0"/>
                <w:numId w:val="4"/>
              </w:numPr>
              <w:tabs>
                <w:tab w:val="num" w:pos="0"/>
              </w:tabs>
              <w:snapToGrid w:val="0"/>
              <w:spacing w:after="0" w:line="360" w:lineRule="auto"/>
              <w:ind w:left="4" w:firstLine="4"/>
              <w:jc w:val="both"/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</w:pPr>
            <w:r w:rsidRPr="008D5CB9">
              <w:rPr>
                <w:rFonts w:ascii="Arial" w:eastAsia="Times New Roman" w:hAnsi="Arial" w:cs="Times New Roman"/>
                <w:sz w:val="28"/>
                <w:szCs w:val="20"/>
                <w:lang w:val="en-US" w:eastAsia="ru-RU"/>
              </w:rPr>
              <w:t>1DA+21E=?</w:t>
            </w:r>
          </w:p>
        </w:tc>
      </w:tr>
    </w:tbl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val="en-US" w:eastAsia="ru-RU"/>
        </w:rPr>
      </w:pPr>
    </w:p>
    <w:p w:rsidR="008D5CB9" w:rsidRPr="008D5CB9" w:rsidRDefault="008D5CB9" w:rsidP="008D5CB9">
      <w:pPr>
        <w:widowControl w:val="0"/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val="en-US" w:eastAsia="ru-RU"/>
        </w:rPr>
      </w:pPr>
    </w:p>
    <w:p w:rsidR="008D5CB9" w:rsidRPr="008D5CB9" w:rsidRDefault="008D5CB9" w:rsidP="008D5CB9">
      <w:pPr>
        <w:keepNext/>
        <w:numPr>
          <w:ilvl w:val="1"/>
          <w:numId w:val="0"/>
        </w:numPr>
        <w:tabs>
          <w:tab w:val="num" w:pos="792"/>
        </w:tabs>
        <w:snapToGrid w:val="0"/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 xml:space="preserve">Вычитание </w:t>
      </w:r>
      <w:proofErr w:type="spellStart"/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>беззнаковых</w:t>
      </w:r>
      <w:proofErr w:type="spellEnd"/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 xml:space="preserve"> величин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Вычитание выполняется с помощью команды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SUB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subtract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— вычесть). В остальном все этапы выполнения вычисления повторяют действия, которые были описаны для операции сложения. 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заносится уменьшаемое, а 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— вычитаемое. Результат выполнения инструкции появится в регистре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eastAsia="ru-RU"/>
        </w:rPr>
        <w:t xml:space="preserve">Задание. Проверим результат, полученный при выполнении сложения. Вычтем из числа </w:t>
      </w: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val="en-US" w:eastAsia="ru-RU"/>
        </w:rPr>
        <w:t>CD</w:t>
      </w: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eastAsia="ru-RU"/>
        </w:rPr>
        <w:t>1</w:t>
      </w: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val="en-US" w:eastAsia="ru-RU"/>
        </w:rPr>
        <w:t>h</w:t>
      </w: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eastAsia="ru-RU"/>
        </w:rPr>
        <w:t xml:space="preserve"> одно из ранее использованных слагаемых (для определенности 92</w:t>
      </w: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val="en-US" w:eastAsia="ru-RU"/>
        </w:rPr>
        <w:t>Ah</w:t>
      </w: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eastAsia="ru-RU"/>
        </w:rPr>
        <w:t>). Каков результат операции?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Если в выражении вычитаемое больше уменьшаемого, результат вычитания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беззнаковых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(неотрицательных) величин становится отрицательным.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i/>
          <w:sz w:val="28"/>
          <w:szCs w:val="20"/>
          <w:u w:val="single"/>
          <w:lang w:eastAsia="ru-RU"/>
        </w:rPr>
        <w:t>Задание. Проверим, как микропроцессор использует форму двоичного дополнения для представления отрицательных результатов. Выполните вычитание из нуля единицы (т.е., 0 – 1).  Какой результат получен и почему?</w:t>
      </w:r>
    </w:p>
    <w:p w:rsidR="008D5CB9" w:rsidRPr="008D5CB9" w:rsidRDefault="008D5CB9" w:rsidP="008D5CB9">
      <w:pPr>
        <w:snapToGrid w:val="0"/>
        <w:spacing w:after="0" w:line="360" w:lineRule="auto"/>
        <w:ind w:firstLine="51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lastRenderedPageBreak/>
        <w:t xml:space="preserve">Существует еще одна пара команд увеличения и уменьшения на 1 –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Inc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increment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)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decrement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).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Команда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аналогична команде:</w:t>
      </w:r>
    </w:p>
    <w:p w:rsidR="008D5CB9" w:rsidRPr="008D5CB9" w:rsidRDefault="008D5CB9" w:rsidP="008D5CB9">
      <w:pPr>
        <w:snapToGrid w:val="0"/>
        <w:spacing w:after="0" w:line="360" w:lineRule="auto"/>
        <w:ind w:firstLine="51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ор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,1</w:t>
      </w:r>
      <w:proofErr w:type="gramEnd"/>
    </w:p>
    <w:p w:rsidR="008D5CB9" w:rsidRPr="008D5CB9" w:rsidRDefault="008D5CB9" w:rsidP="008D5CB9">
      <w:pPr>
        <w:snapToGrid w:val="0"/>
        <w:spacing w:after="0" w:line="360" w:lineRule="auto"/>
        <w:ind w:firstLine="51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т.е. увеличивает  свой операнд на 1: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op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1:=ор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1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+1, а команда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аналогична команде:</w:t>
      </w:r>
    </w:p>
    <w:p w:rsidR="008D5CB9" w:rsidRPr="008D5CB9" w:rsidRDefault="008D5CB9" w:rsidP="008D5CB9">
      <w:pPr>
        <w:snapToGrid w:val="0"/>
        <w:spacing w:after="0" w:line="360" w:lineRule="auto"/>
        <w:ind w:firstLine="51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SUB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op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,1</w:t>
      </w:r>
      <w:proofErr w:type="gramEnd"/>
    </w:p>
    <w:p w:rsidR="008D5CB9" w:rsidRPr="008D5CB9" w:rsidRDefault="008D5CB9" w:rsidP="008D5CB9">
      <w:pPr>
        <w:snapToGrid w:val="0"/>
        <w:spacing w:after="0" w:line="360" w:lineRule="auto"/>
        <w:ind w:firstLine="51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т.е. уменьшает операнд на 1: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op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1:=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op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1-1(единственное отличие: команды 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 не меняют флаг переноса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CF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).Например, если 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содержал число 0001, то после выполнения команды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Inc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регистр будет содержать 0002. Выгода от команд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 том, что они занимают меньше места в памяти и выполняются быстрее, чем соответствующие команды 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SUB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keepNext/>
        <w:numPr>
          <w:ilvl w:val="1"/>
          <w:numId w:val="0"/>
        </w:numPr>
        <w:tabs>
          <w:tab w:val="num" w:pos="792"/>
        </w:tabs>
        <w:snapToGrid w:val="0"/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i/>
          <w:sz w:val="24"/>
          <w:szCs w:val="20"/>
          <w:lang w:eastAsia="ru-RU"/>
        </w:rPr>
        <w:t>Операции с байтами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В микропроцессорах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Intel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используются двухбайтовые машинные слова.  Каждый регистр общего назначения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) может хранить одно машинное слово. Однако имеется возможность оперировать с отдельными байтами этих регистров. В этом случае каждый регистр рассматривается 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состоящим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из старшего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High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 и младшего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Low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 байтов. Обозначения отдельных байтов из регистров состоят из двух букв. Первая задает имя регистра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или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), а вторая указывает, какой это байт регистра. Для обозначения старшего байта используется буква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а младшего —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L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. Таким образом,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можно рассматривать, состоящим 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>из двух однобайтовых регистров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AL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Микропроцессор может выполнять арифметические операции над отдельными байтами.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b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sz w:val="28"/>
          <w:szCs w:val="20"/>
          <w:lang w:eastAsia="ru-RU"/>
        </w:rPr>
        <w:t>Задание.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Введите 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число 0102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(два байта) и выполните инструкцию</w:t>
      </w:r>
    </w:p>
    <w:p w:rsidR="008D5CB9" w:rsidRPr="008D5CB9" w:rsidRDefault="008D5CB9" w:rsidP="008D5CB9">
      <w:pPr>
        <w:snapToGrid w:val="0"/>
        <w:spacing w:after="0" w:line="360" w:lineRule="auto"/>
        <w:ind w:firstLine="510"/>
        <w:jc w:val="center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AL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lastRenderedPageBreak/>
        <w:t xml:space="preserve">Каков результат выполнения операции, который будет помещен 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?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Умножение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беззнаковых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величин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Умножение двух 16-битных чисел может дать 32-разрядный результат, поэтому инструкция умножения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MUL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multiply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— умножить) размещает результат в двух регистрах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. Старшие 16 бит помещаются 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а младшие в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u w:val="single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u w:val="single"/>
          <w:lang w:eastAsia="ru-RU"/>
        </w:rPr>
        <w:t>Замечание.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При выполнении операции умножения одним из множителей всегда является значение из регистра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Задание.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Выполните умножение чисел 7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4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Bh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 и 100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Каков результат операции и почему?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Деление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беззнаковых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величин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Команды микропроцессора предназначены для выполнения целочисленных операций. Так как деление целых чисел нацело происходит далеко не всегда, то результат деления формируется из двух целых чисел — частного и остатка от деления.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Делимое всегда помещается в пару регистров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поэтому в инструкции деления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DIV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divide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— делить) необходимо указать только регистр с делителем. После выполнения деления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будет содержать </w:t>
      </w:r>
      <w:r w:rsidRPr="008D5CB9">
        <w:rPr>
          <w:rFonts w:ascii="Arial" w:eastAsia="Times New Roman" w:hAnsi="Arial" w:cs="Times New Roman"/>
          <w:b/>
          <w:sz w:val="28"/>
          <w:szCs w:val="20"/>
          <w:lang w:eastAsia="ru-RU"/>
        </w:rPr>
        <w:t>частное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а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— </w:t>
      </w:r>
      <w:r w:rsidRPr="008D5CB9">
        <w:rPr>
          <w:rFonts w:ascii="Arial" w:eastAsia="Times New Roman" w:hAnsi="Arial" w:cs="Times New Roman"/>
          <w:b/>
          <w:sz w:val="28"/>
          <w:szCs w:val="20"/>
          <w:lang w:eastAsia="ru-RU"/>
        </w:rPr>
        <w:t>остаток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Задание.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Выполните деление числа 7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4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12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=007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Ch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=4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12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 на 0100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Каков результат выполнения операции и почему?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lastRenderedPageBreak/>
        <w:t>Пересылка (копирование) данных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Для изменения содержимого регистров программным путем обычно используют команду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MOV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move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— внести), которая позволяет копировать в один регистр число или содержимое другого регистра.   Первый операнд инструкции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MOV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указывает адресат (куда переслать значение), а второй — пересылаемое значение или регистр, его содержащий.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Задание.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С помощью команды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MOV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поместите числа 1234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ABCDh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соответственно,  в регистры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 Соответствующие инструкции поместите по адресам 0100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0102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Далее с помощью команды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MOV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поместите содержимое младшего байта регистра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 старший байт регистра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Понятие переполнения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Как и в случае умножения, при выполнении сложения результат может выходить за 16-разрядную сетку (четыре шестнадцатеричных числа). Например, результатом сложения четырехзначных чисел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FFFFh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1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будет пятизначное число 10000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для записи которого слова (двух байт) недостаточно.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Если результат выполнения операции (над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беззнаковыми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величинами!) не может быть полностью размещен в регистре, то говорят о возникновении </w:t>
      </w:r>
      <w:r w:rsidRPr="008D5CB9">
        <w:rPr>
          <w:rFonts w:ascii="Arial" w:eastAsia="Times New Roman" w:hAnsi="Arial" w:cs="Times New Roman"/>
          <w:b/>
          <w:sz w:val="28"/>
          <w:szCs w:val="20"/>
          <w:lang w:eastAsia="ru-RU"/>
        </w:rPr>
        <w:t>переполнения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При выполнении сложения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беззнаковых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чисел суть переполнения (в двоичном представлении) состоит в том, что в результате сложения двух единиц в старшем разряде возникает единица,  выходящая за разрядную сетку результирующего регистра. Естественно, что эта единица в регистр помещена быть не может, и при записи в регистр отсекается.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Задание.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lastRenderedPageBreak/>
        <w:t xml:space="preserve">Выполните сложение чисел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FFFFh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 и 1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). Каков результат операции?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Регистр флагов.</w:t>
      </w:r>
    </w:p>
    <w:p w:rsidR="008D5CB9" w:rsidRPr="008D5CB9" w:rsidRDefault="008D5CB9" w:rsidP="008D5CB9">
      <w:pPr>
        <w:snapToGrid w:val="0"/>
        <w:spacing w:after="120" w:line="360" w:lineRule="auto"/>
        <w:ind w:firstLine="357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Флаг - это бит, принимающий значение 1 ("флаг установлен"), если выполнено некоторое условие, и значение 0 ("флаг сброшен") в противном случае. В ПК используется 9 флагов, причем конструктивно они собраны в один 16-разрядный регистр, называемый регистром флагов и обозначаемый как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Flags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. Эти биты обозначаются  буквами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C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P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A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, 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Z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S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T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I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D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i/>
          <w:sz w:val="28"/>
          <w:szCs w:val="20"/>
          <w:lang w:val="en-US" w:eastAsia="ru-RU"/>
        </w:rPr>
        <w:t>O</w:t>
      </w:r>
      <w:r w:rsidRPr="008D5CB9">
        <w:rPr>
          <w:rFonts w:ascii="Arial" w:eastAsia="Times New Roman" w:hAnsi="Arial" w:cs="Times New Roman"/>
          <w:i/>
          <w:sz w:val="28"/>
          <w:szCs w:val="20"/>
          <w:lang w:eastAsia="ru-RU"/>
        </w:rPr>
        <w:t>.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Например, в текстовый редактор загружен текст. Как только вы внесли в текст первое изменение, можно установить в 1 флаг изменений. После сохранения текста значение флага сбрасывается (0). Тогда при выходе из редактора легко проверить, сохранены ли изменения.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Флаг переноса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Если при сложении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беззнаковых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чисел происходит переполнение (возникает единица переноса за пределы разрядной сетки регистра), то единичка переноса записывается в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Carry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Flag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. В правой половине окна регистров и флагов (</w:t>
      </w:r>
      <w:r w:rsidRPr="008D5CB9">
        <w:rPr>
          <w:rFonts w:ascii="Arial" w:eastAsia="Times New Roman" w:hAnsi="Arial" w:cs="Times New Roman"/>
          <w:b/>
          <w:i/>
          <w:sz w:val="28"/>
          <w:szCs w:val="20"/>
          <w:lang w:val="en-US" w:eastAsia="ru-RU"/>
        </w:rPr>
        <w:t>Registers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) данный флаг 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обозначается буквой С. Флаг переноса переустанавливается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 каждой операции сложения.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u w:val="single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u w:val="single"/>
          <w:lang w:eastAsia="ru-RU"/>
        </w:rPr>
        <w:t>Задание.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Проследите за изменением состояния флага переноса при последовательном выполнении следующих операций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1.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FFFF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+ 1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2.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FF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00 + 1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lastRenderedPageBreak/>
        <w:t>Использование флага переноса</w:t>
      </w:r>
    </w:p>
    <w:p w:rsidR="008D5CB9" w:rsidRPr="008D5CB9" w:rsidRDefault="008D5CB9" w:rsidP="008D5CB9">
      <w:pPr>
        <w:keepNext/>
        <w:numPr>
          <w:ilvl w:val="3"/>
          <w:numId w:val="0"/>
        </w:numPr>
        <w:tabs>
          <w:tab w:val="num" w:pos="2160"/>
        </w:tabs>
        <w:snapToGrid w:val="0"/>
        <w:spacing w:before="240" w:after="60" w:line="360" w:lineRule="auto"/>
        <w:ind w:left="1728" w:hanging="648"/>
        <w:jc w:val="both"/>
        <w:outlineLvl w:val="3"/>
        <w:rPr>
          <w:rFonts w:ascii="Arial" w:eastAsia="Times New Roman" w:hAnsi="Arial" w:cs="Times New Roman"/>
          <w:b/>
          <w:sz w:val="24"/>
          <w:szCs w:val="20"/>
          <w:lang w:eastAsia="ru-RU"/>
        </w:rPr>
      </w:pPr>
      <w:proofErr w:type="gramStart"/>
      <w:r w:rsidRPr="008D5CB9">
        <w:rPr>
          <w:rFonts w:ascii="Arial" w:eastAsia="Times New Roman" w:hAnsi="Arial" w:cs="Times New Roman"/>
          <w:b/>
          <w:sz w:val="24"/>
          <w:szCs w:val="20"/>
          <w:lang w:val="en-US" w:eastAsia="ru-RU"/>
        </w:rPr>
        <w:t>I</w:t>
      </w:r>
      <w:r w:rsidRPr="008D5CB9">
        <w:rPr>
          <w:rFonts w:ascii="Arial" w:eastAsia="Times New Roman" w:hAnsi="Arial" w:cs="Times New Roman"/>
          <w:b/>
          <w:sz w:val="24"/>
          <w:szCs w:val="20"/>
          <w:lang w:eastAsia="ru-RU"/>
        </w:rPr>
        <w:t>. Сложение с использованием флага переноса.</w:t>
      </w:r>
      <w:proofErr w:type="gramEnd"/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Рассмотренная ранее инструкция сложения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выполняет простое сложение двух 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беззнаковых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кодов. Инструкция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складывает три числа: два операнда из регистров общего назначения, как и раньше, плюс значение бита флага переноса из регистра флагов.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u w:val="single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u w:val="single"/>
          <w:lang w:eastAsia="ru-RU"/>
        </w:rPr>
        <w:t>Задание.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а) Выполните сложение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FFFFh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1.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б) Затем выполните инструкцию: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ADC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В результате сложения 1 и 0, в регистре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будет число 2. (надо пояснить, что останется в регистрах после первой операции).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b/>
          <w:sz w:val="28"/>
          <w:szCs w:val="20"/>
          <w:lang w:eastAsia="ru-RU"/>
        </w:rPr>
      </w:pPr>
    </w:p>
    <w:p w:rsidR="008D5CB9" w:rsidRPr="008D5CB9" w:rsidRDefault="008D5CB9" w:rsidP="008D5CB9">
      <w:pPr>
        <w:keepNext/>
        <w:numPr>
          <w:ilvl w:val="3"/>
          <w:numId w:val="0"/>
        </w:numPr>
        <w:tabs>
          <w:tab w:val="num" w:pos="2160"/>
        </w:tabs>
        <w:snapToGrid w:val="0"/>
        <w:spacing w:before="240" w:after="60" w:line="360" w:lineRule="auto"/>
        <w:ind w:left="1728" w:hanging="648"/>
        <w:jc w:val="both"/>
        <w:outlineLvl w:val="3"/>
        <w:rPr>
          <w:rFonts w:ascii="Arial" w:eastAsia="Times New Roman" w:hAnsi="Arial" w:cs="Times New Roman"/>
          <w:b/>
          <w:sz w:val="24"/>
          <w:szCs w:val="20"/>
          <w:lang w:eastAsia="ru-RU"/>
        </w:rPr>
      </w:pPr>
      <w:r w:rsidRPr="008D5CB9">
        <w:rPr>
          <w:rFonts w:ascii="Arial" w:eastAsia="Times New Roman" w:hAnsi="Arial" w:cs="Times New Roman"/>
          <w:b/>
          <w:sz w:val="24"/>
          <w:szCs w:val="20"/>
          <w:lang w:val="en-US" w:eastAsia="ru-RU"/>
        </w:rPr>
        <w:t>II</w:t>
      </w:r>
      <w:r w:rsidRPr="008D5CB9">
        <w:rPr>
          <w:rFonts w:ascii="Arial" w:eastAsia="Times New Roman" w:hAnsi="Arial" w:cs="Times New Roman"/>
          <w:b/>
          <w:sz w:val="24"/>
          <w:szCs w:val="20"/>
          <w:lang w:eastAsia="ru-RU"/>
        </w:rPr>
        <w:t>. Вычитание с использованием флага переноса.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При выполнении инструкции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SBB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из разности операндов вычитается значение флага переноса.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u w:val="single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u w:val="single"/>
          <w:lang w:eastAsia="ru-RU"/>
        </w:rPr>
        <w:t>Задание.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а) Выполните сложение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FFFFh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1. 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б) Затем выполните инструкцию: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SBB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Флаг нуля.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Занесите в регистры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два равных числа, теперь инструкцией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SUB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произведите вычитание одного числа из другого, в результате чего должен быть установлен флаг нуля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Z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=1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Zero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Flag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).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Флаг знака.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Данный флаг позволяет узнать знак числа. Если вычесть из нуля единицу, то результат будет </w:t>
      </w:r>
      <w:proofErr w:type="spellStart"/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FFFFh</w:t>
      </w:r>
      <w:proofErr w:type="spell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при этом устанавливается флаг знака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=1 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Sign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Flag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).</w:t>
      </w:r>
    </w:p>
    <w:p w:rsidR="008D5CB9" w:rsidRPr="008D5CB9" w:rsidRDefault="008D5CB9" w:rsidP="008D5CB9">
      <w:pPr>
        <w:keepNext/>
        <w:numPr>
          <w:ilvl w:val="2"/>
          <w:numId w:val="0"/>
        </w:numPr>
        <w:tabs>
          <w:tab w:val="num" w:pos="1440"/>
        </w:tabs>
        <w:snapToGrid w:val="0"/>
        <w:spacing w:before="240" w:after="60" w:line="360" w:lineRule="auto"/>
        <w:ind w:left="1224" w:hanging="504"/>
        <w:jc w:val="center"/>
        <w:outlineLvl w:val="2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lastRenderedPageBreak/>
        <w:t>Флаг переполнения.</w:t>
      </w:r>
    </w:p>
    <w:p w:rsidR="008D5CB9" w:rsidRPr="008D5CB9" w:rsidRDefault="008D5CB9" w:rsidP="008D5CB9">
      <w:pPr>
        <w:snapToGrid w:val="0"/>
        <w:spacing w:after="0" w:line="360" w:lineRule="auto"/>
        <w:ind w:firstLine="360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Флаг переполнения устанавливается в той ситуации, когда этого не должно было произойти. Занесите в регистр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число 7000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, а в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BX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6000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 выполните инструкцию сложения, в результате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AX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будет содержать число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000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или-12288. Это ошибка, так как результат переполняет слово и является отрицательным, поэтому микропроцессор устанавливает флаг переполнения</w:t>
      </w:r>
      <w:proofErr w:type="gramStart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О</w:t>
      </w:r>
      <w:proofErr w:type="gramEnd"/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=1(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Overflow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Flag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)</w:t>
      </w: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D5CB9" w:rsidRPr="008D5CB9" w:rsidRDefault="008D5CB9" w:rsidP="008D5CB9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теоретические сведения</w:t>
      </w: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Выполнить задания в отладчике</w:t>
      </w: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Ответить на контрольные вопросы</w:t>
      </w:r>
    </w:p>
    <w:p w:rsidR="008D5CB9" w:rsidRPr="008D5CB9" w:rsidRDefault="008D5CB9" w:rsidP="008D5CB9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bookmarkStart w:id="0" w:name="_GoBack"/>
      <w:r w:rsidRPr="008D5CB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bookmarkEnd w:id="0"/>
    <w:p w:rsidR="008D5CB9" w:rsidRPr="008D5CB9" w:rsidRDefault="008D5CB9" w:rsidP="008D5CB9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Контрольные вопросы: 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Каковы задача и содержание этапа отладки программ?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Типы программ-отладчиков и особенности их работы.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Понятие регистра микропроцессора и машинного слова.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Какая инструкция позволяет выполнять сложение целых чисел? Где размещаются операнды и результат?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Какова последовательность выполнения инструкции сложения чисел в среде программы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Turbo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Debugger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?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Какая инструкция позволяет выполнять вычитание целых чисел? Где размещаются операнды и результат?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В каком виде микропроцессор представляет отрицательные числа? Как будет представлен результат выполнения операции 5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 xml:space="preserve"> – 8</w:t>
      </w:r>
      <w:r w:rsidRPr="008D5CB9">
        <w:rPr>
          <w:rFonts w:ascii="Arial" w:eastAsia="Times New Roman" w:hAnsi="Arial" w:cs="Times New Roman"/>
          <w:sz w:val="28"/>
          <w:szCs w:val="20"/>
          <w:lang w:val="en-US" w:eastAsia="ru-RU"/>
        </w:rPr>
        <w:t>h</w:t>
      </w: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?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lastRenderedPageBreak/>
        <w:t>Поясните особенности представления и именования двухбайтовых регистров общего назначения в виде совокупности двух однобайтовых.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Какими особенностями обладает инструкция умножения целых чисел? Где размещаются операнды и результат?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Какими особенностями обладает инструкция деления целых чисел? Где размещаются операнды и результат?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Поясните, что означает термин "переполнение". Как выяснить, что при выполнении операции произошло переполнение?</w:t>
      </w:r>
    </w:p>
    <w:p w:rsidR="008D5CB9" w:rsidRPr="008D5CB9" w:rsidRDefault="008D5CB9" w:rsidP="008D5CB9">
      <w:pPr>
        <w:numPr>
          <w:ilvl w:val="0"/>
          <w:numId w:val="5"/>
        </w:numPr>
        <w:snapToGrid w:val="0"/>
        <w:spacing w:after="0" w:line="360" w:lineRule="auto"/>
        <w:jc w:val="both"/>
        <w:rPr>
          <w:rFonts w:ascii="Arial" w:eastAsia="Times New Roman" w:hAnsi="Arial" w:cs="Times New Roman"/>
          <w:sz w:val="28"/>
          <w:szCs w:val="20"/>
          <w:lang w:eastAsia="ru-RU"/>
        </w:rPr>
      </w:pPr>
      <w:r w:rsidRPr="008D5CB9">
        <w:rPr>
          <w:rFonts w:ascii="Arial" w:eastAsia="Times New Roman" w:hAnsi="Arial" w:cs="Times New Roman"/>
          <w:sz w:val="28"/>
          <w:szCs w:val="20"/>
          <w:lang w:eastAsia="ru-RU"/>
        </w:rPr>
        <w:t>Что такое флаг, и для чего он нужен?</w:t>
      </w: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8D5CB9" w:rsidRPr="008D5CB9" w:rsidRDefault="008D5CB9" w:rsidP="008D5CB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5CB9" w:rsidRPr="008D5CB9" w:rsidRDefault="008D5CB9" w:rsidP="008D5CB9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D5C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="00920D46" w:rsidRPr="00920D4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8D5CB9" w:rsidRPr="008D5CB9" w:rsidRDefault="008D5CB9" w:rsidP="008D5CB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F6D70" w:rsidRDefault="007F6D70" w:rsidP="008D5CB9"/>
    <w:sectPr w:rsidR="007F6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B7C25"/>
    <w:multiLevelType w:val="multilevel"/>
    <w:tmpl w:val="E612E9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611656A6"/>
    <w:multiLevelType w:val="multilevel"/>
    <w:tmpl w:val="D414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7140B8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79E10739"/>
    <w:multiLevelType w:val="multilevel"/>
    <w:tmpl w:val="69F2D770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>
    <w:nsid w:val="7A88014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</w:num>
  <w:num w:numId="3">
    <w:abstractNumId w:val="4"/>
    <w:lvlOverride w:ilv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CB9"/>
    <w:rsid w:val="007F6D70"/>
    <w:rsid w:val="008D5CB9"/>
    <w:rsid w:val="00920D46"/>
    <w:rsid w:val="00F0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5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D5C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5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D5C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2337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2016-12-01T13:04:00Z</dcterms:created>
  <dcterms:modified xsi:type="dcterms:W3CDTF">2016-12-01T13:24:00Z</dcterms:modified>
</cp:coreProperties>
</file>