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861" w:rsidRPr="00A80861" w:rsidRDefault="00A80861" w:rsidP="00A808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ые</w:t>
      </w: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(практическ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ие</w:t>
      </w: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заняти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</w:t>
      </w: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9-10-11</w:t>
      </w:r>
    </w:p>
    <w:p w:rsidR="00A80861" w:rsidRPr="00A80861" w:rsidRDefault="00A80861" w:rsidP="00A808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Запись программ на языке ассемблера</w:t>
      </w:r>
    </w:p>
    <w:p w:rsidR="00A80861" w:rsidRPr="00A80861" w:rsidRDefault="00A80861" w:rsidP="00A808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80861" w:rsidRPr="00A80861" w:rsidRDefault="00A80861" w:rsidP="00A80861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80861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A80861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A80861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6</w:t>
      </w:r>
      <w:r w:rsidRPr="00A80861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</w:t>
      </w:r>
      <w:r w:rsidRPr="00A80861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час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ов</w:t>
      </w:r>
      <w:r w:rsidRPr="00A80861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, относится к теме «</w:t>
      </w:r>
      <w:r w:rsidRPr="00A80861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4.2.  Структура программ ассемблера. Директивы. Команды. Компиляция, компоновка, отладка. Кодовое представление команд</w:t>
      </w:r>
      <w:r w:rsidRPr="00A80861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» </w:t>
      </w:r>
    </w:p>
    <w:p w:rsidR="00A80861" w:rsidRPr="00A80861" w:rsidRDefault="00A80861" w:rsidP="00A808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80861" w:rsidRPr="00A80861" w:rsidRDefault="00A80861" w:rsidP="00A808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A808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0861">
        <w:rPr>
          <w:rFonts w:ascii="Times New Roman" w:eastAsia="Times New Roman" w:hAnsi="Times New Roman" w:cs="Times New Roman"/>
          <w:sz w:val="28"/>
          <w:szCs w:val="28"/>
          <w:lang w:eastAsia="ru-RU"/>
        </w:rPr>
        <w:t>ОК1-9 ПК 1.1 - 1.6</w:t>
      </w:r>
    </w:p>
    <w:p w:rsidR="00A80861" w:rsidRPr="00A80861" w:rsidRDefault="00A80861" w:rsidP="00A8086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80861" w:rsidRPr="00A80861" w:rsidRDefault="00A80861" w:rsidP="00A808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A808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структуру простой программы на ассемблере, получить навыки работы с командами ассемблера, научиться транслировать, компоновать написанную на языке ассемблера программу</w:t>
      </w:r>
    </w:p>
    <w:p w:rsidR="00A80861" w:rsidRPr="00A80861" w:rsidRDefault="00A80861" w:rsidP="00A80861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A80861" w:rsidRPr="00A80861" w:rsidRDefault="00A80861" w:rsidP="00A80861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A8086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5CB9">
        <w:rPr>
          <w:rFonts w:ascii="Times New Roman" w:eastAsia="Times New Roman" w:hAnsi="Times New Roman" w:cs="Times New Roman"/>
          <w:sz w:val="28"/>
          <w:szCs w:val="28"/>
          <w:lang w:eastAsia="ru-RU"/>
        </w:rPr>
        <w:t>IBM PC-совместимый компьютер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</w:p>
    <w:p w:rsidR="00A80861" w:rsidRPr="00A80861" w:rsidRDefault="00A80861" w:rsidP="00A80861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80861" w:rsidRPr="00A80861" w:rsidRDefault="00A80861" w:rsidP="00A8086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A80861" w:rsidRPr="00A80861" w:rsidRDefault="00A80861" w:rsidP="00A80861">
      <w:pPr>
        <w:keepNext/>
        <w:numPr>
          <w:ilvl w:val="1"/>
          <w:numId w:val="0"/>
        </w:numPr>
        <w:tabs>
          <w:tab w:val="num" w:pos="792"/>
        </w:tabs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napToGrid w:val="0"/>
          <w:sz w:val="24"/>
          <w:szCs w:val="20"/>
          <w:lang w:eastAsia="ru-RU"/>
        </w:rPr>
      </w:pPr>
      <w:r w:rsidRPr="00A80861">
        <w:rPr>
          <w:rFonts w:ascii="Arial" w:eastAsia="Times New Roman" w:hAnsi="Arial" w:cs="Times New Roman"/>
          <w:b/>
          <w:i/>
          <w:snapToGrid w:val="0"/>
          <w:sz w:val="24"/>
          <w:szCs w:val="20"/>
          <w:lang w:eastAsia="ru-RU"/>
        </w:rPr>
        <w:t>Запись программ на языке ассемблера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Ниже приведена типичная структура простой программы на ассемб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softHyphen/>
        <w:t>лере.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data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t>segment</w:t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;директива начала сегмента данных 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d1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dw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34h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d2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db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10100110b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d3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dd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3 dup (?)</w:t>
      </w:r>
    </w:p>
    <w:p w:rsidR="00A80861" w:rsidRPr="00A80861" w:rsidRDefault="00A80861" w:rsidP="00A80861">
      <w:pPr>
        <w:spacing w:after="0" w:line="360" w:lineRule="auto"/>
        <w:ind w:firstLine="72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data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t>ends</w:t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; директива конца сегмента данных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code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t>segment</w:t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; директива начала сегмента кодов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t>assume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cs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: code, ds: data</w:t>
      </w:r>
    </w:p>
    <w:p w:rsidR="00A80861" w:rsidRPr="00A80861" w:rsidRDefault="00A80861" w:rsidP="00A80861">
      <w:pPr>
        <w:spacing w:after="0" w:line="360" w:lineRule="auto"/>
        <w:ind w:firstLine="720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start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: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ax,data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  <w:t xml:space="preserve">;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Загрузить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адрес</w:t>
      </w:r>
    </w:p>
    <w:p w:rsidR="00A80861" w:rsidRPr="00A80861" w:rsidRDefault="00A80861" w:rsidP="00A80861">
      <w:pPr>
        <w:spacing w:after="0" w:line="360" w:lineRule="auto"/>
        <w:ind w:firstLine="72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</w: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ds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,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сегмента данных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.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.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те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кст пр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ограммы</w:t>
      </w:r>
    </w:p>
    <w:p w:rsidR="00A80861" w:rsidRPr="00A80861" w:rsidRDefault="00A80861" w:rsidP="00A80861">
      <w:pPr>
        <w:spacing w:after="0" w:line="360" w:lineRule="auto"/>
        <w:ind w:firstLine="72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quit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: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,4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00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h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Код завершения 0</w:t>
      </w:r>
    </w:p>
    <w:p w:rsidR="00A80861" w:rsidRPr="00A80861" w:rsidRDefault="00A80861" w:rsidP="00A80861">
      <w:pPr>
        <w:spacing w:after="0" w:line="360" w:lineRule="auto"/>
        <w:ind w:left="720" w:firstLine="720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int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21h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  <w:t xml:space="preserve">;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Выход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в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DOS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lastRenderedPageBreak/>
        <w:t>code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t>ends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gramStart"/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t>end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start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Загрузка адреса сегмента данных состоит из двух команд, так как непосредственные данные нельзя заносить прямо в сегментный регистр.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Для завершения программы и выхода в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DOS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имеется несколько возможностей, рекомендуется использовать две команды, начинающиеся с метки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quit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.</w:t>
      </w:r>
    </w:p>
    <w:p w:rsidR="00A80861" w:rsidRPr="00A80861" w:rsidRDefault="00A80861" w:rsidP="00A80861">
      <w:pPr>
        <w:keepNext/>
        <w:numPr>
          <w:ilvl w:val="1"/>
          <w:numId w:val="0"/>
        </w:numPr>
        <w:tabs>
          <w:tab w:val="num" w:pos="792"/>
        </w:tabs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napToGrid w:val="0"/>
          <w:sz w:val="24"/>
          <w:szCs w:val="20"/>
          <w:lang w:eastAsia="ru-RU"/>
        </w:rPr>
      </w:pPr>
      <w:r w:rsidRPr="00A80861">
        <w:rPr>
          <w:rFonts w:ascii="Arial" w:eastAsia="Times New Roman" w:hAnsi="Arial" w:cs="Times New Roman"/>
          <w:b/>
          <w:i/>
          <w:snapToGrid w:val="0"/>
          <w:sz w:val="24"/>
          <w:szCs w:val="20"/>
          <w:lang w:eastAsia="ru-RU"/>
        </w:rPr>
        <w:t xml:space="preserve">Обработка программ в </w:t>
      </w:r>
      <w:r w:rsidRPr="00A80861">
        <w:rPr>
          <w:rFonts w:ascii="Arial" w:eastAsia="Times New Roman" w:hAnsi="Arial" w:cs="Times New Roman"/>
          <w:b/>
          <w:i/>
          <w:snapToGrid w:val="0"/>
          <w:sz w:val="24"/>
          <w:szCs w:val="20"/>
          <w:lang w:val="en-US" w:eastAsia="ru-RU"/>
        </w:rPr>
        <w:t>MS</w:t>
      </w:r>
      <w:r w:rsidRPr="00A80861">
        <w:rPr>
          <w:rFonts w:ascii="Arial" w:eastAsia="Times New Roman" w:hAnsi="Arial" w:cs="Times New Roman"/>
          <w:b/>
          <w:i/>
          <w:snapToGrid w:val="0"/>
          <w:sz w:val="24"/>
          <w:szCs w:val="20"/>
          <w:lang w:eastAsia="ru-RU"/>
        </w:rPr>
        <w:t>-</w:t>
      </w:r>
      <w:r w:rsidRPr="00A80861">
        <w:rPr>
          <w:rFonts w:ascii="Arial" w:eastAsia="Times New Roman" w:hAnsi="Arial" w:cs="Times New Roman"/>
          <w:b/>
          <w:i/>
          <w:snapToGrid w:val="0"/>
          <w:sz w:val="24"/>
          <w:szCs w:val="20"/>
          <w:lang w:val="en-US" w:eastAsia="ru-RU"/>
        </w:rPr>
        <w:t>DOS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Обработка программ на языке ассемблера в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MS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-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DOS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состоит из следующих этапов:</w:t>
      </w:r>
    </w:p>
    <w:p w:rsidR="00A80861" w:rsidRPr="00A80861" w:rsidRDefault="00A80861" w:rsidP="00A80861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Создать с помощью текстового редактора файл с текстом программы на языке ассемблера.</w:t>
      </w:r>
    </w:p>
    <w:p w:rsidR="00A80861" w:rsidRPr="00A80861" w:rsidRDefault="00A80861" w:rsidP="00A80861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Транслировать программу с помощью ассемблера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TASM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(или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MASM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);</w:t>
      </w:r>
    </w:p>
    <w:p w:rsidR="00A80861" w:rsidRPr="00A80861" w:rsidRDefault="00A80861" w:rsidP="00A80861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Скомпоновать программу с помощью компоновщика (редактора связей)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TLINK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(или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LINK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).</w:t>
      </w:r>
    </w:p>
    <w:p w:rsidR="00A80861" w:rsidRPr="00A80861" w:rsidRDefault="00A80861" w:rsidP="00A80861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Запустить программу на выполнение.</w:t>
      </w:r>
    </w:p>
    <w:p w:rsidR="00A80861" w:rsidRPr="00A80861" w:rsidRDefault="00A80861" w:rsidP="00A80861">
      <w:pPr>
        <w:spacing w:after="0" w:line="360" w:lineRule="auto"/>
        <w:ind w:left="849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Файл исходного текста программы должен иметь расширение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asm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.</w:t>
      </w:r>
    </w:p>
    <w:p w:rsidR="00A80861" w:rsidRPr="00A80861" w:rsidRDefault="00A80861" w:rsidP="00A80861">
      <w:pPr>
        <w:spacing w:after="0" w:line="360" w:lineRule="auto"/>
        <w:ind w:left="849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Запуск транслятора осуществляется командой 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t>tasm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&lt;исходный файл &gt;[,[&lt; объектный файл &gt;][,[&lt; файл листинга &gt;][,[&lt; файл перекрестных ссылок &gt;]]]][;]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Все создаваемые транслятором файлы будут иметь разные расширения имени, поэтому им можно оставить имя исходного файла: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t>tasm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&lt;исходный файл &gt;, , , , ;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Точка с запятой показывает, какие файлы должен создать транслятор, например, конструкция 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b/>
          <w:snapToGrid w:val="0"/>
          <w:sz w:val="28"/>
          <w:szCs w:val="20"/>
          <w:lang w:val="en-US" w:eastAsia="ru-RU"/>
        </w:rPr>
        <w:lastRenderedPageBreak/>
        <w:t>tasm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&lt;исходный файл &gt;;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создаст только объектный файл.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Расширение объектного файла по умолчанию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obj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; расширение файла листинга по умолчанию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lst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; расширение файла перекрестных ссылок по умолчанию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crf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.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Компоновщик использует, как исходный, объектный файл и создаёт исполняемый файл с расширением по умолчанию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exe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.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Запуск компоновщика осуществляется командой: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tlink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&lt; объектный файл &gt;[,&lt; исполняемый файл &gt;]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В случае сохранения имени исходного файла команда имеет вид: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tlink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&lt; объектный файл&gt;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Для запуска под отладчиком необходимо запустить отладчик и загрузить исполняемый файл.</w:t>
      </w:r>
    </w:p>
    <w:p w:rsidR="00A80861" w:rsidRPr="00A80861" w:rsidRDefault="00A80861" w:rsidP="00A8086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выполнения задания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Вычислить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 xml:space="preserve">Х = 3А + 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 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В + 5 ) / 2 - С - 1, 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где А, В, С, 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Х-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целые знаковые числа занимающие слово, написать программу реализующую данную формулу.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Распишем формулу по отдельным операциям: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АХ ← А ; значение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А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в регистре АХ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АХ ← 2 *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 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АХ )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2А в АХ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АХ ← 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 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АХ ) + А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3А в АХ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ВХ ← В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 xml:space="preserve">; В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в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ВХ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ВХ ← 5 + 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 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ВХ )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В+5 в ВХ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ВХ ← (ВХ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)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/ 2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( В+5) / 2 в ВХ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АХ ← (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BX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)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+ (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)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3А+( В+5 ) / 2 в АХ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АХ ← 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 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АХ ) - С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3А+( В+5 ) / 2 - С в АХ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АХ ← 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 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АХ ) -1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3А+( В+5 )/2 - С - 1 в АХ</w:t>
      </w:r>
    </w:p>
    <w:p w:rsidR="00A80861" w:rsidRPr="00A80861" w:rsidRDefault="00A80861" w:rsidP="00A80861">
      <w:pPr>
        <w:spacing w:after="0" w:line="360" w:lineRule="auto"/>
        <w:ind w:firstLine="510"/>
        <w:jc w:val="both"/>
        <w:rPr>
          <w:rFonts w:ascii="Arial" w:eastAsia="Times New Roman" w:hAnsi="Arial" w:cs="Times New Roman"/>
          <w:b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Х ← 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 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АХ )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3А+( В+5 )/2 - С - 1 в Х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lastRenderedPageBreak/>
        <w:t>Ниже приведена типичная структура простой программы на ассемблере.</w:t>
      </w:r>
    </w:p>
    <w:p w:rsidR="00A80861" w:rsidRPr="00A80861" w:rsidRDefault="00A80861" w:rsidP="00A80861">
      <w:pPr>
        <w:keepNext/>
        <w:numPr>
          <w:ilvl w:val="3"/>
          <w:numId w:val="0"/>
        </w:numPr>
        <w:tabs>
          <w:tab w:val="num" w:pos="2160"/>
        </w:tabs>
        <w:spacing w:before="240" w:after="60" w:line="360" w:lineRule="auto"/>
        <w:ind w:left="1728" w:hanging="648"/>
        <w:jc w:val="both"/>
        <w:outlineLvl w:val="3"/>
        <w:rPr>
          <w:rFonts w:ascii="Arial" w:eastAsia="Times New Roman" w:hAnsi="Arial" w:cs="Times New Roman"/>
          <w:b/>
          <w:snapToGrid w:val="0"/>
          <w:sz w:val="24"/>
          <w:szCs w:val="20"/>
          <w:lang w:val="en-US" w:eastAsia="ru-RU"/>
        </w:rPr>
      </w:pPr>
      <w:r w:rsidRPr="00A80861">
        <w:rPr>
          <w:rFonts w:ascii="Arial" w:eastAsia="Times New Roman" w:hAnsi="Arial" w:cs="Times New Roman"/>
          <w:b/>
          <w:snapToGrid w:val="0"/>
          <w:sz w:val="24"/>
          <w:szCs w:val="20"/>
          <w:lang w:eastAsia="ru-RU"/>
        </w:rPr>
        <w:t>Те</w:t>
      </w:r>
      <w:proofErr w:type="gramStart"/>
      <w:r w:rsidRPr="00A80861">
        <w:rPr>
          <w:rFonts w:ascii="Arial" w:eastAsia="Times New Roman" w:hAnsi="Arial" w:cs="Times New Roman"/>
          <w:b/>
          <w:snapToGrid w:val="0"/>
          <w:sz w:val="24"/>
          <w:szCs w:val="20"/>
          <w:lang w:eastAsia="ru-RU"/>
        </w:rPr>
        <w:t>кст</w:t>
      </w:r>
      <w:r w:rsidRPr="00A80861">
        <w:rPr>
          <w:rFonts w:ascii="Arial" w:eastAsia="Times New Roman" w:hAnsi="Arial" w:cs="Times New Roman"/>
          <w:b/>
          <w:snapToGrid w:val="0"/>
          <w:sz w:val="24"/>
          <w:szCs w:val="20"/>
          <w:lang w:val="en-US" w:eastAsia="ru-RU"/>
        </w:rPr>
        <w:t xml:space="preserve"> </w:t>
      </w:r>
      <w:r w:rsidRPr="00A80861">
        <w:rPr>
          <w:rFonts w:ascii="Arial" w:eastAsia="Times New Roman" w:hAnsi="Arial" w:cs="Times New Roman"/>
          <w:b/>
          <w:snapToGrid w:val="0"/>
          <w:sz w:val="24"/>
          <w:szCs w:val="20"/>
          <w:lang w:eastAsia="ru-RU"/>
        </w:rPr>
        <w:t>пр</w:t>
      </w:r>
      <w:proofErr w:type="gramEnd"/>
      <w:r w:rsidRPr="00A80861">
        <w:rPr>
          <w:rFonts w:ascii="Arial" w:eastAsia="Times New Roman" w:hAnsi="Arial" w:cs="Times New Roman"/>
          <w:b/>
          <w:snapToGrid w:val="0"/>
          <w:sz w:val="24"/>
          <w:szCs w:val="20"/>
          <w:lang w:eastAsia="ru-RU"/>
        </w:rPr>
        <w:t>ограммы</w:t>
      </w:r>
      <w:r w:rsidRPr="00A80861">
        <w:rPr>
          <w:rFonts w:ascii="Arial" w:eastAsia="Times New Roman" w:hAnsi="Arial" w:cs="Times New Roman"/>
          <w:b/>
          <w:snapToGrid w:val="0"/>
          <w:sz w:val="24"/>
          <w:szCs w:val="20"/>
          <w:lang w:val="en-US" w:eastAsia="ru-RU"/>
        </w:rPr>
        <w:t>:</w:t>
      </w:r>
    </w:p>
    <w:p w:rsidR="00A80861" w:rsidRPr="00A80861" w:rsidRDefault="00A80861" w:rsidP="00A80861">
      <w:pPr>
        <w:widowControl w:val="0"/>
        <w:spacing w:after="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data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segment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dw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10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b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dw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20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dw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5</w:t>
      </w:r>
    </w:p>
    <w:p w:rsidR="00A80861" w:rsidRPr="00A80861" w:rsidRDefault="00A80861" w:rsidP="00A80861">
      <w:pPr>
        <w:widowControl w:val="0"/>
        <w:spacing w:after="0" w:line="360" w:lineRule="auto"/>
        <w:ind w:firstLine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x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dw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?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data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ends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code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segment</w:t>
      </w:r>
    </w:p>
    <w:p w:rsidR="00A80861" w:rsidRPr="00A80861" w:rsidRDefault="00A80861" w:rsidP="00A80861">
      <w:pPr>
        <w:spacing w:after="0" w:line="360" w:lineRule="auto"/>
        <w:ind w:left="849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assume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cs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: code, ds: data</w:t>
      </w:r>
    </w:p>
    <w:p w:rsidR="00A80861" w:rsidRPr="00A80861" w:rsidRDefault="00A80861" w:rsidP="00A80861">
      <w:pPr>
        <w:spacing w:after="0" w:line="360" w:lineRule="auto"/>
        <w:ind w:left="849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start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: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ax, data</w:t>
      </w:r>
    </w:p>
    <w:p w:rsidR="00A80861" w:rsidRPr="00A80861" w:rsidRDefault="00A80861" w:rsidP="00A80861">
      <w:pPr>
        <w:spacing w:after="0" w:line="360" w:lineRule="auto"/>
        <w:ind w:firstLine="709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ds, ax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  <w:t xml:space="preserve">;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загрузить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адрес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</w:p>
    <w:p w:rsidR="00A80861" w:rsidRPr="00A80861" w:rsidRDefault="00A80861" w:rsidP="00A80861">
      <w:pPr>
        <w:spacing w:after="0" w:line="360" w:lineRule="auto"/>
        <w:ind w:firstLine="709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,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сегмента данных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sal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, 1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add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ax, a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bx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, b 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add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bx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, 5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sar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bx</w:t>
      </w:r>
      <w:proofErr w:type="spell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, 1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add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ax, </w:t>
      </w:r>
      <w:proofErr w:type="spell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bx</w:t>
      </w:r>
      <w:proofErr w:type="spellEnd"/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sub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,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dec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,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запись результата в память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quit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:</w:t>
      </w:r>
    </w:p>
    <w:p w:rsidR="00A80861" w:rsidRPr="00A80861" w:rsidRDefault="00A80861" w:rsidP="00A80861">
      <w:pPr>
        <w:spacing w:after="0" w:line="360" w:lineRule="auto"/>
        <w:ind w:firstLine="709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mov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ax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, 4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00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h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ab/>
        <w:t>; код завершения 0</w:t>
      </w:r>
    </w:p>
    <w:p w:rsidR="00A80861" w:rsidRPr="00A80861" w:rsidRDefault="00A80861" w:rsidP="00A80861">
      <w:pPr>
        <w:spacing w:after="0" w:line="360" w:lineRule="auto"/>
        <w:ind w:firstLine="709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spellStart"/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int</w:t>
      </w:r>
      <w:proofErr w:type="spellEnd"/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21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ab/>
        <w:t xml:space="preserve">;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выход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в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dos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code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 xml:space="preserve"> ends</w:t>
      </w:r>
    </w:p>
    <w:p w:rsidR="00A80861" w:rsidRPr="00A80861" w:rsidRDefault="00A80861" w:rsidP="00A80861">
      <w:pPr>
        <w:spacing w:after="0" w:line="360" w:lineRule="auto"/>
        <w:ind w:left="566" w:hanging="283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lastRenderedPageBreak/>
        <w:t>end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start</w:t>
      </w:r>
    </w:p>
    <w:p w:rsidR="00A80861" w:rsidRPr="00A80861" w:rsidRDefault="00A80861" w:rsidP="00A80861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3E5EE8" w:rsidRPr="00543422" w:rsidRDefault="003E5EE8" w:rsidP="003E5EE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3E5EE8" w:rsidRPr="00543422" w:rsidRDefault="003E5EE8" w:rsidP="003E5E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теоретические сведения</w:t>
      </w:r>
    </w:p>
    <w:p w:rsidR="003E5EE8" w:rsidRPr="00543422" w:rsidRDefault="003E5EE8" w:rsidP="003E5E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 код программы на ассемблере в примере</w:t>
      </w:r>
      <w:r w:rsidRPr="005434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E5EE8" w:rsidRDefault="003E5EE8" w:rsidP="003E5E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 блока 1 по номеру своего варианта разработать код программы на ассемблере, запустить программу в отладчике,</w:t>
      </w:r>
      <w:r w:rsidRPr="003E5EE8">
        <w:t xml:space="preserve"> </w:t>
      </w:r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исполнить программу с несколькими </w:t>
      </w:r>
      <w:proofErr w:type="gramStart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3E5EE8" w:rsidRDefault="003E5EE8" w:rsidP="003E5E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блока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номеру своего варианта разработать код программы на ассемблере, запустить программу в отладчике,</w:t>
      </w:r>
      <w:r w:rsidRPr="003E5EE8">
        <w:t xml:space="preserve"> </w:t>
      </w:r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исполнить программу с несколькими </w:t>
      </w:r>
      <w:proofErr w:type="gramStart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3E5EE8" w:rsidRDefault="003E5EE8" w:rsidP="003E5E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блока 1 по номеру своего варианта разработать код программы на ассемблере, запустить программу в отладчике, исполнить программу с несколькими </w:t>
      </w:r>
      <w:proofErr w:type="gramStart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3E5EE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3E5EE8" w:rsidRPr="00543422" w:rsidRDefault="003E5EE8" w:rsidP="003E5E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5EE8" w:rsidRPr="00543422" w:rsidRDefault="003E5EE8" w:rsidP="003E5EE8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3E5EE8" w:rsidRDefault="003E5EE8" w:rsidP="003E5EE8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434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Pr="0054342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A80861" w:rsidRPr="00A80861" w:rsidRDefault="00A80861" w:rsidP="00A80861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80861" w:rsidRPr="00A80861" w:rsidRDefault="00A80861" w:rsidP="00A80861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="003E5EE8" w:rsidRPr="003E5EE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A80861" w:rsidRPr="00A80861" w:rsidRDefault="00A80861" w:rsidP="00A8086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80861" w:rsidRPr="00A80861" w:rsidRDefault="00A80861" w:rsidP="00A8086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Индивидуальные задания</w:t>
      </w:r>
    </w:p>
    <w:p w:rsidR="00A80861" w:rsidRPr="00A80861" w:rsidRDefault="00A80861" w:rsidP="00A80861">
      <w:pPr>
        <w:keepNext/>
        <w:numPr>
          <w:ilvl w:val="1"/>
          <w:numId w:val="0"/>
        </w:numPr>
        <w:tabs>
          <w:tab w:val="num" w:pos="792"/>
        </w:tabs>
        <w:spacing w:before="240" w:after="60" w:line="360" w:lineRule="auto"/>
        <w:ind w:left="792" w:hanging="432"/>
        <w:jc w:val="center"/>
        <w:outlineLvl w:val="1"/>
        <w:rPr>
          <w:rFonts w:ascii="Arial" w:eastAsia="Times New Roman" w:hAnsi="Arial" w:cs="Times New Roman"/>
          <w:b/>
          <w:i/>
          <w:snapToGrid w:val="0"/>
          <w:sz w:val="24"/>
          <w:szCs w:val="20"/>
          <w:lang w:eastAsia="ru-RU"/>
        </w:rPr>
      </w:pPr>
      <w:r w:rsidRPr="00A80861">
        <w:rPr>
          <w:rFonts w:ascii="Arial" w:eastAsia="Times New Roman" w:hAnsi="Arial" w:cs="Times New Roman"/>
          <w:b/>
          <w:i/>
          <w:snapToGrid w:val="0"/>
          <w:sz w:val="24"/>
          <w:szCs w:val="20"/>
          <w:lang w:eastAsia="ru-RU"/>
        </w:rPr>
        <w:t>Варианты заданий</w:t>
      </w:r>
    </w:p>
    <w:p w:rsidR="00A80861" w:rsidRPr="00A80861" w:rsidRDefault="00A80861" w:rsidP="00A80861">
      <w:pPr>
        <w:spacing w:after="120" w:line="360" w:lineRule="auto"/>
        <w:ind w:firstLine="510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Разработать программу реализующую указанную формулу, исполнить программу с несколькими 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( 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три - четыре) наборами исходных данных, проверить правильность результатов.</w:t>
      </w:r>
    </w:p>
    <w:p w:rsidR="003E5EE8" w:rsidRDefault="003E5EE8" w:rsidP="003E5EE8">
      <w:p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</w:p>
    <w:p w:rsidR="003E5EE8" w:rsidRPr="003E5EE8" w:rsidRDefault="003E5EE8" w:rsidP="003E5EE8">
      <w:pPr>
        <w:rPr>
          <w:rFonts w:ascii="Arial" w:eastAsia="Times New Roman" w:hAnsi="Arial" w:cs="Times New Roman"/>
          <w:sz w:val="28"/>
          <w:szCs w:val="20"/>
          <w:lang w:eastAsia="ru-RU"/>
        </w:rPr>
      </w:pPr>
    </w:p>
    <w:p w:rsidR="003E5EE8" w:rsidRDefault="003E5EE8" w:rsidP="003E5EE8">
      <w:pPr>
        <w:ind w:firstLine="708"/>
        <w:rPr>
          <w:rFonts w:ascii="Arial" w:eastAsia="Times New Roman" w:hAnsi="Arial" w:cs="Times New Roman"/>
          <w:sz w:val="28"/>
          <w:szCs w:val="20"/>
          <w:lang w:eastAsia="ru-RU"/>
        </w:rPr>
      </w:pPr>
      <w:r>
        <w:rPr>
          <w:rFonts w:ascii="Arial" w:eastAsia="Times New Roman" w:hAnsi="Arial" w:cs="Times New Roman"/>
          <w:sz w:val="28"/>
          <w:szCs w:val="20"/>
          <w:lang w:eastAsia="ru-RU"/>
        </w:rPr>
        <w:t>Блок 1.</w:t>
      </w:r>
      <w:bookmarkStart w:id="0" w:name="_GoBack"/>
      <w:bookmarkEnd w:id="0"/>
    </w:p>
    <w:p w:rsidR="003E5EE8" w:rsidRDefault="003E5EE8" w:rsidP="003E5EE8">
      <w:pPr>
        <w:rPr>
          <w:rFonts w:ascii="Arial" w:eastAsia="Times New Roman" w:hAnsi="Arial" w:cs="Times New Roman"/>
          <w:sz w:val="28"/>
          <w:szCs w:val="20"/>
          <w:lang w:eastAsia="ru-RU"/>
        </w:rPr>
      </w:pPr>
    </w:p>
    <w:p w:rsidR="00A80861" w:rsidRPr="003E5EE8" w:rsidRDefault="00A80861" w:rsidP="003E5EE8">
      <w:pPr>
        <w:rPr>
          <w:rFonts w:ascii="Arial" w:eastAsia="Times New Roman" w:hAnsi="Arial" w:cs="Times New Roman"/>
          <w:sz w:val="28"/>
          <w:szCs w:val="20"/>
          <w:lang w:eastAsia="ru-RU"/>
        </w:rPr>
        <w:sectPr w:rsidR="00A80861" w:rsidRPr="003E5EE8">
          <w:pgSz w:w="12240" w:h="15840"/>
          <w:pgMar w:top="1134" w:right="1134" w:bottom="1134" w:left="1134" w:header="720" w:footer="720" w:gutter="0"/>
          <w:cols w:space="720"/>
          <w:noEndnote/>
        </w:sectPr>
      </w:pP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lastRenderedPageBreak/>
        <w:t>Х= А - 5 (В - 2С) + 2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- 4А + (В + С) / 4 + 2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7А - 2В - 100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+ С</w:t>
      </w:r>
      <w:proofErr w:type="gramEnd"/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- А / 2 + 4 (В + 1) + 3С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5 (А - В) - 2С + 5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(А/ 2 + В) / 4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+ С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- 1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- (С + 2А + 4В + В)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6С + (В - С + 1) / 2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2 - В (А + В) + С / 4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2В - 1 + 4 (А - 3С)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(2А + В) / 4 - С / 2 + 168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6 (А - 2В + С / 4) + 10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5 (А - В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)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+ С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mod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4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= - ( - (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С + 2А) * 4В + 38)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Х= А - 3 (А + В) + С 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mod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4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3(А - 2В) +50 – С / 2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(3А + 2В) - С / 4 + 217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3(С - 2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val="en-US" w:eastAsia="ru-RU"/>
        </w:rPr>
        <w:t>A</w:t>
      </w: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) + (В - С + 1) / 2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(2А + В) / 4 - С / 2 + 168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6 (А - 2В + С / 4) + 10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3 (А - 4В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)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 xml:space="preserve"> + С / 4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</w:t>
      </w:r>
      <w:proofErr w:type="gramStart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= - ( - (</w:t>
      </w:r>
      <w:proofErr w:type="gramEnd"/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С + 2А) * 5В - 27)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А / 2 - 3 (А + В) + С * 4</w:t>
      </w:r>
    </w:p>
    <w:p w:rsidR="00A80861" w:rsidRPr="00A80861" w:rsidRDefault="00A80861" w:rsidP="00A80861">
      <w:pPr>
        <w:numPr>
          <w:ilvl w:val="0"/>
          <w:numId w:val="2"/>
        </w:numPr>
        <w:spacing w:after="0" w:line="360" w:lineRule="auto"/>
        <w:jc w:val="both"/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</w:pPr>
      <w:r w:rsidRPr="00A80861">
        <w:rPr>
          <w:rFonts w:ascii="Arial" w:eastAsia="Times New Roman" w:hAnsi="Arial" w:cs="Times New Roman"/>
          <w:snapToGrid w:val="0"/>
          <w:sz w:val="28"/>
          <w:szCs w:val="20"/>
          <w:lang w:eastAsia="ru-RU"/>
        </w:rPr>
        <w:t>Х= 3(А - 2В) +50 – С / 2</w:t>
      </w:r>
    </w:p>
    <w:p w:rsidR="0071061D" w:rsidRDefault="0071061D"/>
    <w:sectPr w:rsidR="0071061D" w:rsidSect="00A80861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4F77"/>
    <w:multiLevelType w:val="hybridMultilevel"/>
    <w:tmpl w:val="7D24503A"/>
    <w:lvl w:ilvl="0" w:tplc="FFFFFFFF">
      <w:start w:val="1"/>
      <w:numFmt w:val="decimal"/>
      <w:lvlText w:val="%1."/>
      <w:lvlJc w:val="right"/>
      <w:pPr>
        <w:tabs>
          <w:tab w:val="num" w:pos="964"/>
        </w:tabs>
        <w:ind w:left="964" w:hanging="45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37716B7"/>
    <w:multiLevelType w:val="hybridMultilevel"/>
    <w:tmpl w:val="6CCEB506"/>
    <w:lvl w:ilvl="0" w:tplc="FFFFFFFF">
      <w:start w:val="1"/>
      <w:numFmt w:val="bullet"/>
      <w:lvlText w:val=""/>
      <w:lvlJc w:val="left"/>
      <w:pPr>
        <w:tabs>
          <w:tab w:val="num" w:pos="907"/>
        </w:tabs>
        <w:ind w:left="907" w:hanging="45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861"/>
    <w:rsid w:val="003E5EE8"/>
    <w:rsid w:val="0071061D"/>
    <w:rsid w:val="00A8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2016-12-02T08:07:00Z</dcterms:created>
  <dcterms:modified xsi:type="dcterms:W3CDTF">2016-12-02T08:25:00Z</dcterms:modified>
</cp:coreProperties>
</file>