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56" w:rsidRPr="00D23756" w:rsidRDefault="000F4B1F" w:rsidP="00D23756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занятие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bookmarkStart w:id="2" w:name="_GoBack"/>
      <w:bookmarkEnd w:id="2"/>
      <w:r w:rsidR="00D23756" w:rsidRPr="00D237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23756" w:rsidRPr="00D23756" w:rsidRDefault="00D23756" w:rsidP="00D23756">
      <w:pPr>
        <w:pStyle w:val="1"/>
        <w:widowControl w:val="0"/>
        <w:spacing w:after="0"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b/>
          <w:sz w:val="24"/>
          <w:szCs w:val="24"/>
        </w:rPr>
        <w:t>Режим симуляции в Cicso Packet Tracer</w:t>
      </w:r>
    </w:p>
    <w:bookmarkEnd w:id="0"/>
    <w:bookmarkEnd w:id="1"/>
    <w:p w:rsidR="00D23756" w:rsidRPr="00D23756" w:rsidRDefault="00D23756" w:rsidP="00D23756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3756" w:rsidRPr="00B925EB" w:rsidRDefault="00D23756" w:rsidP="00D23756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3756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(практическое) занятие </w:t>
      </w:r>
      <w:r w:rsidRPr="00D23756">
        <w:rPr>
          <w:rFonts w:ascii="Times New Roman" w:hAnsi="Times New Roman" w:cs="Times New Roman"/>
          <w:bCs/>
          <w:sz w:val="24"/>
          <w:szCs w:val="24"/>
        </w:rPr>
        <w:t xml:space="preserve">рассчитано на 2 часа, </w:t>
      </w:r>
      <w:r w:rsidRPr="00B925EB">
        <w:rPr>
          <w:rFonts w:ascii="Times New Roman" w:hAnsi="Times New Roman" w:cs="Times New Roman"/>
          <w:bCs/>
          <w:sz w:val="24"/>
          <w:szCs w:val="24"/>
        </w:rPr>
        <w:t>относится к теме «</w:t>
      </w:r>
      <w:r w:rsidR="00B925EB" w:rsidRPr="00B925EB">
        <w:rPr>
          <w:rFonts w:ascii="Times New Roman" w:hAnsi="Times New Roman" w:cs="Times New Roman"/>
          <w:sz w:val="24"/>
          <w:szCs w:val="24"/>
        </w:rPr>
        <w:t>Коммутация каналов и пакетов</w:t>
      </w:r>
      <w:r w:rsidRPr="00B925EB">
        <w:rPr>
          <w:rFonts w:ascii="Times New Roman" w:hAnsi="Times New Roman" w:cs="Times New Roman"/>
          <w:bCs/>
          <w:sz w:val="24"/>
          <w:szCs w:val="24"/>
        </w:rPr>
        <w:t>»</w:t>
      </w:r>
    </w:p>
    <w:p w:rsidR="00D23756" w:rsidRPr="00B925EB" w:rsidRDefault="00D23756" w:rsidP="00D23756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25EB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 w:rsidR="00B925EB">
        <w:rPr>
          <w:rFonts w:ascii="Times New Roman" w:hAnsi="Times New Roman" w:cs="Times New Roman"/>
          <w:bCs/>
          <w:sz w:val="24"/>
          <w:szCs w:val="24"/>
        </w:rPr>
        <w:t>ОК.1-9, ПК 2.</w:t>
      </w:r>
      <w:r w:rsidR="00B925EB" w:rsidRPr="000F4B1F">
        <w:rPr>
          <w:rFonts w:ascii="Times New Roman" w:hAnsi="Times New Roman" w:cs="Times New Roman"/>
          <w:bCs/>
          <w:sz w:val="24"/>
          <w:szCs w:val="24"/>
        </w:rPr>
        <w:t>3</w:t>
      </w:r>
      <w:r w:rsidR="00B24DCF" w:rsidRPr="00B925EB">
        <w:rPr>
          <w:rFonts w:ascii="Times New Roman" w:hAnsi="Times New Roman" w:cs="Times New Roman"/>
          <w:bCs/>
          <w:sz w:val="24"/>
          <w:szCs w:val="24"/>
        </w:rPr>
        <w:t xml:space="preserve"> - 2.4</w:t>
      </w:r>
    </w:p>
    <w:p w:rsidR="00D23756" w:rsidRPr="00D23756" w:rsidRDefault="00D23756" w:rsidP="00D23756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D23756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="00B24DCF" w:rsidRPr="00B24DCF">
        <w:rPr>
          <w:rFonts w:ascii="Times New Roman" w:hAnsi="Times New Roman" w:cs="Times New Roman"/>
          <w:bCs/>
          <w:sz w:val="24"/>
          <w:szCs w:val="24"/>
        </w:rPr>
        <w:t>научиться</w:t>
      </w:r>
      <w:r w:rsidR="00B24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DCF">
        <w:rPr>
          <w:rFonts w:ascii="Times New Roman" w:hAnsi="Times New Roman" w:cs="Times New Roman"/>
          <w:sz w:val="24"/>
          <w:szCs w:val="24"/>
        </w:rPr>
        <w:t>создавать простою виртуальную локальную сеть</w:t>
      </w:r>
      <w:r w:rsidRPr="00D23756">
        <w:rPr>
          <w:rFonts w:ascii="Times New Roman" w:hAnsi="Times New Roman" w:cs="Times New Roman"/>
          <w:sz w:val="24"/>
          <w:szCs w:val="24"/>
        </w:rPr>
        <w:t>.</w:t>
      </w:r>
    </w:p>
    <w:p w:rsidR="00D23756" w:rsidRPr="00D23756" w:rsidRDefault="00D23756" w:rsidP="00D23756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56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D23756">
        <w:rPr>
          <w:rFonts w:ascii="Times New Roman" w:hAnsi="Times New Roman" w:cs="Times New Roman"/>
          <w:bCs/>
          <w:sz w:val="24"/>
          <w:szCs w:val="24"/>
        </w:rPr>
        <w:t>IBM PC-совместимый компьютер</w:t>
      </w:r>
      <w:r>
        <w:rPr>
          <w:rFonts w:ascii="Times New Roman" w:hAnsi="Times New Roman" w:cs="Times New Roman"/>
          <w:bCs/>
          <w:sz w:val="24"/>
          <w:szCs w:val="24"/>
        </w:rPr>
        <w:t xml:space="preserve">, локальная сеть, </w:t>
      </w:r>
      <w:r w:rsidRPr="00D23756">
        <w:rPr>
          <w:rFonts w:ascii="Times New Roman" w:hAnsi="Times New Roman" w:cs="Times New Roman"/>
          <w:bCs/>
          <w:sz w:val="24"/>
          <w:szCs w:val="24"/>
        </w:rPr>
        <w:t>Cicso Packet Tracer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23756">
        <w:rPr>
          <w:rFonts w:ascii="Times New Roman" w:hAnsi="Times New Roman" w:cs="Times New Roman"/>
          <w:bCs/>
          <w:sz w:val="24"/>
          <w:szCs w:val="24"/>
        </w:rPr>
        <w:t>.</w:t>
      </w:r>
    </w:p>
    <w:p w:rsidR="00D23756" w:rsidRPr="00D23756" w:rsidRDefault="00D23756" w:rsidP="00D23756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3756" w:rsidRPr="00D23756" w:rsidRDefault="00D23756" w:rsidP="00D23756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756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D23756" w:rsidRPr="00D23756" w:rsidRDefault="00D23756" w:rsidP="00D23756">
      <w:pPr>
        <w:widowControl w:val="0"/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497774" w:rsidRPr="00D23756" w:rsidRDefault="00497774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  <w:lang w:val="en-US"/>
        </w:rPr>
        <w:t>Cisco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756"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756">
        <w:rPr>
          <w:rFonts w:ascii="Times New Roman" w:eastAsia="Times New Roman" w:hAnsi="Times New Roman" w:cs="Times New Roman"/>
          <w:sz w:val="24"/>
          <w:szCs w:val="24"/>
          <w:lang w:val="en-US"/>
        </w:rPr>
        <w:t>Tracer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 содержит инструмент для симуляции работы сети, в котором можно имитировать и симулировать состояние работы сети и практически любые сетевые события. Например можно проследить, как будет реагировать сеть в случае сбоев или например что произойдет, если отсоединить какой либо кабель или отключить питание одного из сетевых устройств.</w:t>
      </w:r>
    </w:p>
    <w:p w:rsidR="00497774" w:rsidRPr="00D23756" w:rsidRDefault="00497774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Режим симуляции позволяет проследить структуру пакета и просмотреть, с какими параметрами пакет проходит по уровням модели </w:t>
      </w:r>
      <w:r w:rsidRPr="00D23756"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E69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Состав сети: 4 узла, сервер, принтер и два концентратора. Концентраторы меж собой соединяются кроссоверным кабелем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110F97" w:rsidRPr="00D23756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276619" wp14:editId="4084B455">
            <wp:extent cx="4552093" cy="2438400"/>
            <wp:effectExtent l="0" t="0" r="1270" b="0"/>
            <wp:docPr id="38" name="Рисунок 1" descr="Схема нашей тестовой сети для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нашей тестовой сети для Cisco Packet Trac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45" cy="243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97" w:rsidRDefault="0093555B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10F97" w:rsidRPr="00D23756">
        <w:rPr>
          <w:rFonts w:ascii="Times New Roman" w:eastAsia="Times New Roman" w:hAnsi="Times New Roman" w:cs="Times New Roman"/>
          <w:sz w:val="24"/>
          <w:szCs w:val="24"/>
        </w:rPr>
        <w:t>1. Схема сети.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Нужно перейти в режим симуляции (Shift+S), либо кликнув на иконку симуляции в правом 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нижнем углу рабочего пространства. Здесь мы видим окно событий, кнопка сброса (очищает список событий), управление воспроизведением и фильтр протоколов. </w:t>
      </w:r>
      <w:r w:rsidR="00AB75F3" w:rsidRPr="00D23756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редложено много протоколов, но отфильтруем пока только ICMP, это исключит</w:t>
      </w:r>
      <w:r w:rsidR="00AB75F3" w:rsidRPr="00D23756">
        <w:rPr>
          <w:rFonts w:ascii="Times New Roman" w:eastAsia="Times New Roman" w:hAnsi="Times New Roman" w:cs="Times New Roman"/>
          <w:sz w:val="24"/>
          <w:szCs w:val="24"/>
        </w:rPr>
        <w:t xml:space="preserve"> случайный трафик между узлами.</w:t>
      </w:r>
    </w:p>
    <w:p w:rsidR="00E51E69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Для перехода к следующему событию используем кнопку "Вперёд", либо автоматика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110F97" w:rsidRPr="00D23756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070642" wp14:editId="2E87E29A">
            <wp:extent cx="4638675" cy="4196316"/>
            <wp:effectExtent l="19050" t="0" r="9525" b="0"/>
            <wp:docPr id="39" name="Рисунок 2" descr="Фильтруем протоколы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ильтруем протоколы IC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22" cy="420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97" w:rsidRDefault="0093555B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 Интерфейс симулятора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color w:val="000000"/>
          <w:sz w:val="24"/>
          <w:szCs w:val="24"/>
        </w:rPr>
        <w:t>Посылаем PING-запрос.</w:t>
      </w: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С одного из узлов попробуем пропинговать другой узел. Выбираем далеко расположенные узлы, чтобы наглядней увидеть как будут проходить пакеты по сети в режиме симуляции. Итак, входим на узел .4 и пошлём пинг-запрос на узел .5.</w:t>
      </w:r>
    </w:p>
    <w:p w:rsidR="00E51E69" w:rsidRPr="00D23756" w:rsidRDefault="00AB75F3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7F7166" w:rsidRPr="00D23756">
        <w:rPr>
          <w:rFonts w:ascii="Times New Roman" w:eastAsia="Times New Roman" w:hAnsi="Times New Roman" w:cs="Times New Roman"/>
          <w:sz w:val="24"/>
          <w:szCs w:val="24"/>
        </w:rPr>
        <w:t xml:space="preserve">розового узла пингуем зелёный. 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Н</w:t>
      </w:r>
      <w:r w:rsidR="007F7166" w:rsidRPr="00D23756">
        <w:rPr>
          <w:rFonts w:ascii="Times New Roman" w:eastAsia="Times New Roman" w:hAnsi="Times New Roman" w:cs="Times New Roman"/>
          <w:sz w:val="24"/>
          <w:szCs w:val="24"/>
        </w:rPr>
        <w:t>а розовом узле образовал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E51E69" w:rsidRPr="00D23756">
        <w:rPr>
          <w:rFonts w:ascii="Times New Roman" w:eastAsia="Times New Roman" w:hAnsi="Times New Roman" w:cs="Times New Roman"/>
          <w:sz w:val="24"/>
          <w:szCs w:val="24"/>
        </w:rPr>
        <w:t xml:space="preserve"> пакет (конвертик), который ждёт (иконка паузы на нём). 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Запустить пакет в сеть</w:t>
      </w:r>
      <w:r w:rsidR="00E51E69" w:rsidRPr="00D23756">
        <w:rPr>
          <w:rFonts w:ascii="Times New Roman" w:eastAsia="Times New Roman" w:hAnsi="Times New Roman" w:cs="Times New Roman"/>
          <w:sz w:val="24"/>
          <w:szCs w:val="24"/>
        </w:rPr>
        <w:t xml:space="preserve"> можно нажав кнопку "Вперёд" в окне симуляции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110F97" w:rsidRPr="00D23756">
        <w:rPr>
          <w:rFonts w:ascii="Times New Roman" w:eastAsia="Times New Roman" w:hAnsi="Times New Roman" w:cs="Times New Roman"/>
          <w:sz w:val="24"/>
          <w:szCs w:val="24"/>
        </w:rPr>
        <w:t>3)</w:t>
      </w:r>
      <w:r w:rsidR="00E51E69"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E69" w:rsidRPr="00D23756" w:rsidRDefault="00E51E69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0CF282" wp14:editId="41C0206C">
            <wp:extent cx="5295265" cy="3148965"/>
            <wp:effectExtent l="19050" t="0" r="635" b="0"/>
            <wp:docPr id="41" name="Рисунок 4" descr="Пакет должен пройти от одного узла до друг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кет должен пройти от одного узла до друг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97" w:rsidRDefault="0093555B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10F97" w:rsidRPr="00D23756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Демонстрация работы симулятора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Так же в окне симул</w:t>
      </w:r>
      <w:r w:rsidR="00946072" w:rsidRPr="00D23756">
        <w:rPr>
          <w:rFonts w:ascii="Times New Roman" w:eastAsia="Times New Roman" w:hAnsi="Times New Roman" w:cs="Times New Roman"/>
          <w:sz w:val="24"/>
          <w:szCs w:val="24"/>
        </w:rPr>
        <w:t>яции мы увидим этот пакет,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 отметив его тип (ICMP) и источник (192.168.0.4)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 – рисунок </w:t>
      </w:r>
      <w:r w:rsidR="00D5599C" w:rsidRPr="00D23756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A895BF" wp14:editId="188570F1">
            <wp:extent cx="4695825" cy="4080055"/>
            <wp:effectExtent l="19050" t="0" r="9525" b="0"/>
            <wp:docPr id="42" name="Рисунок 5" descr="Прохолящий пакет фиксируется в ок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холящий пакет фиксируется в окне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9C" w:rsidRDefault="0093555B" w:rsidP="0093555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4. Мониторинг работы протоколов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Клик на пакете покажет нам подробную информацию. </w:t>
      </w:r>
      <w:r w:rsidR="00AB75F3" w:rsidRPr="00D23756">
        <w:rPr>
          <w:rFonts w:ascii="Times New Roman" w:eastAsia="Times New Roman" w:hAnsi="Times New Roman" w:cs="Times New Roman"/>
          <w:sz w:val="24"/>
          <w:szCs w:val="24"/>
        </w:rPr>
        <w:t>При этом мы увидим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 модель OSI. Сразу видно, что на 3-ем уров</w:t>
      </w:r>
      <w:r w:rsidR="00F9064A" w:rsidRPr="00D23756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е (сетевой) возник пакет на исходящем направлении, который пойдёт до второго уровня, затем до первого, на физическую среду и передастся на следующий узел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93555B">
      <w:pPr>
        <w:widowControl w:val="0"/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szCs w:val="24"/>
        </w:rPr>
      </w:pPr>
      <w:r w:rsidRPr="00D2375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24A9C01" wp14:editId="134FA3AA">
            <wp:extent cx="3381375" cy="3271418"/>
            <wp:effectExtent l="19050" t="0" r="9525" b="0"/>
            <wp:docPr id="43" name="Рисунок 6" descr="Видим положение пакета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идим положение пакета в модели OSI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66" cy="327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67" w:rsidRDefault="00024D67" w:rsidP="0093555B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Р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исунок 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5. Мониторинг работы на модели </w:t>
      </w:r>
      <w:r w:rsidRPr="00D23756"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А на другой вкладке можно посмотреть структуру пакета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E69" w:rsidRPr="00D23756" w:rsidRDefault="00E51E69" w:rsidP="0093555B">
      <w:pPr>
        <w:widowControl w:val="0"/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D2375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7146674E" wp14:editId="34F5FE2B">
            <wp:extent cx="3181350" cy="3265000"/>
            <wp:effectExtent l="0" t="0" r="0" b="0"/>
            <wp:docPr id="44" name="Рисунок 7" descr="Смотрим структуру п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мотрим структуру пакет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51" cy="326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66" w:rsidRPr="00D23756" w:rsidRDefault="0093555B" w:rsidP="0093555B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6. Структура пакета.</w:t>
      </w: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lastRenderedPageBreak/>
        <w:t>Нажмём кнопку "Вперёд". И пакет тут же двинется к концентратору. Это единственное сетевое подключение с этой стороны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E69" w:rsidRPr="00D23756" w:rsidRDefault="00E51E69" w:rsidP="0093555B">
      <w:pPr>
        <w:widowControl w:val="0"/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szCs w:val="24"/>
        </w:rPr>
      </w:pPr>
      <w:r w:rsidRPr="00D2375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C248193" wp14:editId="7F8BC8F4">
            <wp:extent cx="4619625" cy="2987746"/>
            <wp:effectExtent l="0" t="0" r="0" b="3175"/>
            <wp:docPr id="45" name="Рисунок 8" descr="Прохождение пакета на концен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хождение пакета на концентратор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29" cy="298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67" w:rsidRDefault="0093555B" w:rsidP="0093555B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7. Прохождение пакета. Первый этап.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Концентратор повторяет пакет на всех остальных портах в надежде, что на одно</w:t>
      </w:r>
      <w:r w:rsidR="00AB75F3" w:rsidRPr="00D23756">
        <w:rPr>
          <w:rFonts w:ascii="Times New Roman" w:eastAsia="Times New Roman" w:hAnsi="Times New Roman" w:cs="Times New Roman"/>
          <w:sz w:val="24"/>
          <w:szCs w:val="24"/>
        </w:rPr>
        <w:t>м из них есть адресат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55B">
        <w:rPr>
          <w:rFonts w:ascii="Times New Roman" w:eastAsia="Times New Roman" w:hAnsi="Times New Roman" w:cs="Times New Roman"/>
          <w:sz w:val="24"/>
          <w:szCs w:val="24"/>
        </w:rPr>
        <w:t xml:space="preserve">(рисунок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8)</w:t>
      </w: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D67" w:rsidRPr="00D23756" w:rsidRDefault="00E51E69" w:rsidP="0093555B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30A92FB4" wp14:editId="6597D7FE">
            <wp:extent cx="5210175" cy="3453256"/>
            <wp:effectExtent l="0" t="0" r="0" b="0"/>
            <wp:docPr id="46" name="Рисунок 9" descr="Концентратор повторяет на всех остальных пор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центратор повторяет на всех остальных порт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b="7720"/>
                    <a:stretch/>
                  </pic:blipFill>
                  <pic:spPr bwMode="auto">
                    <a:xfrm>
                      <a:off x="0" y="0"/>
                      <a:ext cx="5210175" cy="345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D67" w:rsidRDefault="0093555B" w:rsidP="0093555B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8. Прохождение пакета. Второй этап.</w:t>
      </w:r>
    </w:p>
    <w:p w:rsidR="0093555B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555B" w:rsidRPr="00D23756" w:rsidRDefault="0093555B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lastRenderedPageBreak/>
        <w:t>Если пакеты каким то узлам не предназначенные, они просто игнорируют их</w:t>
      </w:r>
      <w:r w:rsidR="00BF7917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9)</w:t>
      </w:r>
      <w:r w:rsidRPr="00D23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E69" w:rsidRPr="00D23756" w:rsidRDefault="00E51E69" w:rsidP="00BF7917">
      <w:pPr>
        <w:widowControl w:val="0"/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szCs w:val="24"/>
        </w:rPr>
      </w:pPr>
      <w:r w:rsidRPr="00D2375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0D460FAE" wp14:editId="53D448F9">
            <wp:extent cx="4726812" cy="2676525"/>
            <wp:effectExtent l="0" t="0" r="0" b="0"/>
            <wp:docPr id="47" name="Рисунок 10" descr="Узлы, для которых пакет не предназначен - отклоняют е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злы, для которых пакет не предназначен - отклоняют е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b="5637"/>
                    <a:stretch/>
                  </pic:blipFill>
                  <pic:spPr bwMode="auto">
                    <a:xfrm>
                      <a:off x="0" y="0"/>
                      <a:ext cx="4726240" cy="2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D67" w:rsidRPr="00D23756" w:rsidRDefault="00BF7917" w:rsidP="00BF7917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024D67" w:rsidRPr="00D23756">
        <w:rPr>
          <w:rFonts w:ascii="Times New Roman" w:eastAsia="Times New Roman" w:hAnsi="Times New Roman" w:cs="Times New Roman"/>
          <w:sz w:val="24"/>
          <w:szCs w:val="24"/>
        </w:rPr>
        <w:t>9. Прохождение пакета. Третий этап.</w:t>
      </w:r>
    </w:p>
    <w:p w:rsidR="00024D67" w:rsidRPr="00D23756" w:rsidRDefault="00024D67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D23756" w:rsidRDefault="00E51E69" w:rsidP="00D2375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756">
        <w:rPr>
          <w:rFonts w:ascii="Times New Roman" w:eastAsia="Times New Roman" w:hAnsi="Times New Roman" w:cs="Times New Roman"/>
          <w:sz w:val="24"/>
          <w:szCs w:val="24"/>
        </w:rPr>
        <w:t>Когда пакет вернётся обратно, то увидим подтверждение соединения:</w:t>
      </w:r>
    </w:p>
    <w:p w:rsidR="00E51E69" w:rsidRPr="00BF7917" w:rsidRDefault="00E51E69" w:rsidP="00BF791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F7917" w:rsidRPr="00BF7917" w:rsidRDefault="00BF7917" w:rsidP="00BF791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917">
        <w:rPr>
          <w:rFonts w:ascii="Times New Roman" w:hAnsi="Times New Roman" w:cs="Times New Roman"/>
          <w:b/>
          <w:sz w:val="24"/>
          <w:szCs w:val="24"/>
        </w:rPr>
        <w:t>Содержание отчета.</w:t>
      </w:r>
    </w:p>
    <w:p w:rsidR="00BF7917" w:rsidRPr="00BF7917" w:rsidRDefault="00BF7917" w:rsidP="00BF791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917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BF7917" w:rsidRPr="00BF7917" w:rsidRDefault="00BF7917" w:rsidP="00BF7917">
      <w:pPr>
        <w:widowControl w:val="0"/>
        <w:numPr>
          <w:ilvl w:val="3"/>
          <w:numId w:val="35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917">
        <w:rPr>
          <w:rFonts w:ascii="Times New Roman" w:hAnsi="Times New Roman" w:cs="Times New Roman"/>
          <w:sz w:val="24"/>
          <w:szCs w:val="24"/>
        </w:rPr>
        <w:t>Ответы на контрольные вопросы.</w:t>
      </w:r>
    </w:p>
    <w:p w:rsidR="00BF7917" w:rsidRPr="00BF7917" w:rsidRDefault="00BF7917" w:rsidP="00BF7917">
      <w:pPr>
        <w:widowControl w:val="0"/>
        <w:numPr>
          <w:ilvl w:val="3"/>
          <w:numId w:val="35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917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BF7917" w:rsidRPr="00BF7917" w:rsidRDefault="00BF7917" w:rsidP="00BF791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917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BF7917" w:rsidRPr="00BF7917" w:rsidRDefault="00BF7917" w:rsidP="00BF7917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F7917" w:rsidRPr="00BF7917" w:rsidRDefault="00BF7917" w:rsidP="00BF7917">
      <w:pPr>
        <w:widowControl w:val="0"/>
        <w:spacing w:after="0" w:line="360" w:lineRule="auto"/>
        <w:ind w:right="-2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7917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>Для чего используется режим симуляции?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 xml:space="preserve">Как просмотреть прохождение пакета по уровням модели </w:t>
      </w:r>
      <w:r w:rsidRPr="00D23756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D23756">
        <w:rPr>
          <w:rFonts w:ascii="Times New Roman" w:hAnsi="Times New Roman" w:cs="Times New Roman"/>
          <w:sz w:val="24"/>
          <w:szCs w:val="24"/>
        </w:rPr>
        <w:t>?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>Можно ли определить причину того, что посланный в режиме симуляции пакет не дошел до адресата и на каком этапе произошел сбой работы сети?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 xml:space="preserve">Укажите в составе пакета </w:t>
      </w:r>
      <w:r w:rsidRPr="00D2375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23756">
        <w:rPr>
          <w:rFonts w:ascii="Times New Roman" w:hAnsi="Times New Roman" w:cs="Times New Roman"/>
          <w:sz w:val="24"/>
          <w:szCs w:val="24"/>
        </w:rPr>
        <w:t xml:space="preserve"> адреса отправителя и получателя.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>Как изменить фильтры списка событий?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>Как в режиме симуляции определить, какие протоколы были задействованы в работе сети?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>Как в режиме симуляции проследить изменение содержимого пакета при прохождении его по сети?</w:t>
      </w:r>
    </w:p>
    <w:p w:rsidR="00BF7917" w:rsidRPr="00D23756" w:rsidRDefault="00BF7917" w:rsidP="00BF7917">
      <w:pPr>
        <w:pStyle w:val="ad"/>
        <w:widowControl w:val="0"/>
        <w:numPr>
          <w:ilvl w:val="0"/>
          <w:numId w:val="26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3756">
        <w:rPr>
          <w:rFonts w:ascii="Times New Roman" w:hAnsi="Times New Roman" w:cs="Times New Roman"/>
          <w:sz w:val="24"/>
          <w:szCs w:val="24"/>
        </w:rPr>
        <w:t>Перечислите основные возможности режима симуляции.</w:t>
      </w:r>
    </w:p>
    <w:p w:rsidR="00BF7917" w:rsidRPr="00BF7917" w:rsidRDefault="00BF7917" w:rsidP="00BF791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917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литературы:</w:t>
      </w:r>
    </w:p>
    <w:p w:rsidR="00BF7917" w:rsidRPr="00BF7917" w:rsidRDefault="00BF7917" w:rsidP="00BF7917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BF7917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BF7917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BF7917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18" w:history="1">
        <w:r w:rsidRPr="00BF7917">
          <w:rPr>
            <w:rStyle w:val="a3"/>
            <w:rFonts w:ascii="Times New Roman" w:hAnsi="Times New Roman" w:cs="Times New Roman"/>
            <w:sz w:val="24"/>
            <w:szCs w:val="24"/>
            <w:lang w:eastAsia="ja-JP"/>
          </w:rPr>
          <w:t>http://www.iprbookshop.ru/67380.html</w:t>
        </w:r>
      </w:hyperlink>
    </w:p>
    <w:p w:rsidR="00BF7917" w:rsidRPr="00BF7917" w:rsidRDefault="00BF7917" w:rsidP="00BF7917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BF7917">
        <w:rPr>
          <w:rFonts w:ascii="Times New Roman" w:hAnsi="Times New Roman" w:cs="Times New Roman"/>
          <w:sz w:val="24"/>
          <w:szCs w:val="24"/>
          <w:lang w:eastAsia="ja-JP"/>
        </w:rPr>
        <w:t>Л.В.Воробьев, А.В.Давыдов, Л.П.Щербина, Системы и сети передачи информации,Москва ACADEMIA</w:t>
      </w:r>
    </w:p>
    <w:p w:rsidR="00BF7917" w:rsidRPr="00BF7917" w:rsidRDefault="00BF7917" w:rsidP="00BF7917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BF7917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BF7917" w:rsidRPr="00BF7917" w:rsidRDefault="00BF7917" w:rsidP="00BF7917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BF7917">
        <w:rPr>
          <w:rFonts w:ascii="Times New Roman" w:hAnsi="Times New Roman" w:cs="Times New Roman"/>
          <w:sz w:val="24"/>
          <w:szCs w:val="24"/>
          <w:lang w:eastAsia="ja-JP"/>
        </w:rPr>
        <w:t>Информатика как наука [Электронный источник] - http://www.inf1.info/book/export/html/122</w:t>
      </w:r>
    </w:p>
    <w:p w:rsidR="00BF7917" w:rsidRPr="00BF7917" w:rsidRDefault="00BF7917" w:rsidP="00BF7917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BF7917">
        <w:rPr>
          <w:rFonts w:ascii="Times New Roman" w:hAnsi="Times New Roman" w:cs="Times New Roman"/>
          <w:sz w:val="24"/>
          <w:szCs w:val="24"/>
          <w:lang w:eastAsia="ja-JP"/>
        </w:rPr>
        <w:t>Компьютерные сети и технологии [Электронный источник] - http://www.xnets.ru/</w:t>
      </w:r>
    </w:p>
    <w:p w:rsidR="00BF7917" w:rsidRDefault="00BF7917" w:rsidP="00D2375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F7917" w:rsidSect="0093555B">
      <w:footerReference w:type="default" r:id="rId19"/>
      <w:pgSz w:w="11906" w:h="16838"/>
      <w:pgMar w:top="1134" w:right="56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881" w:rsidRDefault="007F0881" w:rsidP="003C28B2">
      <w:pPr>
        <w:spacing w:after="0" w:line="240" w:lineRule="auto"/>
      </w:pPr>
      <w:r>
        <w:separator/>
      </w:r>
    </w:p>
  </w:endnote>
  <w:endnote w:type="continuationSeparator" w:id="0">
    <w:p w:rsidR="007F0881" w:rsidRDefault="007F0881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8330504"/>
      <w:docPartObj>
        <w:docPartGallery w:val="Page Numbers (Bottom of Page)"/>
        <w:docPartUnique/>
      </w:docPartObj>
    </w:sdtPr>
    <w:sdtEndPr/>
    <w:sdtContent>
      <w:p w:rsidR="0055007F" w:rsidRDefault="005500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B1F">
          <w:rPr>
            <w:noProof/>
          </w:rPr>
          <w:t>1</w:t>
        </w:r>
        <w:r>
          <w:fldChar w:fldCharType="end"/>
        </w:r>
      </w:p>
    </w:sdtContent>
  </w:sdt>
  <w:p w:rsidR="001B7C78" w:rsidRDefault="001B7C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881" w:rsidRDefault="007F0881" w:rsidP="003C28B2">
      <w:pPr>
        <w:spacing w:after="0" w:line="240" w:lineRule="auto"/>
      </w:pPr>
      <w:r>
        <w:separator/>
      </w:r>
    </w:p>
  </w:footnote>
  <w:footnote w:type="continuationSeparator" w:id="0">
    <w:p w:rsidR="007F0881" w:rsidRDefault="007F0881" w:rsidP="003C2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005F9"/>
    <w:multiLevelType w:val="hybridMultilevel"/>
    <w:tmpl w:val="9C7A9C78"/>
    <w:lvl w:ilvl="0" w:tplc="FFFFFFF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1"/>
  </w:num>
  <w:num w:numId="3">
    <w:abstractNumId w:val="24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28"/>
  </w:num>
  <w:num w:numId="10">
    <w:abstractNumId w:val="15"/>
  </w:num>
  <w:num w:numId="11">
    <w:abstractNumId w:val="29"/>
  </w:num>
  <w:num w:numId="12">
    <w:abstractNumId w:val="21"/>
  </w:num>
  <w:num w:numId="13">
    <w:abstractNumId w:val="27"/>
  </w:num>
  <w:num w:numId="14">
    <w:abstractNumId w:val="7"/>
  </w:num>
  <w:num w:numId="15">
    <w:abstractNumId w:val="25"/>
  </w:num>
  <w:num w:numId="16">
    <w:abstractNumId w:val="1"/>
  </w:num>
  <w:num w:numId="17">
    <w:abstractNumId w:val="0"/>
  </w:num>
  <w:num w:numId="18">
    <w:abstractNumId w:val="18"/>
  </w:num>
  <w:num w:numId="19">
    <w:abstractNumId w:val="30"/>
  </w:num>
  <w:num w:numId="20">
    <w:abstractNumId w:val="9"/>
  </w:num>
  <w:num w:numId="21">
    <w:abstractNumId w:val="6"/>
  </w:num>
  <w:num w:numId="22">
    <w:abstractNumId w:val="10"/>
  </w:num>
  <w:num w:numId="23">
    <w:abstractNumId w:val="22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  <w:num w:numId="27">
    <w:abstractNumId w:val="2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31"/>
  </w:num>
  <w:num w:numId="31">
    <w:abstractNumId w:val="8"/>
  </w:num>
  <w:num w:numId="32">
    <w:abstractNumId w:val="14"/>
  </w:num>
  <w:num w:numId="33">
    <w:abstractNumId w:val="20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9628A"/>
    <w:rsid w:val="000B397A"/>
    <w:rsid w:val="000B70DE"/>
    <w:rsid w:val="000B7380"/>
    <w:rsid w:val="000C2E80"/>
    <w:rsid w:val="000C38F8"/>
    <w:rsid w:val="000C3C0D"/>
    <w:rsid w:val="000C4540"/>
    <w:rsid w:val="000D1194"/>
    <w:rsid w:val="000D1E6F"/>
    <w:rsid w:val="000D6D22"/>
    <w:rsid w:val="000E78E0"/>
    <w:rsid w:val="000F009A"/>
    <w:rsid w:val="000F4B1F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97774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07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0881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4CE7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3555B"/>
    <w:rsid w:val="00946072"/>
    <w:rsid w:val="00946098"/>
    <w:rsid w:val="00951680"/>
    <w:rsid w:val="00953AE0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2CD3"/>
    <w:rsid w:val="00B0346B"/>
    <w:rsid w:val="00B03D72"/>
    <w:rsid w:val="00B04925"/>
    <w:rsid w:val="00B0689C"/>
    <w:rsid w:val="00B074DA"/>
    <w:rsid w:val="00B16728"/>
    <w:rsid w:val="00B24423"/>
    <w:rsid w:val="00B24C4F"/>
    <w:rsid w:val="00B24DC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925EB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BF7917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3756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571C9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iprbookshop.ru/67380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CB0E1-2D19-4B4D-9482-06A5A551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 Windows</cp:lastModifiedBy>
  <cp:revision>12</cp:revision>
  <cp:lastPrinted>2012-12-07T02:13:00Z</cp:lastPrinted>
  <dcterms:created xsi:type="dcterms:W3CDTF">2017-10-19T16:24:00Z</dcterms:created>
  <dcterms:modified xsi:type="dcterms:W3CDTF">2019-01-22T06:52:00Z</dcterms:modified>
</cp:coreProperties>
</file>