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C1889" w14:textId="242518EC" w:rsidR="0096028C" w:rsidRPr="00BB0595" w:rsidRDefault="00BB0595" w:rsidP="0096028C">
      <w:pPr>
        <w:pageBreakBefore/>
        <w:spacing w:after="0" w:line="276" w:lineRule="auto"/>
        <w:jc w:val="center"/>
        <w:rPr>
          <w:rFonts w:ascii="Times New Roman" w:hAnsi="Times New Roman"/>
          <w:b/>
          <w:i/>
          <w:iCs/>
          <w:caps/>
          <w:spacing w:val="-2"/>
          <w:sz w:val="28"/>
          <w:szCs w:val="32"/>
          <w:lang w:val="en-US"/>
        </w:rPr>
      </w:pPr>
      <w:r>
        <w:rPr>
          <w:rFonts w:ascii="Times New Roman" w:hAnsi="Times New Roman"/>
          <w:b/>
          <w:i/>
          <w:iCs/>
          <w:caps/>
          <w:sz w:val="28"/>
          <w:szCs w:val="32"/>
        </w:rPr>
        <w:t>Лабораторная работа №</w:t>
      </w:r>
      <w:r>
        <w:rPr>
          <w:rFonts w:ascii="Times New Roman" w:hAnsi="Times New Roman"/>
          <w:b/>
          <w:i/>
          <w:iCs/>
          <w:caps/>
          <w:sz w:val="28"/>
          <w:szCs w:val="32"/>
          <w:lang w:val="en-US"/>
        </w:rPr>
        <w:t>3</w:t>
      </w:r>
      <w:bookmarkStart w:id="0" w:name="_GoBack"/>
      <w:bookmarkEnd w:id="0"/>
    </w:p>
    <w:p w14:paraId="4F0611D1" w14:textId="77777777" w:rsidR="0096028C" w:rsidRPr="00D15BB5" w:rsidRDefault="0096028C" w:rsidP="0096028C">
      <w:pPr>
        <w:spacing w:after="0" w:line="276" w:lineRule="auto"/>
        <w:jc w:val="center"/>
        <w:rPr>
          <w:rFonts w:ascii="Times New Roman" w:hAnsi="Times New Roman"/>
          <w:b/>
          <w:i/>
          <w:iCs/>
          <w:sz w:val="28"/>
          <w:szCs w:val="32"/>
        </w:rPr>
      </w:pPr>
      <w:r>
        <w:rPr>
          <w:rFonts w:ascii="Times New Roman" w:hAnsi="Times New Roman"/>
          <w:b/>
          <w:i/>
          <w:iCs/>
          <w:spacing w:val="-2"/>
          <w:sz w:val="28"/>
          <w:szCs w:val="32"/>
        </w:rPr>
        <w:t xml:space="preserve">ТЕМА: </w:t>
      </w:r>
      <w:bookmarkStart w:id="1" w:name="_Hlk178061167"/>
      <w:r w:rsidRPr="00D15BB5">
        <w:rPr>
          <w:rFonts w:ascii="Times New Roman" w:hAnsi="Times New Roman"/>
          <w:b/>
          <w:i/>
          <w:iCs/>
          <w:sz w:val="28"/>
          <w:szCs w:val="32"/>
        </w:rPr>
        <w:t>«Разработка</w:t>
      </w:r>
      <w:r w:rsidRPr="00D15BB5">
        <w:rPr>
          <w:rFonts w:ascii="Times New Roman" w:hAnsi="Times New Roman"/>
          <w:b/>
          <w:i/>
          <w:iCs/>
          <w:spacing w:val="-4"/>
          <w:sz w:val="28"/>
          <w:szCs w:val="32"/>
        </w:rPr>
        <w:t xml:space="preserve"> </w:t>
      </w:r>
      <w:r w:rsidRPr="00D15BB5">
        <w:rPr>
          <w:rFonts w:ascii="Times New Roman" w:hAnsi="Times New Roman"/>
          <w:b/>
          <w:i/>
          <w:iCs/>
          <w:sz w:val="28"/>
          <w:szCs w:val="32"/>
        </w:rPr>
        <w:t>руководства</w:t>
      </w:r>
      <w:r w:rsidRPr="00D15BB5">
        <w:rPr>
          <w:rFonts w:ascii="Times New Roman" w:hAnsi="Times New Roman"/>
          <w:b/>
          <w:i/>
          <w:iCs/>
          <w:spacing w:val="-4"/>
          <w:sz w:val="28"/>
          <w:szCs w:val="32"/>
        </w:rPr>
        <w:t xml:space="preserve"> </w:t>
      </w:r>
      <w:r w:rsidRPr="00D15BB5">
        <w:rPr>
          <w:rFonts w:ascii="Times New Roman" w:hAnsi="Times New Roman"/>
          <w:b/>
          <w:i/>
          <w:iCs/>
          <w:sz w:val="28"/>
          <w:szCs w:val="32"/>
        </w:rPr>
        <w:t>оператора»</w:t>
      </w:r>
      <w:bookmarkEnd w:id="1"/>
    </w:p>
    <w:p w14:paraId="36E654CB" w14:textId="77777777" w:rsidR="0096028C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4FCFBB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Основу отечественной нормативной базы в области документирования ПС составляет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комплекс стандартов Единой системы программной документации (ЕСПД). Основная и большая часть комплекса ЕСПД была разработана в 70-е и 80-е годы. Стандарты ЕСПД в основном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охватывают ту часть документации, которая создается в процессе разработки ПС, и связаны,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большей части, с документированием функциональных характеристик ПС.</w:t>
      </w:r>
    </w:p>
    <w:p w14:paraId="39E1068F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Согласно ЕСПД, программный документ – это документ, содержащий сведения, необходимые для разработки, изготовления, эксплуатации и сопровождения программного изделия.</w:t>
      </w:r>
    </w:p>
    <w:p w14:paraId="08C57CAF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Номенклатуру программных документов определяет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4ADE">
        <w:rPr>
          <w:rFonts w:ascii="Times New Roman" w:hAnsi="Times New Roman"/>
          <w:b/>
          <w:bCs/>
          <w:i/>
          <w:iCs/>
          <w:sz w:val="28"/>
          <w:szCs w:val="28"/>
        </w:rPr>
        <w:t>ГОСТ 19.101-77 «ЕСПД. Виды программ и программных документов»</w:t>
      </w:r>
      <w:r w:rsidRPr="00ED48F0">
        <w:rPr>
          <w:rFonts w:ascii="Times New Roman" w:hAnsi="Times New Roman"/>
          <w:sz w:val="28"/>
          <w:szCs w:val="28"/>
        </w:rPr>
        <w:t>. В качестве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основных видов программ стандартом определяются:</w:t>
      </w:r>
    </w:p>
    <w:p w14:paraId="1B4D0C29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§ компоненты – программы, рассматриваемые как единое целое, выполняющие законченную функцию и применяемые самостоятельно или в составе комплекса;</w:t>
      </w:r>
    </w:p>
    <w:p w14:paraId="75D8386A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§ комплексы – программы, состоящие из двух или более компонентов, выполняющие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взаимосвязанные функции и применяемые самостоятельно или в составе другого комплекса.</w:t>
      </w:r>
    </w:p>
    <w:p w14:paraId="02F92B34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Виды программных документов и их краткое содержание представлены в стандарте описаниями, приведенными в таблице 1.</w:t>
      </w:r>
    </w:p>
    <w:p w14:paraId="2BFB2490" w14:textId="77777777" w:rsidR="0096028C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B66468" w14:textId="77777777" w:rsidR="0096028C" w:rsidRPr="00D7635C" w:rsidRDefault="0096028C" w:rsidP="0096028C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7635C">
        <w:rPr>
          <w:rFonts w:ascii="Times New Roman" w:hAnsi="Times New Roman"/>
          <w:sz w:val="24"/>
          <w:szCs w:val="24"/>
        </w:rPr>
        <w:t>Таблица 1. Виды программных документов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3"/>
        <w:gridCol w:w="7594"/>
      </w:tblGrid>
      <w:tr w:rsidR="0096028C" w:rsidRPr="007B335C" w14:paraId="76A9DA4B" w14:textId="77777777" w:rsidTr="00C92CF6">
        <w:tc>
          <w:tcPr>
            <w:tcW w:w="2547" w:type="dxa"/>
          </w:tcPr>
          <w:p w14:paraId="5C36CE2F" w14:textId="77777777" w:rsidR="0096028C" w:rsidRPr="007B335C" w:rsidRDefault="0096028C" w:rsidP="00C92CF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335C">
              <w:rPr>
                <w:rFonts w:ascii="Times New Roman" w:hAnsi="Times New Roman"/>
                <w:b/>
                <w:bCs/>
                <w:sz w:val="24"/>
                <w:szCs w:val="24"/>
              </w:rPr>
              <w:t>Вид документа</w:t>
            </w:r>
          </w:p>
        </w:tc>
        <w:tc>
          <w:tcPr>
            <w:tcW w:w="7648" w:type="dxa"/>
          </w:tcPr>
          <w:p w14:paraId="3D90CA33" w14:textId="77777777" w:rsidR="0096028C" w:rsidRPr="007B335C" w:rsidRDefault="0096028C" w:rsidP="00C92CF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335C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документа</w:t>
            </w:r>
          </w:p>
        </w:tc>
      </w:tr>
      <w:tr w:rsidR="0096028C" w:rsidRPr="007B335C" w14:paraId="291F8CF6" w14:textId="77777777" w:rsidTr="00C92CF6">
        <w:tc>
          <w:tcPr>
            <w:tcW w:w="2547" w:type="dxa"/>
          </w:tcPr>
          <w:p w14:paraId="6D28724B" w14:textId="77777777" w:rsidR="0096028C" w:rsidRPr="007B335C" w:rsidRDefault="0096028C" w:rsidP="00C92CF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Спецификация</w:t>
            </w:r>
          </w:p>
        </w:tc>
        <w:tc>
          <w:tcPr>
            <w:tcW w:w="7648" w:type="dxa"/>
          </w:tcPr>
          <w:p w14:paraId="43B59B9C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Состав программы и документация на ее</w:t>
            </w:r>
          </w:p>
        </w:tc>
      </w:tr>
      <w:tr w:rsidR="0096028C" w:rsidRPr="007B335C" w14:paraId="59E8AC7C" w14:textId="77777777" w:rsidTr="00C92CF6">
        <w:tc>
          <w:tcPr>
            <w:tcW w:w="2547" w:type="dxa"/>
          </w:tcPr>
          <w:p w14:paraId="3A6F7250" w14:textId="77777777" w:rsidR="0096028C" w:rsidRPr="007B335C" w:rsidRDefault="0096028C" w:rsidP="00C92CF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Ведомость держателей подлинников</w:t>
            </w:r>
          </w:p>
        </w:tc>
        <w:tc>
          <w:tcPr>
            <w:tcW w:w="7648" w:type="dxa"/>
          </w:tcPr>
          <w:p w14:paraId="608142B3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Перечень предприятий, на которых хранятся подлинники программных документов</w:t>
            </w:r>
          </w:p>
        </w:tc>
      </w:tr>
      <w:tr w:rsidR="0096028C" w:rsidRPr="007B335C" w14:paraId="426B6D25" w14:textId="77777777" w:rsidTr="00C92CF6">
        <w:tc>
          <w:tcPr>
            <w:tcW w:w="2547" w:type="dxa"/>
          </w:tcPr>
          <w:p w14:paraId="4E2DFA9F" w14:textId="77777777" w:rsidR="0096028C" w:rsidRPr="007B335C" w:rsidRDefault="0096028C" w:rsidP="00C92CF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7648" w:type="dxa"/>
          </w:tcPr>
          <w:p w14:paraId="54F47CFA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Запись программы с комментариями</w:t>
            </w:r>
          </w:p>
        </w:tc>
      </w:tr>
      <w:tr w:rsidR="0096028C" w:rsidRPr="007B335C" w14:paraId="2389FF83" w14:textId="77777777" w:rsidTr="00C92CF6">
        <w:tc>
          <w:tcPr>
            <w:tcW w:w="2547" w:type="dxa"/>
          </w:tcPr>
          <w:p w14:paraId="2E46F49E" w14:textId="77777777" w:rsidR="0096028C" w:rsidRPr="007B335C" w:rsidRDefault="0096028C" w:rsidP="00C92CF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Описание программы</w:t>
            </w:r>
          </w:p>
        </w:tc>
        <w:tc>
          <w:tcPr>
            <w:tcW w:w="7648" w:type="dxa"/>
          </w:tcPr>
          <w:p w14:paraId="73231282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о логической структуре и функционировании программы</w:t>
            </w:r>
          </w:p>
        </w:tc>
      </w:tr>
      <w:tr w:rsidR="0096028C" w:rsidRPr="007B335C" w14:paraId="793A86BA" w14:textId="77777777" w:rsidTr="00C92CF6">
        <w:tc>
          <w:tcPr>
            <w:tcW w:w="2547" w:type="dxa"/>
          </w:tcPr>
          <w:p w14:paraId="001C08DB" w14:textId="77777777" w:rsidR="0096028C" w:rsidRPr="007B335C" w:rsidRDefault="0096028C" w:rsidP="00C92CF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Программа и методика испытаний</w:t>
            </w:r>
          </w:p>
        </w:tc>
        <w:tc>
          <w:tcPr>
            <w:tcW w:w="7648" w:type="dxa"/>
          </w:tcPr>
          <w:p w14:paraId="4E8C58E1" w14:textId="77777777" w:rsidR="0096028C" w:rsidRPr="007B335C" w:rsidRDefault="0096028C" w:rsidP="00C92CF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Требования, подлежащие проверке при испытании программы, а также порядок и методы их контроля</w:t>
            </w:r>
          </w:p>
        </w:tc>
      </w:tr>
      <w:tr w:rsidR="0096028C" w:rsidRPr="007B335C" w14:paraId="7C450ECA" w14:textId="77777777" w:rsidTr="00C92CF6">
        <w:tc>
          <w:tcPr>
            <w:tcW w:w="2547" w:type="dxa"/>
          </w:tcPr>
          <w:p w14:paraId="554F97BD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7648" w:type="dxa"/>
          </w:tcPr>
          <w:p w14:paraId="697D0566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Назначение и область применения программы; технические, технико-экономические и специальные требования, предъявляемые к программе; необходимые стадии и сроки разработки; виды испытаний</w:t>
            </w:r>
          </w:p>
        </w:tc>
      </w:tr>
      <w:tr w:rsidR="0096028C" w:rsidRPr="007B335C" w14:paraId="03D73FBE" w14:textId="77777777" w:rsidTr="00C92CF6">
        <w:tc>
          <w:tcPr>
            <w:tcW w:w="2547" w:type="dxa"/>
          </w:tcPr>
          <w:p w14:paraId="00555B71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7648" w:type="dxa"/>
          </w:tcPr>
          <w:p w14:paraId="65A19B7F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Схема алгоритма, общее описание алгоритма и (или) функционирования программы, а также обоснование принятых технических и технико-экономических решений</w:t>
            </w:r>
          </w:p>
        </w:tc>
      </w:tr>
      <w:tr w:rsidR="0096028C" w:rsidRPr="007B335C" w14:paraId="5C3BA395" w14:textId="77777777" w:rsidTr="00C92CF6">
        <w:tc>
          <w:tcPr>
            <w:tcW w:w="2547" w:type="dxa"/>
          </w:tcPr>
          <w:p w14:paraId="73B50D66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Эксплуатационные документы</w:t>
            </w:r>
          </w:p>
        </w:tc>
        <w:tc>
          <w:tcPr>
            <w:tcW w:w="7648" w:type="dxa"/>
          </w:tcPr>
          <w:p w14:paraId="03CFF6CC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 xml:space="preserve">Сведения для обеспечения функционирования и эксплуатации программы </w:t>
            </w:r>
          </w:p>
        </w:tc>
      </w:tr>
    </w:tbl>
    <w:p w14:paraId="76FF8329" w14:textId="77777777" w:rsidR="0096028C" w:rsidRDefault="0096028C" w:rsidP="0096028C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4357BBA6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lastRenderedPageBreak/>
        <w:t>Перечень эксплуатационных документов, рекомендуемых ЕСПД, представлен в табл. 2.</w:t>
      </w:r>
    </w:p>
    <w:p w14:paraId="17C69D9C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39991608" w14:textId="77777777" w:rsidR="0096028C" w:rsidRPr="00A50658" w:rsidRDefault="0096028C" w:rsidP="0096028C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50658">
        <w:rPr>
          <w:rFonts w:ascii="Times New Roman" w:hAnsi="Times New Roman"/>
          <w:sz w:val="24"/>
          <w:szCs w:val="24"/>
        </w:rPr>
        <w:t>Таблица 2. Виды эксплуатационных документов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4"/>
        <w:gridCol w:w="7033"/>
      </w:tblGrid>
      <w:tr w:rsidR="0096028C" w:rsidRPr="007B335C" w14:paraId="29F0BA15" w14:textId="77777777" w:rsidTr="00C92CF6">
        <w:tc>
          <w:tcPr>
            <w:tcW w:w="3114" w:type="dxa"/>
          </w:tcPr>
          <w:p w14:paraId="40EEF8C3" w14:textId="77777777" w:rsidR="0096028C" w:rsidRPr="007B335C" w:rsidRDefault="0096028C" w:rsidP="00C92CF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335C">
              <w:rPr>
                <w:rFonts w:ascii="Times New Roman" w:hAnsi="Times New Roman"/>
                <w:b/>
                <w:bCs/>
                <w:sz w:val="24"/>
                <w:szCs w:val="24"/>
              </w:rPr>
              <w:t>Вид документа</w:t>
            </w:r>
          </w:p>
        </w:tc>
        <w:tc>
          <w:tcPr>
            <w:tcW w:w="7081" w:type="dxa"/>
          </w:tcPr>
          <w:p w14:paraId="2ACA3219" w14:textId="77777777" w:rsidR="0096028C" w:rsidRPr="007B335C" w:rsidRDefault="0096028C" w:rsidP="00C92CF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335C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документа</w:t>
            </w:r>
          </w:p>
        </w:tc>
      </w:tr>
      <w:tr w:rsidR="0096028C" w:rsidRPr="007B335C" w14:paraId="73807248" w14:textId="77777777" w:rsidTr="00C92CF6">
        <w:tc>
          <w:tcPr>
            <w:tcW w:w="3114" w:type="dxa"/>
          </w:tcPr>
          <w:p w14:paraId="131F78AB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Ведомость эксплуатационных документов</w:t>
            </w:r>
          </w:p>
        </w:tc>
        <w:tc>
          <w:tcPr>
            <w:tcW w:w="7081" w:type="dxa"/>
          </w:tcPr>
          <w:p w14:paraId="39650513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Перечень эксплуатационных документов на программу</w:t>
            </w:r>
          </w:p>
        </w:tc>
      </w:tr>
      <w:tr w:rsidR="0096028C" w:rsidRPr="007B335C" w14:paraId="7BC41EEF" w14:textId="77777777" w:rsidTr="00C92CF6">
        <w:tc>
          <w:tcPr>
            <w:tcW w:w="3114" w:type="dxa"/>
          </w:tcPr>
          <w:p w14:paraId="21AD1FD5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Формуляр</w:t>
            </w:r>
          </w:p>
        </w:tc>
        <w:tc>
          <w:tcPr>
            <w:tcW w:w="7081" w:type="dxa"/>
          </w:tcPr>
          <w:p w14:paraId="09AAE29C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Основные характеристики программы, комплектность и сведения об эксплуатации программы</w:t>
            </w:r>
          </w:p>
        </w:tc>
      </w:tr>
      <w:tr w:rsidR="0096028C" w:rsidRPr="007B335C" w14:paraId="38E1190D" w14:textId="77777777" w:rsidTr="00C92CF6">
        <w:tc>
          <w:tcPr>
            <w:tcW w:w="3114" w:type="dxa"/>
          </w:tcPr>
          <w:p w14:paraId="2DE3B3BB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Описание применения</w:t>
            </w:r>
          </w:p>
        </w:tc>
        <w:tc>
          <w:tcPr>
            <w:tcW w:w="7081" w:type="dxa"/>
          </w:tcPr>
          <w:p w14:paraId="1372DEFC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</w:t>
            </w:r>
          </w:p>
        </w:tc>
      </w:tr>
      <w:tr w:rsidR="0096028C" w:rsidRPr="007B335C" w14:paraId="5664E1F8" w14:textId="77777777" w:rsidTr="00C92CF6">
        <w:tc>
          <w:tcPr>
            <w:tcW w:w="3114" w:type="dxa"/>
          </w:tcPr>
          <w:p w14:paraId="2E8AE7B5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Руководство системного программиста</w:t>
            </w:r>
          </w:p>
        </w:tc>
        <w:tc>
          <w:tcPr>
            <w:tcW w:w="7081" w:type="dxa"/>
          </w:tcPr>
          <w:p w14:paraId="21E7D862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для проверки, обеспечения функционирования и настройки программы на условия конкретного применения</w:t>
            </w:r>
          </w:p>
        </w:tc>
      </w:tr>
      <w:tr w:rsidR="0096028C" w:rsidRPr="007B335C" w14:paraId="0235F5B9" w14:textId="77777777" w:rsidTr="00C92CF6">
        <w:tc>
          <w:tcPr>
            <w:tcW w:w="3114" w:type="dxa"/>
          </w:tcPr>
          <w:p w14:paraId="773DD409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 xml:space="preserve">Руководство программиста </w:t>
            </w:r>
          </w:p>
        </w:tc>
        <w:tc>
          <w:tcPr>
            <w:tcW w:w="7081" w:type="dxa"/>
          </w:tcPr>
          <w:p w14:paraId="19FC6185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для эксплуатации программы</w:t>
            </w:r>
          </w:p>
        </w:tc>
      </w:tr>
      <w:tr w:rsidR="0096028C" w:rsidRPr="007B335C" w14:paraId="0DD2229E" w14:textId="77777777" w:rsidTr="00C92CF6">
        <w:tc>
          <w:tcPr>
            <w:tcW w:w="3114" w:type="dxa"/>
          </w:tcPr>
          <w:p w14:paraId="6B207BD8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Руководство оператора (пользователя)</w:t>
            </w:r>
          </w:p>
        </w:tc>
        <w:tc>
          <w:tcPr>
            <w:tcW w:w="7081" w:type="dxa"/>
          </w:tcPr>
          <w:p w14:paraId="583BEBCE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для обеспечения процедуры общения оператора с вычислительной системой в процессе выполнения программы</w:t>
            </w:r>
          </w:p>
        </w:tc>
      </w:tr>
      <w:tr w:rsidR="0096028C" w:rsidRPr="007B335C" w14:paraId="3EE39795" w14:textId="77777777" w:rsidTr="00C92CF6">
        <w:tc>
          <w:tcPr>
            <w:tcW w:w="3114" w:type="dxa"/>
          </w:tcPr>
          <w:p w14:paraId="5186C6A3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Описание языка</w:t>
            </w:r>
          </w:p>
        </w:tc>
        <w:tc>
          <w:tcPr>
            <w:tcW w:w="7081" w:type="dxa"/>
          </w:tcPr>
          <w:p w14:paraId="3A7F40BE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Описание синтаксиса и семантики языка</w:t>
            </w:r>
          </w:p>
        </w:tc>
      </w:tr>
      <w:tr w:rsidR="0096028C" w:rsidRPr="007B335C" w14:paraId="134A7EB2" w14:textId="77777777" w:rsidTr="00C92CF6">
        <w:tc>
          <w:tcPr>
            <w:tcW w:w="3114" w:type="dxa"/>
          </w:tcPr>
          <w:p w14:paraId="3C3B11CF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Руководство по техническому обслуживанию</w:t>
            </w:r>
          </w:p>
        </w:tc>
        <w:tc>
          <w:tcPr>
            <w:tcW w:w="7081" w:type="dxa"/>
          </w:tcPr>
          <w:p w14:paraId="41271481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для применения тестовых и диагностических программ при обслуживании технических средств</w:t>
            </w:r>
          </w:p>
        </w:tc>
      </w:tr>
    </w:tbl>
    <w:p w14:paraId="2BEB205F" w14:textId="77777777" w:rsidR="0096028C" w:rsidRPr="00ED48F0" w:rsidRDefault="0096028C" w:rsidP="0096028C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645AEB4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Допускается объединение отдельных видов эксплуатационных документов (за исключением ведомости эксплуатационных документов и формуляра), необходимость объединения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указывается в техническом задании. Объединенному документу присваивают наименование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обозначение одного из объединяемых документов. В объединенных документах должны быть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приведены сведения, которые необходимо включать в каждый объединяемый документ.</w:t>
      </w:r>
    </w:p>
    <w:p w14:paraId="6A4C398E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0658">
        <w:rPr>
          <w:rFonts w:ascii="Times New Roman" w:hAnsi="Times New Roman"/>
          <w:b/>
          <w:bCs/>
          <w:i/>
          <w:iCs/>
          <w:sz w:val="28"/>
          <w:szCs w:val="28"/>
        </w:rPr>
        <w:t>ГОСТ 19.701-90 (ИСО 5807-85) «Единая система программной документации. Схемы алгоритмов, программ, данных и систем. Обозначения условные и правила выполнения».</w:t>
      </w:r>
      <w:r w:rsidRPr="00ED48F0">
        <w:rPr>
          <w:rFonts w:ascii="Times New Roman" w:hAnsi="Times New Roman"/>
          <w:sz w:val="28"/>
          <w:szCs w:val="28"/>
        </w:rPr>
        <w:t xml:space="preserve"> Стандарт распространяется на условные обозначения (символы) в схемах алгоритмов, программ, данных и систем и устанавливает правила выполнения схем, используемых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отображения различных видов задач обработки данных и средств их решения.</w:t>
      </w:r>
    </w:p>
    <w:p w14:paraId="0948FAB2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В РФ действует ряд стандартов в части документирования ПС, разработанных на основе прямого применения международных стандартов ИСО.</w:t>
      </w:r>
    </w:p>
    <w:p w14:paraId="4FC626AD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0658">
        <w:rPr>
          <w:rFonts w:ascii="Times New Roman" w:hAnsi="Times New Roman"/>
          <w:b/>
          <w:bCs/>
          <w:i/>
          <w:iCs/>
          <w:sz w:val="28"/>
          <w:szCs w:val="28"/>
        </w:rPr>
        <w:t>ГОСТ Р ИСО/МЭК 9294-93 «Информационная технология. Руководство по управлению документированием программного обеспечения».</w:t>
      </w:r>
      <w:r w:rsidRPr="00ED48F0">
        <w:rPr>
          <w:rFonts w:ascii="Times New Roman" w:hAnsi="Times New Roman"/>
          <w:sz w:val="28"/>
          <w:szCs w:val="28"/>
        </w:rPr>
        <w:t xml:space="preserve"> Стандарт устанавливает рекомендации по эффективному управлению документированием ПС для руководителей, отвечающих за их создание. Целью стандарта является оказание помощи в определении стратегии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документирования ПС; выборе стандартов по документированию; выборе процедур документирования; определении необходимых ресурсов; составлении планов документирования.</w:t>
      </w:r>
    </w:p>
    <w:p w14:paraId="7FC69489" w14:textId="77777777" w:rsidR="0096028C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7314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ГОСТ Р ИСО 9127-94 «Системы обработки информации. Документация пользователя и информация на упаковке для потребительских программных пакетов».</w:t>
      </w:r>
      <w:r w:rsidRPr="00ED48F0">
        <w:rPr>
          <w:rFonts w:ascii="Times New Roman" w:hAnsi="Times New Roman"/>
          <w:sz w:val="28"/>
          <w:szCs w:val="28"/>
        </w:rPr>
        <w:t xml:space="preserve"> В контексте настоящего стандарта под потребительским программным пакетом (ПП) понимается «программная продукция, спроектированная и продаваемая для выполнения определенных функций; программа и соответствующая ей документация, упакованные для продажи как единое целое». Под документацией пользователя понимается документация, которая обеспечивает конечного пользователя информацией по установке и эксплуатации ПП. Под информацией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упаковке понимают информацию, воспроизводимую на внешней упаковке ПП. Ее целью является предоставление потенциальным покупателям первичных сведений о ПП.</w:t>
      </w:r>
    </w:p>
    <w:p w14:paraId="003D35DF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b/>
          <w:bCs/>
          <w:i/>
          <w:iCs/>
          <w:sz w:val="28"/>
          <w:szCs w:val="28"/>
        </w:rPr>
        <w:t>Содержание документа «Руководство пользователя».</w:t>
      </w:r>
      <w:r w:rsidRPr="00ED48F0">
        <w:rPr>
          <w:rFonts w:ascii="Times New Roman" w:hAnsi="Times New Roman"/>
          <w:sz w:val="28"/>
          <w:szCs w:val="28"/>
        </w:rPr>
        <w:t xml:space="preserve"> Документ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Руководство пользователя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, разрабатывается на основании методических указаний </w:t>
      </w:r>
      <w:r>
        <w:rPr>
          <w:rFonts w:ascii="Times New Roman" w:hAnsi="Times New Roman"/>
          <w:sz w:val="28"/>
          <w:szCs w:val="28"/>
        </w:rPr>
        <w:t xml:space="preserve">ГОСТ Р 59795-2021 (предшествующий </w:t>
      </w:r>
      <w:r w:rsidRPr="00ED48F0">
        <w:rPr>
          <w:rFonts w:ascii="Times New Roman" w:hAnsi="Times New Roman"/>
          <w:sz w:val="28"/>
          <w:szCs w:val="28"/>
        </w:rPr>
        <w:t>РД 50-34.698-90</w:t>
      </w:r>
      <w:r>
        <w:rPr>
          <w:rFonts w:ascii="Times New Roman" w:hAnsi="Times New Roman"/>
          <w:sz w:val="28"/>
          <w:szCs w:val="28"/>
        </w:rPr>
        <w:t>)</w:t>
      </w:r>
      <w:r w:rsidRPr="00ED48F0">
        <w:rPr>
          <w:rFonts w:ascii="Times New Roman" w:hAnsi="Times New Roman"/>
          <w:sz w:val="28"/>
          <w:szCs w:val="28"/>
        </w:rPr>
        <w:t>. Данный документ формируется IT-специалистом, или функциональным специалистом, или техническим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писателем в ходе разработки рабочей документации на систему и её части на стадии «Рабочая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документация».</w:t>
      </w:r>
    </w:p>
    <w:p w14:paraId="47486748" w14:textId="77777777" w:rsidR="0096028C" w:rsidRPr="00180F89" w:rsidRDefault="0096028C" w:rsidP="00CB23A2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 xml:space="preserve">Состав руководства </w:t>
      </w:r>
      <w:r>
        <w:rPr>
          <w:rFonts w:ascii="Times New Roman" w:hAnsi="Times New Roman"/>
          <w:i/>
          <w:iCs/>
          <w:sz w:val="28"/>
          <w:szCs w:val="28"/>
        </w:rPr>
        <w:t>пользователя (</w:t>
      </w:r>
      <w:r w:rsidRPr="00180F89">
        <w:rPr>
          <w:rFonts w:ascii="Times New Roman" w:hAnsi="Times New Roman"/>
          <w:i/>
          <w:iCs/>
          <w:sz w:val="28"/>
          <w:szCs w:val="28"/>
        </w:rPr>
        <w:t>оператора</w:t>
      </w:r>
      <w:r>
        <w:rPr>
          <w:rFonts w:ascii="Times New Roman" w:hAnsi="Times New Roman"/>
          <w:i/>
          <w:iCs/>
          <w:sz w:val="28"/>
          <w:szCs w:val="28"/>
        </w:rPr>
        <w:t>)</w:t>
      </w:r>
      <w:r w:rsidRPr="00180F89">
        <w:rPr>
          <w:rFonts w:ascii="Times New Roman" w:hAnsi="Times New Roman"/>
          <w:i/>
          <w:iCs/>
          <w:sz w:val="28"/>
          <w:szCs w:val="28"/>
        </w:rPr>
        <w:t xml:space="preserve"> в соответствии со стандартом</w:t>
      </w:r>
      <w:r>
        <w:rPr>
          <w:rFonts w:ascii="Times New Roman" w:hAnsi="Times New Roman"/>
          <w:i/>
          <w:iCs/>
          <w:sz w:val="28"/>
          <w:szCs w:val="28"/>
        </w:rPr>
        <w:t>:</w:t>
      </w:r>
    </w:p>
    <w:p w14:paraId="3FAF02A2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1. Введение.</w:t>
      </w:r>
    </w:p>
    <w:p w14:paraId="3804E209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2. Назначение и условия применения.</w:t>
      </w:r>
    </w:p>
    <w:p w14:paraId="2E603D4D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3. Подготовка к работе.</w:t>
      </w:r>
    </w:p>
    <w:p w14:paraId="3D1C7822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4. Описание операций.</w:t>
      </w:r>
    </w:p>
    <w:p w14:paraId="08397CEF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5. Аварийные ситуации.</w:t>
      </w:r>
    </w:p>
    <w:p w14:paraId="207A825E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6. Рекомендации по освоению.</w:t>
      </w:r>
    </w:p>
    <w:p w14:paraId="16E803B4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5DE2C2AA" w14:textId="77777777" w:rsidR="0096028C" w:rsidRPr="00692A27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aps/>
          <w:sz w:val="28"/>
          <w:szCs w:val="28"/>
        </w:rPr>
        <w:t xml:space="preserve">1 </w:t>
      </w:r>
      <w:r w:rsidRPr="00692A27">
        <w:rPr>
          <w:rFonts w:ascii="Times New Roman" w:hAnsi="Times New Roman"/>
          <w:b/>
          <w:bCs/>
          <w:i/>
          <w:iCs/>
          <w:caps/>
          <w:sz w:val="28"/>
          <w:szCs w:val="28"/>
        </w:rPr>
        <w:t>Введение</w:t>
      </w:r>
    </w:p>
    <w:p w14:paraId="5F52EF63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 указывают:</w:t>
      </w:r>
    </w:p>
    <w:p w14:paraId="0BB69DEE" w14:textId="77777777" w:rsidR="0096028C" w:rsidRPr="00180F89" w:rsidRDefault="0096028C" w:rsidP="0096028C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область применения;</w:t>
      </w:r>
    </w:p>
    <w:p w14:paraId="77D57BB0" w14:textId="77777777" w:rsidR="0096028C" w:rsidRPr="00180F89" w:rsidRDefault="0096028C" w:rsidP="0096028C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краткое описание возможностей;</w:t>
      </w:r>
    </w:p>
    <w:p w14:paraId="53F71309" w14:textId="77777777" w:rsidR="0096028C" w:rsidRPr="00180F89" w:rsidRDefault="0096028C" w:rsidP="0096028C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уровень подготовки пользователя;</w:t>
      </w:r>
    </w:p>
    <w:p w14:paraId="48A2231A" w14:textId="77777777" w:rsidR="0096028C" w:rsidRPr="00180F89" w:rsidRDefault="0096028C" w:rsidP="0096028C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перечень эксплуатационной документации, с которой необходимо ознакомиться пользователю.</w:t>
      </w:r>
    </w:p>
    <w:p w14:paraId="0F296654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42475BBD" w14:textId="210D49D3" w:rsidR="0096028C" w:rsidRPr="00180F89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80F89">
        <w:rPr>
          <w:rFonts w:ascii="Times New Roman" w:hAnsi="Times New Roman"/>
          <w:b/>
          <w:bCs/>
          <w:i/>
          <w:iCs/>
          <w:sz w:val="28"/>
          <w:szCs w:val="28"/>
        </w:rPr>
        <w:t>1.1 Область применения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средства автоматизации</w:t>
      </w:r>
    </w:p>
    <w:p w14:paraId="4697367B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Требования настоящего документа применяются при:</w:t>
      </w:r>
    </w:p>
    <w:p w14:paraId="3211D7D6" w14:textId="77777777" w:rsidR="0096028C" w:rsidRPr="00180F89" w:rsidRDefault="0096028C" w:rsidP="0096028C">
      <w:pPr>
        <w:pStyle w:val="a4"/>
        <w:numPr>
          <w:ilvl w:val="0"/>
          <w:numId w:val="2"/>
        </w:numPr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предварительных комплексных испытаниях;</w:t>
      </w:r>
    </w:p>
    <w:p w14:paraId="71920DB2" w14:textId="77777777" w:rsidR="0096028C" w:rsidRPr="00180F89" w:rsidRDefault="0096028C" w:rsidP="0096028C">
      <w:pPr>
        <w:pStyle w:val="a4"/>
        <w:numPr>
          <w:ilvl w:val="0"/>
          <w:numId w:val="2"/>
        </w:numPr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опытной эксплуатации;</w:t>
      </w:r>
    </w:p>
    <w:p w14:paraId="0B246785" w14:textId="77777777" w:rsidR="0096028C" w:rsidRPr="00180F89" w:rsidRDefault="0096028C" w:rsidP="0096028C">
      <w:pPr>
        <w:pStyle w:val="a4"/>
        <w:numPr>
          <w:ilvl w:val="0"/>
          <w:numId w:val="2"/>
        </w:numPr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приемочных испытаниях;</w:t>
      </w:r>
    </w:p>
    <w:p w14:paraId="0EA4048E" w14:textId="77777777" w:rsidR="0096028C" w:rsidRPr="00180F89" w:rsidRDefault="0096028C" w:rsidP="0096028C">
      <w:pPr>
        <w:pStyle w:val="a4"/>
        <w:numPr>
          <w:ilvl w:val="0"/>
          <w:numId w:val="2"/>
        </w:numPr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промышленной эксплуатации.</w:t>
      </w:r>
    </w:p>
    <w:p w14:paraId="454F67A5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1247F74A" w14:textId="15D5E059" w:rsidR="0096028C" w:rsidRPr="00180F89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80F89">
        <w:rPr>
          <w:rFonts w:ascii="Times New Roman" w:hAnsi="Times New Roman"/>
          <w:b/>
          <w:bCs/>
          <w:i/>
          <w:iCs/>
          <w:sz w:val="28"/>
          <w:szCs w:val="28"/>
        </w:rPr>
        <w:t>1.2 Краткое описание возможностей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средства автоматизации</w:t>
      </w:r>
    </w:p>
    <w:p w14:paraId="6DE69D42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Например:</w:t>
      </w:r>
    </w:p>
    <w:p w14:paraId="432BE2D7" w14:textId="77777777" w:rsidR="0096028C" w:rsidRPr="00180F89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 xml:space="preserve">Информационно-аналитическая система </w:t>
      </w:r>
      <w:r w:rsidRPr="00E84E3E">
        <w:rPr>
          <w:rFonts w:ascii="Times New Roman" w:hAnsi="Times New Roman"/>
          <w:i/>
          <w:iCs/>
          <w:sz w:val="28"/>
          <w:szCs w:val="28"/>
        </w:rPr>
        <w:t>Корпоративное Хранилище Данных (ИАС КХД)</w:t>
      </w:r>
      <w:r w:rsidRPr="00180F89">
        <w:rPr>
          <w:rFonts w:ascii="Times New Roman" w:hAnsi="Times New Roman"/>
          <w:i/>
          <w:iCs/>
          <w:sz w:val="28"/>
          <w:szCs w:val="28"/>
        </w:rPr>
        <w:t xml:space="preserve"> предназначена для оптимизации технологии принятия тактических и стратегических управленческих решений конечными бизнес-пользователями на основе информации о всех аспектах финансово-хозяйственной деятельности Компании.</w:t>
      </w:r>
    </w:p>
    <w:p w14:paraId="05AA214F" w14:textId="77777777" w:rsidR="0096028C" w:rsidRPr="00180F89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>ИАС КХД предоставляет возможность работы с регламентированной и нерегламентированной отчетностью.</w:t>
      </w:r>
    </w:p>
    <w:p w14:paraId="6ACC86F3" w14:textId="77777777" w:rsidR="0096028C" w:rsidRPr="00E84E3E" w:rsidRDefault="0096028C" w:rsidP="0096028C">
      <w:pPr>
        <w:spacing w:after="0" w:line="276" w:lineRule="auto"/>
        <w:jc w:val="center"/>
        <w:rPr>
          <w:rFonts w:ascii="Times New Roman" w:hAnsi="Times New Roman"/>
          <w:i/>
          <w:iCs/>
          <w:sz w:val="28"/>
          <w:szCs w:val="28"/>
          <w:u w:val="single"/>
        </w:rPr>
      </w:pPr>
      <w:r w:rsidRPr="00E84E3E">
        <w:rPr>
          <w:rFonts w:ascii="Times New Roman" w:hAnsi="Times New Roman"/>
          <w:i/>
          <w:iCs/>
          <w:sz w:val="28"/>
          <w:szCs w:val="28"/>
          <w:u w:val="single"/>
        </w:rPr>
        <w:t>Дополнительная информация по организации ИАС КХД</w:t>
      </w:r>
    </w:p>
    <w:p w14:paraId="4361FB68" w14:textId="77777777" w:rsidR="0096028C" w:rsidRPr="00CB23A2" w:rsidRDefault="0096028C" w:rsidP="00CB23A2">
      <w:pPr>
        <w:pStyle w:val="3"/>
        <w:spacing w:before="0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B23A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Облачные хранилища от российских технологических гигантов</w:t>
      </w:r>
    </w:p>
    <w:p w14:paraId="248618CD" w14:textId="77777777" w:rsidR="00CB23A2" w:rsidRDefault="0096028C" w:rsidP="0096028C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BB0FAF">
        <w:rPr>
          <w:sz w:val="28"/>
          <w:szCs w:val="28"/>
        </w:rPr>
        <w:t xml:space="preserve">Примеры: </w:t>
      </w:r>
    </w:p>
    <w:p w14:paraId="20F6AA9C" w14:textId="6B7938D4" w:rsidR="0096028C" w:rsidRPr="00CB23A2" w:rsidRDefault="0096028C" w:rsidP="00CB23A2">
      <w:pPr>
        <w:pStyle w:val="a6"/>
        <w:spacing w:before="0" w:beforeAutospacing="0" w:after="0" w:afterAutospacing="0"/>
        <w:rPr>
          <w:b/>
          <w:bCs/>
          <w:sz w:val="28"/>
          <w:szCs w:val="28"/>
        </w:rPr>
      </w:pPr>
      <w:r w:rsidRPr="00CB23A2">
        <w:rPr>
          <w:b/>
          <w:bCs/>
          <w:sz w:val="28"/>
          <w:szCs w:val="28"/>
        </w:rPr>
        <w:t>Яндекс или Mail.ru.</w:t>
      </w:r>
    </w:p>
    <w:p w14:paraId="31FBF6BE" w14:textId="77777777" w:rsidR="0096028C" w:rsidRPr="00BB0FAF" w:rsidRDefault="0096028C" w:rsidP="0096028C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BB0FAF">
        <w:rPr>
          <w:rStyle w:val="a7"/>
          <w:sz w:val="28"/>
          <w:szCs w:val="28"/>
        </w:rPr>
        <w:t>Преимущества:</w:t>
      </w:r>
    </w:p>
    <w:p w14:paraId="2A35A939" w14:textId="77777777" w:rsidR="0096028C" w:rsidRPr="00BB0FAF" w:rsidRDefault="0096028C" w:rsidP="00CB23A2">
      <w:pPr>
        <w:numPr>
          <w:ilvl w:val="0"/>
          <w:numId w:val="1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Локализованность данных. Российские облачные хранилища обеспечивают хранение данных на территории страны, что соответствует требованиям законодательства о защите персональных данных.</w:t>
      </w:r>
    </w:p>
    <w:p w14:paraId="67A9AD25" w14:textId="77777777" w:rsidR="0096028C" w:rsidRPr="00BB0FAF" w:rsidRDefault="0096028C" w:rsidP="00CB23A2">
      <w:pPr>
        <w:numPr>
          <w:ilvl w:val="0"/>
          <w:numId w:val="1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Поддержка региональных клиентов. Облачные хранилища могут предоставлять лучшую поддержку и обслуживание для российских клиентов, учитывая особенности регионального рынка.</w:t>
      </w:r>
    </w:p>
    <w:p w14:paraId="7364628B" w14:textId="77777777" w:rsidR="0096028C" w:rsidRPr="00BB0FAF" w:rsidRDefault="0096028C" w:rsidP="0096028C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BB0FAF">
        <w:rPr>
          <w:rStyle w:val="a7"/>
          <w:sz w:val="28"/>
          <w:szCs w:val="28"/>
        </w:rPr>
        <w:t>Недостатки:</w:t>
      </w:r>
    </w:p>
    <w:p w14:paraId="6D25633B" w14:textId="77777777" w:rsidR="0096028C" w:rsidRPr="00BB0FAF" w:rsidRDefault="0096028C" w:rsidP="00CB23A2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Ограниченная интеграция с другими сервисами. В отличие от некоторых зарубежных облачных хранилищ, которые часто предлагают широкий спектр интеграции с другими сервисами и приложениями, российские аналоги могут быть менее совместимыми с различными платформами и приложениями, что может затруднить совместную работу и обмен данными между различными системами.</w:t>
      </w:r>
    </w:p>
    <w:p w14:paraId="4E5CCEA3" w14:textId="77777777" w:rsidR="0096028C" w:rsidRDefault="0096028C" w:rsidP="00CB23A2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Ограниченные гарантии безопасности данных. В силу различных законодательных требований и нормативов, российские облачные хранилища могут предоставлять ограниченные гарантии в отношении безопасности и конфиденциальности данных</w:t>
      </w:r>
    </w:p>
    <w:p w14:paraId="597014F6" w14:textId="77777777" w:rsidR="0096028C" w:rsidRPr="00BB0FAF" w:rsidRDefault="0096028C" w:rsidP="0096028C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3BE101BA" w14:textId="77777777" w:rsidR="0096028C" w:rsidRPr="00CB23A2" w:rsidRDefault="0096028C" w:rsidP="00CB23A2">
      <w:pPr>
        <w:pStyle w:val="3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B23A2">
        <w:rPr>
          <w:rFonts w:ascii="Times New Roman" w:hAnsi="Times New Roman" w:cs="Times New Roman"/>
          <w:b/>
          <w:bCs/>
          <w:color w:val="auto"/>
          <w:sz w:val="28"/>
          <w:szCs w:val="28"/>
        </w:rPr>
        <w:t>On-premise-решения</w:t>
      </w:r>
    </w:p>
    <w:p w14:paraId="420C06AD" w14:textId="77777777" w:rsidR="0096028C" w:rsidRPr="00BB0FAF" w:rsidRDefault="0096028C" w:rsidP="0096028C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BB0FAF">
        <w:rPr>
          <w:sz w:val="28"/>
          <w:szCs w:val="28"/>
        </w:rPr>
        <w:t xml:space="preserve">Примеры: </w:t>
      </w:r>
      <w:r w:rsidRPr="00CB23A2">
        <w:rPr>
          <w:b/>
          <w:bCs/>
          <w:sz w:val="28"/>
          <w:szCs w:val="28"/>
        </w:rPr>
        <w:t>NextBox</w:t>
      </w:r>
      <w:r w:rsidRPr="00BB0FAF">
        <w:rPr>
          <w:sz w:val="28"/>
          <w:szCs w:val="28"/>
        </w:rPr>
        <w:t>, размещаемые на собственном оборудовании компании, обеспечивает полный контроль над инфраструктурой и данными, что особенно важно для организаций с высокими требованиями к безопасности и конфиденциальности.</w:t>
      </w:r>
    </w:p>
    <w:p w14:paraId="6268E6F9" w14:textId="77777777" w:rsidR="0096028C" w:rsidRPr="00BB0FAF" w:rsidRDefault="0096028C" w:rsidP="0096028C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BB0FAF">
        <w:rPr>
          <w:rStyle w:val="a7"/>
          <w:sz w:val="28"/>
          <w:szCs w:val="28"/>
        </w:rPr>
        <w:t>Преимущества:</w:t>
      </w:r>
    </w:p>
    <w:p w14:paraId="6D71CD46" w14:textId="77777777" w:rsidR="0096028C" w:rsidRPr="00BB0FAF" w:rsidRDefault="0096028C" w:rsidP="00CB23A2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Полный контроль над данными. Развертывание собственного облачного хранилища позволяет компании иметь полный контроль над данными, обеспечивая их безопасность и конфиденциальность.</w:t>
      </w:r>
    </w:p>
    <w:p w14:paraId="41DCE912" w14:textId="77777777" w:rsidR="0096028C" w:rsidRPr="00BB0FAF" w:rsidRDefault="0096028C" w:rsidP="00CB23A2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Улучшенная производительность. On-premise-решения могут обеспечить более высокую производительность и надежность, особенно при обработке боль</w:t>
      </w:r>
      <w:r w:rsidRPr="00BB0FAF">
        <w:rPr>
          <w:rFonts w:ascii="Times New Roman" w:hAnsi="Times New Roman"/>
          <w:sz w:val="28"/>
          <w:szCs w:val="28"/>
        </w:rPr>
        <w:lastRenderedPageBreak/>
        <w:t>ших объемов данных, за счет использования локальной вычислительной мощности.</w:t>
      </w:r>
    </w:p>
    <w:p w14:paraId="52E62E15" w14:textId="77777777" w:rsidR="0096028C" w:rsidRPr="00BB0FAF" w:rsidRDefault="0096028C" w:rsidP="00CB23A2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Соблюдение регуляторных требований. Развертывание собственного облачного хранилища позволяет легче соблюдать регуляторные требования и стандарты безопасности, такие как российские законы о защите персональных данных.</w:t>
      </w:r>
    </w:p>
    <w:p w14:paraId="6382AD99" w14:textId="77777777" w:rsidR="0096028C" w:rsidRPr="00BB0FAF" w:rsidRDefault="0096028C" w:rsidP="0096028C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BB0FAF">
        <w:rPr>
          <w:rStyle w:val="a7"/>
          <w:sz w:val="28"/>
          <w:szCs w:val="28"/>
        </w:rPr>
        <w:t>Недостатки:</w:t>
      </w:r>
    </w:p>
    <w:p w14:paraId="274ABBD9" w14:textId="77777777" w:rsidR="0096028C" w:rsidRPr="00BB0FAF" w:rsidRDefault="0096028C" w:rsidP="00CB23A2">
      <w:pPr>
        <w:numPr>
          <w:ilvl w:val="0"/>
          <w:numId w:val="14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Затраты на оборудование и обслуживание. Развертывание и поддержка собственной инфраструктуры требует значительных финансовых вложений на приобретение и обслуживание оборудования, а также на оплату технического персонала.</w:t>
      </w:r>
    </w:p>
    <w:p w14:paraId="79153192" w14:textId="77777777" w:rsidR="0096028C" w:rsidRDefault="0096028C" w:rsidP="0096028C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3D1BA1A7" w14:textId="490C6EC1" w:rsidR="0096028C" w:rsidRPr="00180F89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80F89">
        <w:rPr>
          <w:rFonts w:ascii="Times New Roman" w:hAnsi="Times New Roman"/>
          <w:b/>
          <w:bCs/>
          <w:i/>
          <w:iCs/>
          <w:sz w:val="28"/>
          <w:szCs w:val="28"/>
        </w:rPr>
        <w:t xml:space="preserve">1.3 Уровень подготовки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пользователя</w:t>
      </w:r>
    </w:p>
    <w:p w14:paraId="681567FF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Например:</w:t>
      </w:r>
    </w:p>
    <w:p w14:paraId="184383CC" w14:textId="613ED5FA" w:rsidR="0096028C" w:rsidRPr="00180F89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E84E3E">
        <w:rPr>
          <w:rFonts w:ascii="Times New Roman" w:hAnsi="Times New Roman"/>
          <w:i/>
          <w:iCs/>
          <w:sz w:val="28"/>
          <w:szCs w:val="28"/>
        </w:rPr>
        <w:t>Оператор ИАС КХД</w:t>
      </w:r>
      <w:r w:rsidRPr="00180F89">
        <w:rPr>
          <w:rFonts w:ascii="Times New Roman" w:hAnsi="Times New Roman"/>
          <w:i/>
          <w:iCs/>
          <w:sz w:val="28"/>
          <w:szCs w:val="28"/>
        </w:rPr>
        <w:t xml:space="preserve"> должен иметь опыт работы с ОС MS Windows, навык работы с </w:t>
      </w:r>
      <w:r>
        <w:rPr>
          <w:rFonts w:ascii="Times New Roman" w:hAnsi="Times New Roman"/>
          <w:i/>
          <w:iCs/>
          <w:sz w:val="28"/>
          <w:szCs w:val="28"/>
        </w:rPr>
        <w:t>Интернетом</w:t>
      </w:r>
      <w:r w:rsidRPr="00180F89">
        <w:rPr>
          <w:rFonts w:ascii="Times New Roman" w:hAnsi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Microsoft</w:t>
      </w:r>
      <w:r w:rsidRPr="00FC07D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B93222">
        <w:rPr>
          <w:rFonts w:ascii="Times New Roman" w:hAnsi="Times New Roman"/>
          <w:i/>
          <w:iCs/>
          <w:sz w:val="28"/>
          <w:szCs w:val="28"/>
          <w:lang w:val="en-US"/>
        </w:rPr>
        <w:t>Office</w:t>
      </w:r>
      <w:r w:rsidRPr="00FC07DB">
        <w:rPr>
          <w:rFonts w:ascii="Times New Roman" w:hAnsi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/>
          <w:i/>
          <w:iCs/>
          <w:sz w:val="28"/>
          <w:szCs w:val="28"/>
        </w:rPr>
        <w:t>или любым офисным пакетом)</w:t>
      </w:r>
      <w:r w:rsidRPr="00180F89">
        <w:rPr>
          <w:rFonts w:ascii="Times New Roman" w:hAnsi="Times New Roman"/>
          <w:i/>
          <w:iCs/>
          <w:sz w:val="28"/>
          <w:szCs w:val="28"/>
        </w:rPr>
        <w:t>, а также обладать следующими знаниями:</w:t>
      </w:r>
    </w:p>
    <w:p w14:paraId="7123DAA2" w14:textId="77777777" w:rsidR="0096028C" w:rsidRPr="00180F89" w:rsidRDefault="0096028C" w:rsidP="0096028C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>знать соответствующую предметную область;</w:t>
      </w:r>
    </w:p>
    <w:p w14:paraId="07877B88" w14:textId="77777777" w:rsidR="0096028C" w:rsidRPr="00180F89" w:rsidRDefault="0096028C" w:rsidP="0096028C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>знать основы многомерного анализа;</w:t>
      </w:r>
    </w:p>
    <w:p w14:paraId="739ABB7D" w14:textId="77777777" w:rsidR="0096028C" w:rsidRPr="00180F89" w:rsidRDefault="0096028C" w:rsidP="0096028C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>понимать многомерную модель соответствующей предметной области;</w:t>
      </w:r>
    </w:p>
    <w:p w14:paraId="12179543" w14:textId="77777777" w:rsidR="0096028C" w:rsidRPr="00180F89" w:rsidRDefault="0096028C" w:rsidP="0096028C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 xml:space="preserve">знать и иметь навыки работы с </w:t>
      </w:r>
      <w:r>
        <w:rPr>
          <w:rFonts w:ascii="Times New Roman" w:hAnsi="Times New Roman"/>
          <w:i/>
          <w:iCs/>
          <w:sz w:val="28"/>
          <w:szCs w:val="28"/>
        </w:rPr>
        <w:t>различны</w:t>
      </w:r>
      <w:r w:rsidRPr="00180F89">
        <w:rPr>
          <w:rFonts w:ascii="Times New Roman" w:hAnsi="Times New Roman"/>
          <w:i/>
          <w:iCs/>
          <w:sz w:val="28"/>
          <w:szCs w:val="28"/>
        </w:rPr>
        <w:t>ми приложениями.</w:t>
      </w:r>
    </w:p>
    <w:p w14:paraId="2DC5DFB7" w14:textId="77777777" w:rsidR="0096028C" w:rsidRPr="00180F89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>Квалификация «Оператор» должна позволять:</w:t>
      </w:r>
    </w:p>
    <w:p w14:paraId="1B24480C" w14:textId="77777777" w:rsidR="0096028C" w:rsidRPr="00180F89" w:rsidRDefault="0096028C" w:rsidP="0096028C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 xml:space="preserve">формировать отчеты в </w:t>
      </w:r>
      <w:r>
        <w:rPr>
          <w:rFonts w:ascii="Times New Roman" w:hAnsi="Times New Roman"/>
          <w:i/>
          <w:iCs/>
          <w:sz w:val="28"/>
          <w:szCs w:val="28"/>
        </w:rPr>
        <w:t>различных офисных пакетах</w:t>
      </w:r>
      <w:r w:rsidRPr="00180F89">
        <w:rPr>
          <w:rFonts w:ascii="Times New Roman" w:hAnsi="Times New Roman"/>
          <w:i/>
          <w:iCs/>
          <w:sz w:val="28"/>
          <w:szCs w:val="28"/>
        </w:rPr>
        <w:t>;</w:t>
      </w:r>
    </w:p>
    <w:p w14:paraId="59ECC2A8" w14:textId="77777777" w:rsidR="0096028C" w:rsidRPr="00180F89" w:rsidRDefault="0096028C" w:rsidP="0096028C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>осуществлять анализ данных.</w:t>
      </w:r>
    </w:p>
    <w:p w14:paraId="6AF4A01D" w14:textId="77777777" w:rsidR="0096028C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AF66C1" w14:textId="7D01B355" w:rsidR="0096028C" w:rsidRPr="00180F89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80F89">
        <w:rPr>
          <w:rFonts w:ascii="Times New Roman" w:hAnsi="Times New Roman"/>
          <w:b/>
          <w:bCs/>
          <w:i/>
          <w:iCs/>
          <w:sz w:val="28"/>
          <w:szCs w:val="28"/>
        </w:rPr>
        <w:t xml:space="preserve">1.4 Перечень эксплуатационной документации, с которой необходимо ознакомиться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пользователю</w:t>
      </w:r>
    </w:p>
    <w:p w14:paraId="7505DB71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Например:</w:t>
      </w:r>
    </w:p>
    <w:p w14:paraId="7CC07C60" w14:textId="77777777" w:rsidR="0096028C" w:rsidRPr="00180F89" w:rsidRDefault="0096028C" w:rsidP="0096028C">
      <w:pPr>
        <w:pStyle w:val="a4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информационно-аналитическая система «Корпоративное хранилище данных». ПАСПОРТ;</w:t>
      </w:r>
    </w:p>
    <w:p w14:paraId="7F7078AA" w14:textId="77777777" w:rsidR="0096028C" w:rsidRPr="00180F89" w:rsidRDefault="0096028C" w:rsidP="0096028C">
      <w:pPr>
        <w:pStyle w:val="a4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Информационно-аналитическая система «Корпоративное хранилище данных». ОБЩЕЕ ОПИСАНИЕ СИСТЕМЫ.</w:t>
      </w:r>
    </w:p>
    <w:p w14:paraId="18D21376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4E415987" w14:textId="4549C02F" w:rsidR="0096028C" w:rsidRPr="00692A27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692A27">
        <w:rPr>
          <w:rFonts w:ascii="Times New Roman" w:hAnsi="Times New Roman"/>
          <w:b/>
          <w:bCs/>
          <w:i/>
          <w:iCs/>
          <w:caps/>
          <w:sz w:val="28"/>
          <w:szCs w:val="28"/>
        </w:rPr>
        <w:t>2 Назначение и условия применения</w:t>
      </w:r>
    </w:p>
    <w:p w14:paraId="3C146AB5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Назначение и условия применения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 указывают: </w:t>
      </w:r>
    </w:p>
    <w:p w14:paraId="764E7359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- виды деятельности, функции, для автоматизации которых предназначено данное средство автоматизации;</w:t>
      </w:r>
    </w:p>
    <w:p w14:paraId="3AAC161E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B7235">
        <w:rPr>
          <w:rFonts w:ascii="Times New Roman" w:hAnsi="Times New Roman"/>
          <w:sz w:val="28"/>
          <w:szCs w:val="28"/>
        </w:rPr>
        <w:t>условия применения средства автоматизации в соответствии с назначением (например, характеристики и конфигурация технических средств, операционная среда и общесистемные программные средства, входная информация, требования к подготовке специалистов и т.п.)</w:t>
      </w:r>
      <w:r w:rsidRPr="00ED48F0">
        <w:rPr>
          <w:rFonts w:ascii="Times New Roman" w:hAnsi="Times New Roman"/>
          <w:sz w:val="28"/>
          <w:szCs w:val="28"/>
        </w:rPr>
        <w:t>.</w:t>
      </w:r>
    </w:p>
    <w:p w14:paraId="30664B7B" w14:textId="395EB21A" w:rsidR="0096028C" w:rsidRPr="00692A27" w:rsidRDefault="0096028C" w:rsidP="00B93222">
      <w:pPr>
        <w:pageBreakBefore/>
        <w:spacing w:after="0" w:line="276" w:lineRule="auto"/>
        <w:ind w:firstLine="709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692A27">
        <w:rPr>
          <w:rFonts w:ascii="Times New Roman" w:hAnsi="Times New Roman"/>
          <w:b/>
          <w:bCs/>
          <w:i/>
          <w:iCs/>
          <w:caps/>
          <w:sz w:val="28"/>
          <w:szCs w:val="28"/>
        </w:rPr>
        <w:lastRenderedPageBreak/>
        <w:t>3 Подготовка к работе</w:t>
      </w:r>
    </w:p>
    <w:p w14:paraId="5F6A83C6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Подготовка к работе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 указывают:</w:t>
      </w:r>
    </w:p>
    <w:p w14:paraId="144E37D2" w14:textId="77777777" w:rsidR="0096028C" w:rsidRPr="005A2B93" w:rsidRDefault="0096028C" w:rsidP="00CB23A2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 xml:space="preserve">состав и содержание </w:t>
      </w:r>
      <w:r w:rsidRPr="00CB7235">
        <w:rPr>
          <w:rFonts w:ascii="Times New Roman" w:hAnsi="Times New Roman"/>
          <w:sz w:val="28"/>
          <w:szCs w:val="28"/>
        </w:rPr>
        <w:t>носителя данных, содержащего загружаемые программы и данные</w:t>
      </w:r>
      <w:r w:rsidRPr="005A2B93">
        <w:rPr>
          <w:rFonts w:ascii="Times New Roman" w:hAnsi="Times New Roman"/>
          <w:sz w:val="28"/>
          <w:szCs w:val="28"/>
        </w:rPr>
        <w:t>;</w:t>
      </w:r>
    </w:p>
    <w:p w14:paraId="17C0348E" w14:textId="77777777" w:rsidR="0096028C" w:rsidRPr="005A2B93" w:rsidRDefault="0096028C" w:rsidP="00CB23A2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порядок загрузки программ</w:t>
      </w:r>
      <w:r>
        <w:rPr>
          <w:rFonts w:ascii="Times New Roman" w:hAnsi="Times New Roman"/>
          <w:sz w:val="28"/>
          <w:szCs w:val="28"/>
        </w:rPr>
        <w:t>ы и данных</w:t>
      </w:r>
      <w:r w:rsidRPr="005A2B93">
        <w:rPr>
          <w:rFonts w:ascii="Times New Roman" w:hAnsi="Times New Roman"/>
          <w:sz w:val="28"/>
          <w:szCs w:val="28"/>
        </w:rPr>
        <w:t>;</w:t>
      </w:r>
    </w:p>
    <w:p w14:paraId="43ACE714" w14:textId="77777777" w:rsidR="0096028C" w:rsidRPr="005A2B93" w:rsidRDefault="0096028C" w:rsidP="00CB23A2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порядок проверки работоспособности.</w:t>
      </w:r>
    </w:p>
    <w:p w14:paraId="5B29CCA5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6D9CC2BC" w14:textId="00E35FEC" w:rsidR="0096028C" w:rsidRPr="005A2B93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 xml:space="preserve">3.1 Состав и содержание </w:t>
      </w:r>
      <w:r w:rsidRPr="00CB7235">
        <w:rPr>
          <w:rFonts w:ascii="Times New Roman" w:hAnsi="Times New Roman"/>
          <w:b/>
          <w:bCs/>
          <w:i/>
          <w:iCs/>
          <w:sz w:val="28"/>
          <w:szCs w:val="28"/>
        </w:rPr>
        <w:t>носителя данных, содержащего загружаемые программы и данные</w:t>
      </w:r>
    </w:p>
    <w:p w14:paraId="31E79C9C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Например:</w:t>
      </w:r>
    </w:p>
    <w:p w14:paraId="1D6FDF52" w14:textId="77777777" w:rsidR="0096028C" w:rsidRPr="00CB23A2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Для работы с ИАС КХД необходимо следующее программное обеспечение:</w:t>
      </w:r>
    </w:p>
    <w:p w14:paraId="67D70DAD" w14:textId="77777777" w:rsidR="0096028C" w:rsidRPr="00CB23A2" w:rsidRDefault="0096028C" w:rsidP="0096028C">
      <w:pPr>
        <w:pStyle w:val="a4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Internet Explorer (входит в состав операционной системы Windows);</w:t>
      </w:r>
    </w:p>
    <w:p w14:paraId="40348B3A" w14:textId="77777777" w:rsidR="0096028C" w:rsidRPr="00CB23A2" w:rsidRDefault="0096028C" w:rsidP="0096028C">
      <w:pPr>
        <w:pStyle w:val="a4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Oracle JInitiator устанавливается автоматически при первом обращении пользователя к ИАС КХД.</w:t>
      </w:r>
    </w:p>
    <w:p w14:paraId="3ACE00B2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0BFD713A" w14:textId="2DE3975C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 xml:space="preserve">3.2 Порядок загрузки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программ и </w:t>
      </w: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 xml:space="preserve">данных </w:t>
      </w:r>
    </w:p>
    <w:p w14:paraId="14ED7944" w14:textId="77777777" w:rsidR="0096028C" w:rsidRPr="00CB23A2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CB23A2">
        <w:rPr>
          <w:rFonts w:ascii="Times New Roman" w:hAnsi="Times New Roman"/>
          <w:sz w:val="28"/>
          <w:szCs w:val="28"/>
        </w:rPr>
        <w:t>Например:</w:t>
      </w:r>
    </w:p>
    <w:p w14:paraId="7551EC35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Перед началом работы с ИАС КХД на рабочем месте оператора необходимо выполнить следующие действия:</w:t>
      </w:r>
    </w:p>
    <w:p w14:paraId="62DFAA88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Необходимо зайти на сайт ИАС КХД ias-dwh.ru.</w:t>
      </w:r>
    </w:p>
    <w:p w14:paraId="399E1838" w14:textId="24DFCABA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 xml:space="preserve">Во время загрузки в появившемся окне </w:t>
      </w:r>
      <w:r w:rsidR="00B93222">
        <w:rPr>
          <w:rFonts w:ascii="Times New Roman" w:hAnsi="Times New Roman"/>
          <w:i/>
          <w:iCs/>
          <w:sz w:val="28"/>
          <w:szCs w:val="28"/>
        </w:rPr>
        <w:t>«</w:t>
      </w:r>
      <w:r w:rsidRPr="00CB23A2">
        <w:rPr>
          <w:rFonts w:ascii="Times New Roman" w:hAnsi="Times New Roman"/>
          <w:i/>
          <w:iCs/>
          <w:sz w:val="28"/>
          <w:szCs w:val="28"/>
        </w:rPr>
        <w:t>Предупреждение о безопасности</w:t>
      </w:r>
      <w:r w:rsidR="00B93222">
        <w:rPr>
          <w:rFonts w:ascii="Times New Roman" w:hAnsi="Times New Roman"/>
          <w:i/>
          <w:iCs/>
          <w:sz w:val="28"/>
          <w:szCs w:val="28"/>
        </w:rPr>
        <w:t>»</w:t>
      </w:r>
      <w:r w:rsidRPr="00CB23A2">
        <w:rPr>
          <w:rFonts w:ascii="Times New Roman" w:hAnsi="Times New Roman"/>
          <w:i/>
          <w:iCs/>
          <w:sz w:val="28"/>
          <w:szCs w:val="28"/>
        </w:rPr>
        <w:t xml:space="preserve">, которое будет содержать следующее: </w:t>
      </w:r>
      <w:r w:rsidR="00B93222">
        <w:rPr>
          <w:rFonts w:ascii="Times New Roman" w:hAnsi="Times New Roman"/>
          <w:i/>
          <w:iCs/>
          <w:sz w:val="28"/>
          <w:szCs w:val="28"/>
        </w:rPr>
        <w:t>«</w:t>
      </w:r>
      <w:r w:rsidRPr="00CB23A2">
        <w:rPr>
          <w:rFonts w:ascii="Times New Roman" w:hAnsi="Times New Roman"/>
          <w:i/>
          <w:iCs/>
          <w:sz w:val="28"/>
          <w:szCs w:val="28"/>
        </w:rPr>
        <w:t xml:space="preserve">Хотите установить и выполнить </w:t>
      </w:r>
      <w:r w:rsidR="00B93222">
        <w:rPr>
          <w:rFonts w:ascii="Times New Roman" w:hAnsi="Times New Roman"/>
          <w:i/>
          <w:iCs/>
          <w:sz w:val="28"/>
          <w:szCs w:val="28"/>
        </w:rPr>
        <w:t>«</w:t>
      </w:r>
      <w:r w:rsidRPr="00CB23A2">
        <w:rPr>
          <w:rFonts w:ascii="Times New Roman" w:hAnsi="Times New Roman"/>
          <w:i/>
          <w:iCs/>
          <w:sz w:val="28"/>
          <w:szCs w:val="28"/>
        </w:rPr>
        <w:t>Oracle JInitiator</w:t>
      </w:r>
      <w:r w:rsidR="00B93222">
        <w:rPr>
          <w:rFonts w:ascii="Times New Roman" w:hAnsi="Times New Roman"/>
          <w:i/>
          <w:iCs/>
          <w:sz w:val="28"/>
          <w:szCs w:val="28"/>
        </w:rPr>
        <w:t xml:space="preserve">» </w:t>
      </w:r>
      <w:r w:rsidRPr="00CB23A2">
        <w:rPr>
          <w:rFonts w:ascii="Times New Roman" w:hAnsi="Times New Roman"/>
          <w:i/>
          <w:iCs/>
          <w:sz w:val="28"/>
          <w:szCs w:val="28"/>
        </w:rPr>
        <w:t>...</w:t>
      </w:r>
      <w:r w:rsidR="00B93222">
        <w:rPr>
          <w:rFonts w:ascii="Times New Roman" w:hAnsi="Times New Roman"/>
          <w:i/>
          <w:iCs/>
          <w:sz w:val="28"/>
          <w:szCs w:val="28"/>
        </w:rPr>
        <w:t xml:space="preserve"> »</w:t>
      </w:r>
      <w:r w:rsidRPr="00CB23A2">
        <w:rPr>
          <w:rFonts w:ascii="Times New Roman" w:hAnsi="Times New Roman"/>
          <w:i/>
          <w:iCs/>
          <w:sz w:val="28"/>
          <w:szCs w:val="28"/>
        </w:rPr>
        <w:t xml:space="preserve"> Нажимаем на кнопку </w:t>
      </w:r>
      <w:r w:rsidR="00B93222">
        <w:rPr>
          <w:rFonts w:ascii="Times New Roman" w:hAnsi="Times New Roman"/>
          <w:i/>
          <w:iCs/>
          <w:sz w:val="28"/>
          <w:szCs w:val="28"/>
        </w:rPr>
        <w:t>«</w:t>
      </w:r>
      <w:r w:rsidRPr="00CB23A2">
        <w:rPr>
          <w:rFonts w:ascii="Times New Roman" w:hAnsi="Times New Roman"/>
          <w:i/>
          <w:iCs/>
          <w:sz w:val="28"/>
          <w:szCs w:val="28"/>
        </w:rPr>
        <w:t>Да</w:t>
      </w:r>
      <w:r w:rsidR="00B93222">
        <w:rPr>
          <w:rFonts w:ascii="Times New Roman" w:hAnsi="Times New Roman"/>
          <w:i/>
          <w:iCs/>
          <w:sz w:val="28"/>
          <w:szCs w:val="28"/>
        </w:rPr>
        <w:t>»</w:t>
      </w:r>
      <w:r w:rsidRPr="00CB23A2">
        <w:rPr>
          <w:rFonts w:ascii="Times New Roman" w:hAnsi="Times New Roman"/>
          <w:i/>
          <w:iCs/>
          <w:sz w:val="28"/>
          <w:szCs w:val="28"/>
        </w:rPr>
        <w:t>.</w:t>
      </w:r>
    </w:p>
    <w:p w14:paraId="0113FD01" w14:textId="77777777" w:rsidR="0096028C" w:rsidRPr="005A2B93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После чего запуститься установка Oracle JInitiator на Ваш компьютер. Выбираем кнопку Next и затем OK.</w:t>
      </w:r>
    </w:p>
    <w:p w14:paraId="76DDCEF9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365A2ED4" w14:textId="1BC7342F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3.3 Порядок проверки работоспособности</w:t>
      </w:r>
    </w:p>
    <w:p w14:paraId="3CC35082" w14:textId="77777777" w:rsidR="0096028C" w:rsidRPr="00CB23A2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CB23A2">
        <w:rPr>
          <w:rFonts w:ascii="Times New Roman" w:hAnsi="Times New Roman"/>
          <w:sz w:val="28"/>
          <w:szCs w:val="28"/>
        </w:rPr>
        <w:t>Например:</w:t>
      </w:r>
    </w:p>
    <w:p w14:paraId="2BF46EBC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Для проверки доступности ИАС КХД с рабочего места оператора необходимо выполнить следующие действия:</w:t>
      </w:r>
    </w:p>
    <w:p w14:paraId="157FD01F" w14:textId="5EC5BD89" w:rsidR="0096028C" w:rsidRPr="00CB23A2" w:rsidRDefault="0096028C" w:rsidP="00CB23A2">
      <w:pPr>
        <w:pStyle w:val="a4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Открыть Internet Explorer, для этого необходимо кликнуть по ярлыку «Internet</w:t>
      </w:r>
      <w:r w:rsidR="00CB23A2" w:rsidRPr="00CB23A2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Explorer» на рабочем столе или вызвать из меню «Пуск».</w:t>
      </w:r>
    </w:p>
    <w:p w14:paraId="635FE716" w14:textId="77777777" w:rsidR="0096028C" w:rsidRPr="00CB23A2" w:rsidRDefault="0096028C" w:rsidP="00CB23A2">
      <w:pPr>
        <w:pStyle w:val="a4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Ввести в адресную строку Internet Explorer адрес: ias-dwh.ru и нажать «Переход».</w:t>
      </w:r>
    </w:p>
    <w:p w14:paraId="71312F2D" w14:textId="77777777" w:rsidR="0096028C" w:rsidRPr="00CB23A2" w:rsidRDefault="0096028C" w:rsidP="00CB23A2">
      <w:pPr>
        <w:pStyle w:val="a4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В форме аутентификации ввести пользовательский логин и пароль. Нажать кнопку «Далее».</w:t>
      </w:r>
    </w:p>
    <w:p w14:paraId="06EBB8AD" w14:textId="77777777" w:rsidR="0096028C" w:rsidRPr="00CB23A2" w:rsidRDefault="0096028C" w:rsidP="00CB23A2">
      <w:pPr>
        <w:pStyle w:val="a4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Убедиться, что в окне открылось приложение Oracle Discoverer Plus.</w:t>
      </w:r>
    </w:p>
    <w:p w14:paraId="1C188AE8" w14:textId="77777777" w:rsidR="0096028C" w:rsidRPr="00CB23A2" w:rsidRDefault="0096028C" w:rsidP="00CB23A2">
      <w:pPr>
        <w:pStyle w:val="a4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В случае если приложение Oracle Discoverer Plus не запускается, то следует обратиться в службу поддержки.</w:t>
      </w:r>
    </w:p>
    <w:p w14:paraId="7495B9C0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2F03E1ED" w14:textId="07A0E43C" w:rsidR="0096028C" w:rsidRPr="00692A27" w:rsidRDefault="00CB23A2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aps/>
          <w:sz w:val="28"/>
          <w:szCs w:val="28"/>
        </w:rPr>
        <w:lastRenderedPageBreak/>
        <w:t>4</w:t>
      </w:r>
      <w:r w:rsidR="0096028C" w:rsidRPr="00692A27">
        <w:rPr>
          <w:rFonts w:ascii="Times New Roman" w:hAnsi="Times New Roman"/>
          <w:b/>
          <w:bCs/>
          <w:i/>
          <w:iCs/>
          <w:caps/>
          <w:sz w:val="28"/>
          <w:szCs w:val="28"/>
        </w:rPr>
        <w:t xml:space="preserve"> Описание операций</w:t>
      </w:r>
    </w:p>
    <w:p w14:paraId="42FF1F95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Описание операций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 указывают:</w:t>
      </w:r>
    </w:p>
    <w:p w14:paraId="506B72D7" w14:textId="77777777" w:rsidR="0096028C" w:rsidRPr="005A2B93" w:rsidRDefault="0096028C" w:rsidP="0096028C">
      <w:pPr>
        <w:pStyle w:val="a4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описание всех выполняемых функций, задач</w:t>
      </w:r>
      <w:r>
        <w:rPr>
          <w:rFonts w:ascii="Times New Roman" w:hAnsi="Times New Roman"/>
          <w:sz w:val="28"/>
          <w:szCs w:val="28"/>
        </w:rPr>
        <w:t xml:space="preserve"> (</w:t>
      </w:r>
      <w:r w:rsidRPr="005A2B93">
        <w:rPr>
          <w:rFonts w:ascii="Times New Roman" w:hAnsi="Times New Roman"/>
          <w:sz w:val="28"/>
          <w:szCs w:val="28"/>
        </w:rPr>
        <w:t>комплексов задач</w:t>
      </w:r>
      <w:r>
        <w:rPr>
          <w:rFonts w:ascii="Times New Roman" w:hAnsi="Times New Roman"/>
          <w:sz w:val="28"/>
          <w:szCs w:val="28"/>
        </w:rPr>
        <w:t>)</w:t>
      </w:r>
      <w:r w:rsidRPr="005A2B93">
        <w:rPr>
          <w:rFonts w:ascii="Times New Roman" w:hAnsi="Times New Roman"/>
          <w:sz w:val="28"/>
          <w:szCs w:val="28"/>
        </w:rPr>
        <w:t>, процедур;</w:t>
      </w:r>
    </w:p>
    <w:p w14:paraId="45218888" w14:textId="77777777" w:rsidR="0096028C" w:rsidRPr="005A2B93" w:rsidRDefault="0096028C" w:rsidP="0096028C">
      <w:pPr>
        <w:pStyle w:val="a4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описание операций технологического процесса обработки данных, необходимых для выполнения функций, задач (комплексов задач), процедур.</w:t>
      </w:r>
    </w:p>
    <w:p w14:paraId="327FAEDC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Для каждой операции </w:t>
      </w:r>
      <w:r>
        <w:rPr>
          <w:rFonts w:ascii="Times New Roman" w:hAnsi="Times New Roman"/>
          <w:sz w:val="28"/>
          <w:szCs w:val="28"/>
        </w:rPr>
        <w:t>приводят:</w:t>
      </w:r>
    </w:p>
    <w:p w14:paraId="67640583" w14:textId="77777777" w:rsidR="0096028C" w:rsidRPr="005A2B93" w:rsidRDefault="0096028C" w:rsidP="0096028C">
      <w:pPr>
        <w:pStyle w:val="a4"/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наименование;</w:t>
      </w:r>
    </w:p>
    <w:p w14:paraId="03345965" w14:textId="77777777" w:rsidR="0096028C" w:rsidRPr="005A2B93" w:rsidRDefault="0096028C" w:rsidP="0096028C">
      <w:pPr>
        <w:pStyle w:val="a4"/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условия, при соблюдении которых возможно выполнение операции;</w:t>
      </w:r>
    </w:p>
    <w:p w14:paraId="0A563343" w14:textId="77777777" w:rsidR="0096028C" w:rsidRPr="005A2B93" w:rsidRDefault="0096028C" w:rsidP="0096028C">
      <w:pPr>
        <w:pStyle w:val="a4"/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подготовительные действия;</w:t>
      </w:r>
    </w:p>
    <w:p w14:paraId="27F95454" w14:textId="77777777" w:rsidR="0096028C" w:rsidRPr="005A2B93" w:rsidRDefault="0096028C" w:rsidP="0096028C">
      <w:pPr>
        <w:pStyle w:val="a4"/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основные действия в требуемой последовательности;</w:t>
      </w:r>
    </w:p>
    <w:p w14:paraId="2324F3D3" w14:textId="77777777" w:rsidR="0096028C" w:rsidRPr="005A2B93" w:rsidRDefault="0096028C" w:rsidP="0096028C">
      <w:pPr>
        <w:pStyle w:val="a4"/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заключительные действия;</w:t>
      </w:r>
    </w:p>
    <w:p w14:paraId="5BAA9DA9" w14:textId="77777777" w:rsidR="0096028C" w:rsidRPr="005A2B93" w:rsidRDefault="0096028C" w:rsidP="0096028C">
      <w:pPr>
        <w:pStyle w:val="a4"/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ресурсы, расходуемые на операцию.</w:t>
      </w:r>
    </w:p>
    <w:p w14:paraId="3B6F40D6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В описании действий допускаются ссылки на файлы подсказок, размещенные на магнитных носителях.</w:t>
      </w:r>
    </w:p>
    <w:p w14:paraId="36172B35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31E16573" w14:textId="35E0D73A" w:rsidR="0096028C" w:rsidRPr="00CB23A2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CB23A2">
        <w:rPr>
          <w:rFonts w:ascii="Times New Roman" w:hAnsi="Times New Roman"/>
          <w:b/>
          <w:bCs/>
          <w:i/>
          <w:iCs/>
          <w:sz w:val="28"/>
          <w:szCs w:val="28"/>
        </w:rPr>
        <w:t>4.1 Выполняемые функции и задачи</w:t>
      </w:r>
    </w:p>
    <w:p w14:paraId="2EFDB469" w14:textId="77777777" w:rsidR="0096028C" w:rsidRPr="00CB23A2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CB23A2">
        <w:rPr>
          <w:rFonts w:ascii="Times New Roman" w:hAnsi="Times New Roman"/>
          <w:sz w:val="28"/>
          <w:szCs w:val="28"/>
        </w:rPr>
        <w:t>Например:</w:t>
      </w:r>
    </w:p>
    <w:p w14:paraId="55FEEC7F" w14:textId="74231F6F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Oracle Discoverer Plus в составе ИАС КХД выполняет функции и задачи</w:t>
      </w:r>
      <w:r w:rsidR="00CB23A2">
        <w:rPr>
          <w:rFonts w:ascii="Times New Roman" w:hAnsi="Times New Roman"/>
          <w:i/>
          <w:iCs/>
          <w:sz w:val="28"/>
          <w:szCs w:val="28"/>
        </w:rPr>
        <w:t>: …………………………</w:t>
      </w:r>
      <w:r w:rsidR="00B93222">
        <w:rPr>
          <w:rFonts w:ascii="Times New Roman" w:hAnsi="Times New Roman"/>
          <w:i/>
          <w:iCs/>
          <w:sz w:val="28"/>
          <w:szCs w:val="28"/>
        </w:rPr>
        <w:t>………………………………………………………………………</w:t>
      </w:r>
      <w:r w:rsidR="00CB23A2">
        <w:rPr>
          <w:rFonts w:ascii="Times New Roman" w:hAnsi="Times New Roman"/>
          <w:i/>
          <w:iCs/>
          <w:sz w:val="28"/>
          <w:szCs w:val="28"/>
        </w:rPr>
        <w:t>.</w:t>
      </w:r>
    </w:p>
    <w:p w14:paraId="2FC3A180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7F176B69" w14:textId="0F3267DD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4.2 Описание операций технологического процесса обработки данных, необходимых для выполнения задач</w:t>
      </w:r>
    </w:p>
    <w:p w14:paraId="40809906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Например:</w:t>
      </w:r>
    </w:p>
    <w:p w14:paraId="207B5B04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Задача:</w:t>
      </w:r>
      <w:r w:rsidRPr="005A2B93">
        <w:rPr>
          <w:rFonts w:ascii="Times New Roman" w:hAnsi="Times New Roman"/>
          <w:i/>
          <w:iCs/>
          <w:sz w:val="28"/>
          <w:szCs w:val="28"/>
        </w:rPr>
        <w:t xml:space="preserve"> «Визуализация отчетности»</w:t>
      </w:r>
    </w:p>
    <w:p w14:paraId="375F6825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Операция 1:</w:t>
      </w:r>
      <w:r w:rsidRPr="005A2B93">
        <w:rPr>
          <w:rFonts w:ascii="Times New Roman" w:hAnsi="Times New Roman"/>
          <w:i/>
          <w:iCs/>
          <w:sz w:val="28"/>
          <w:szCs w:val="28"/>
        </w:rPr>
        <w:t xml:space="preserve"> Регистрация на портале ИАС КХД</w:t>
      </w:r>
    </w:p>
    <w:p w14:paraId="622B160D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Условия,</w:t>
      </w:r>
      <w:r w:rsidRPr="005A2B93">
        <w:rPr>
          <w:rFonts w:ascii="Times New Roman" w:hAnsi="Times New Roman"/>
          <w:i/>
          <w:iCs/>
          <w:sz w:val="28"/>
          <w:szCs w:val="28"/>
        </w:rPr>
        <w:t xml:space="preserve"> при соблюдении которых возможно выполнение операции:</w:t>
      </w:r>
    </w:p>
    <w:p w14:paraId="29F9DCEC" w14:textId="77777777" w:rsidR="0096028C" w:rsidRPr="005A2B93" w:rsidRDefault="0096028C" w:rsidP="0096028C">
      <w:pPr>
        <w:pStyle w:val="a4"/>
        <w:numPr>
          <w:ilvl w:val="0"/>
          <w:numId w:val="10"/>
        </w:numPr>
        <w:spacing w:after="0" w:line="276" w:lineRule="auto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 xml:space="preserve"> Компьютер пользователя подключен к корпоративной сети.</w:t>
      </w:r>
    </w:p>
    <w:p w14:paraId="719D084C" w14:textId="77777777" w:rsidR="0096028C" w:rsidRPr="005A2B93" w:rsidRDefault="0096028C" w:rsidP="0096028C">
      <w:pPr>
        <w:pStyle w:val="a4"/>
        <w:numPr>
          <w:ilvl w:val="0"/>
          <w:numId w:val="10"/>
        </w:numPr>
        <w:spacing w:after="0" w:line="276" w:lineRule="auto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 xml:space="preserve"> Портал ИАС КХД доступен.</w:t>
      </w:r>
    </w:p>
    <w:p w14:paraId="30543F26" w14:textId="77777777" w:rsidR="0096028C" w:rsidRPr="005A2B93" w:rsidRDefault="0096028C" w:rsidP="0096028C">
      <w:pPr>
        <w:pStyle w:val="a4"/>
        <w:numPr>
          <w:ilvl w:val="0"/>
          <w:numId w:val="10"/>
        </w:numPr>
        <w:spacing w:after="0" w:line="276" w:lineRule="auto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 xml:space="preserve"> ИАС КХД функционирует в штатном режиме.</w:t>
      </w:r>
    </w:p>
    <w:p w14:paraId="2B07723E" w14:textId="42607B15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4.3 </w:t>
      </w: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Подготовительные действия:</w:t>
      </w:r>
    </w:p>
    <w:p w14:paraId="57B67B68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>На компьютере оператора необходимо выполнить дополнительные настройки, приведенные в п. 3.2 настоящего документа.</w:t>
      </w:r>
    </w:p>
    <w:p w14:paraId="0EA9182E" w14:textId="0A5EB1B2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4.4 </w:t>
      </w: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Основные действия</w:t>
      </w:r>
      <w:r w:rsidRPr="005A2B93">
        <w:rPr>
          <w:rFonts w:ascii="Times New Roman" w:hAnsi="Times New Roman"/>
          <w:i/>
          <w:iCs/>
          <w:sz w:val="28"/>
          <w:szCs w:val="28"/>
        </w:rPr>
        <w:t xml:space="preserve"> в требуемой последовательности:</w:t>
      </w:r>
    </w:p>
    <w:p w14:paraId="0811568F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>На иконке «ИАС КХД» рабочего стола произвести двойной щелчок левой кнопкой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A2B93">
        <w:rPr>
          <w:rFonts w:ascii="Times New Roman" w:hAnsi="Times New Roman"/>
          <w:i/>
          <w:iCs/>
          <w:sz w:val="28"/>
          <w:szCs w:val="28"/>
        </w:rPr>
        <w:t>мышки.</w:t>
      </w:r>
    </w:p>
    <w:p w14:paraId="1C32681F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>В открывшемся окне в поле «Логин» ввести имя пользователя, в поле «Пароль» ввести пароль пользователя. Нажать кнопку «Далее».</w:t>
      </w:r>
    </w:p>
    <w:p w14:paraId="54D11B44" w14:textId="7D0DDCA9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4.</w:t>
      </w:r>
      <w:r w:rsidR="00CB23A2">
        <w:rPr>
          <w:rFonts w:ascii="Times New Roman" w:hAnsi="Times New Roman"/>
          <w:b/>
          <w:bCs/>
          <w:i/>
          <w:iCs/>
          <w:sz w:val="28"/>
          <w:szCs w:val="28"/>
        </w:rPr>
        <w:t>5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Заключительные действия:</w:t>
      </w:r>
    </w:p>
    <w:p w14:paraId="750FEDC5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>Не требуются.</w:t>
      </w:r>
    </w:p>
    <w:p w14:paraId="7F21983F" w14:textId="17D73389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 xml:space="preserve">4.6 </w:t>
      </w: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Ресурсы, расходуемые на операцию:</w:t>
      </w:r>
    </w:p>
    <w:p w14:paraId="46DAA87D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>15-30 секунд.</w:t>
      </w:r>
    </w:p>
    <w:p w14:paraId="4D7EAA23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0F51DBAE" w14:textId="0DAD985A" w:rsidR="0096028C" w:rsidRPr="00692A27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692A27">
        <w:rPr>
          <w:rFonts w:ascii="Times New Roman" w:hAnsi="Times New Roman"/>
          <w:b/>
          <w:bCs/>
          <w:i/>
          <w:iCs/>
          <w:caps/>
          <w:sz w:val="28"/>
          <w:szCs w:val="28"/>
        </w:rPr>
        <w:t>5 Аварийные ситуации</w:t>
      </w:r>
    </w:p>
    <w:p w14:paraId="52656951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Аварийные ситуации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 указывают:</w:t>
      </w:r>
    </w:p>
    <w:p w14:paraId="178630BB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1. действия в случае несоблюдения условий выполнения технологического процесса,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том числе при длительных отказах технических средств;</w:t>
      </w:r>
    </w:p>
    <w:p w14:paraId="1208236B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2. действия по восстановлению программ и/или данных при отказе носителей или обнаружении ошибок в данных;</w:t>
      </w:r>
    </w:p>
    <w:p w14:paraId="5D437D29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3. действия в случаях обнаружении несанкционированного вмешательства в данные;</w:t>
      </w:r>
    </w:p>
    <w:p w14:paraId="01257E11" w14:textId="77777777" w:rsidR="0096028C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4. действия в других аварийных ситуациях. </w:t>
      </w:r>
    </w:p>
    <w:p w14:paraId="1662026F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23A2">
        <w:rPr>
          <w:rFonts w:ascii="Times New Roman" w:hAnsi="Times New Roman"/>
          <w:sz w:val="28"/>
          <w:szCs w:val="28"/>
        </w:rPr>
        <w:t>Например:</w:t>
      </w:r>
    </w:p>
    <w:p w14:paraId="49040EE7" w14:textId="77777777" w:rsidR="0096028C" w:rsidRPr="00692A27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В случае возникновения ошибок при работе ИАС КХД, не описанных ниже в данном разделе, необходимо обращаться к сотруднику подразделения технической поддержки ДИТ (HelpDesk) либо к ответственному Администратору ИАС КХД.</w:t>
      </w:r>
    </w:p>
    <w:p w14:paraId="3BBC8A33" w14:textId="77777777" w:rsidR="0096028C" w:rsidRDefault="0096028C" w:rsidP="0096028C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4B0E9341" w14:textId="57BA64B9" w:rsidR="0096028C" w:rsidRPr="00692A27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692A27">
        <w:rPr>
          <w:rFonts w:ascii="Times New Roman" w:hAnsi="Times New Roman"/>
          <w:b/>
          <w:bCs/>
          <w:i/>
          <w:iCs/>
          <w:caps/>
          <w:sz w:val="28"/>
          <w:szCs w:val="28"/>
        </w:rPr>
        <w:t>6 Рекомендации по освоению</w:t>
      </w:r>
    </w:p>
    <w:p w14:paraId="0933FE75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Рекомендации по освоению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 указывают рекомендации по освоению и эксплуатации, включая описание контрольного примера, правила его запуска и выполнения.</w:t>
      </w:r>
    </w:p>
    <w:p w14:paraId="2AB579D0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D48F0">
        <w:rPr>
          <w:rFonts w:ascii="Times New Roman" w:hAnsi="Times New Roman"/>
          <w:sz w:val="28"/>
          <w:szCs w:val="28"/>
        </w:rPr>
        <w:t>Например</w:t>
      </w:r>
      <w:r w:rsidRPr="00ED48F0">
        <w:rPr>
          <w:rFonts w:ascii="Times New Roman" w:hAnsi="Times New Roman"/>
          <w:sz w:val="28"/>
          <w:szCs w:val="28"/>
          <w:lang w:val="en-US"/>
        </w:rPr>
        <w:t>:</w:t>
      </w:r>
    </w:p>
    <w:p w14:paraId="0F0EF9F5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Рекомендуемая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литература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>:</w:t>
      </w:r>
    </w:p>
    <w:p w14:paraId="4C97D3DE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>Oracle® Business Intelligence Discoverer Viewer User’s Guide Oracle® Business Intelligence</w:t>
      </w:r>
    </w:p>
    <w:p w14:paraId="77A7B766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>Discoverer Plus User’s Guide</w:t>
      </w:r>
    </w:p>
    <w:p w14:paraId="7833B664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Рекомендуемые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курсы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обучения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>:</w:t>
      </w:r>
    </w:p>
    <w:p w14:paraId="72E921B9" w14:textId="77777777" w:rsidR="0096028C" w:rsidRPr="00692A27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Discoverer 10g: </w:t>
      </w:r>
      <w:r w:rsidRPr="00CB23A2">
        <w:rPr>
          <w:rFonts w:ascii="Times New Roman" w:hAnsi="Times New Roman"/>
          <w:i/>
          <w:iCs/>
          <w:sz w:val="28"/>
          <w:szCs w:val="28"/>
        </w:rPr>
        <w:t>Создание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запросов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и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отчетов</w:t>
      </w:r>
    </w:p>
    <w:p w14:paraId="74BF98BC" w14:textId="0211EE9B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4FB6476" w14:textId="77777777" w:rsidR="003E41FD" w:rsidRPr="00FC07DB" w:rsidRDefault="003E41FD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5535F1A" w14:textId="77777777" w:rsidR="0096028C" w:rsidRDefault="0096028C" w:rsidP="003E41FD">
      <w:pPr>
        <w:widowControl w:val="0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5FB9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ПОРЯДОК ВЫПОЛНЕНИЯ РАБОТЫ И ФОРМА ОТЧЕТНОСТИ:</w:t>
      </w:r>
      <w:r w:rsidRPr="00205FB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496BEBB0" w14:textId="77777777" w:rsidR="00691DD9" w:rsidRDefault="00691DD9" w:rsidP="00691DD9">
      <w:pPr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205FB9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Задание 1</w:t>
      </w:r>
    </w:p>
    <w:p w14:paraId="1A745D90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1. Подготовить документ (*.doc), содержащий структуру основных </w:t>
      </w:r>
      <w:r w:rsidRPr="007B335C">
        <w:rPr>
          <w:rFonts w:ascii="Times New Roman" w:hAnsi="Times New Roman"/>
          <w:b/>
          <w:bCs/>
          <w:sz w:val="28"/>
          <w:szCs w:val="28"/>
        </w:rPr>
        <w:t xml:space="preserve">разделов руководства </w:t>
      </w:r>
      <w:r>
        <w:rPr>
          <w:rFonts w:ascii="Times New Roman" w:hAnsi="Times New Roman"/>
          <w:b/>
          <w:bCs/>
          <w:sz w:val="28"/>
          <w:szCs w:val="28"/>
        </w:rPr>
        <w:t>пользователя</w:t>
      </w:r>
      <w:r w:rsidRPr="007B335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 xml:space="preserve">стандартного форматирования: шрифт TimesNewRoman, 12 пт, поля, межстрочный интервал - стандартные, как в техническом задании, имя файла </w:t>
      </w:r>
      <w:r>
        <w:rPr>
          <w:rFonts w:ascii="Times New Roman" w:hAnsi="Times New Roman"/>
          <w:sz w:val="28"/>
          <w:szCs w:val="28"/>
        </w:rPr>
        <w:t>–</w:t>
      </w:r>
      <w:r w:rsidRPr="00ED48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ФИО студента. Руководство пользователя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>.</w:t>
      </w:r>
    </w:p>
    <w:p w14:paraId="7D360D30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2. На основании технического задания на разработку (</w:t>
      </w:r>
      <w:r>
        <w:rPr>
          <w:rFonts w:ascii="Times New Roman" w:hAnsi="Times New Roman"/>
          <w:sz w:val="28"/>
          <w:szCs w:val="28"/>
        </w:rPr>
        <w:t>лабораторная</w:t>
      </w:r>
      <w:r w:rsidRPr="00ED48F0">
        <w:rPr>
          <w:rFonts w:ascii="Times New Roman" w:hAnsi="Times New Roman"/>
          <w:sz w:val="28"/>
          <w:szCs w:val="28"/>
        </w:rPr>
        <w:t xml:space="preserve"> работа </w:t>
      </w:r>
      <w:r>
        <w:rPr>
          <w:rFonts w:ascii="Times New Roman" w:hAnsi="Times New Roman"/>
          <w:sz w:val="28"/>
          <w:szCs w:val="28"/>
        </w:rPr>
        <w:t>№1</w:t>
      </w:r>
      <w:r w:rsidRPr="00ED48F0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 xml:space="preserve">заполнить разделы руководства оператора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Назначение и условия применения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ED48F0">
        <w:rPr>
          <w:rFonts w:ascii="Times New Roman" w:hAnsi="Times New Roman"/>
          <w:sz w:val="28"/>
          <w:szCs w:val="28"/>
        </w:rPr>
        <w:t>Подготовка к работе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>.</w:t>
      </w:r>
    </w:p>
    <w:p w14:paraId="1DA4ED44" w14:textId="77777777" w:rsidR="0096028C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lastRenderedPageBreak/>
        <w:t>3. Сохранить документ с именем (Фамилия, инициалы студента. Наименование работы).</w:t>
      </w:r>
    </w:p>
    <w:p w14:paraId="26D71F61" w14:textId="6B947E82" w:rsidR="00B93222" w:rsidRDefault="00B93222" w:rsidP="00F53173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6B665013" w14:textId="77777777" w:rsidR="00B93222" w:rsidRPr="00B93222" w:rsidRDefault="00B93222" w:rsidP="0096028C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375ECE9" w14:textId="77777777" w:rsidR="0096028C" w:rsidRPr="006C0AD2" w:rsidRDefault="0096028C" w:rsidP="0096028C">
      <w:pPr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КОНТРОЛЬНЫЕ ВОПРОСЫ:</w:t>
      </w:r>
    </w:p>
    <w:p w14:paraId="7E0E734B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1. Перечислить состав разделов руководства пользователя.</w:t>
      </w:r>
    </w:p>
    <w:p w14:paraId="0B69FD7C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2. Пояснить состав раздела «Введение».</w:t>
      </w:r>
    </w:p>
    <w:p w14:paraId="7C2E2D9F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3. Пояснить состав раздела «Назначение и условия применения».</w:t>
      </w:r>
    </w:p>
    <w:p w14:paraId="12993A14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4. Пояснить состав раздела «Подготовка к работе»</w:t>
      </w:r>
    </w:p>
    <w:p w14:paraId="1B55DAEC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5. Пояснить состав раздела «Описание операций»</w:t>
      </w:r>
    </w:p>
    <w:p w14:paraId="47BC586A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6. Пояснить состав раздела «Аварийные ситуации»</w:t>
      </w:r>
    </w:p>
    <w:p w14:paraId="1F98BBB1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7. Пояснить состав подраздела «Рекомендации по освоению»</w:t>
      </w:r>
    </w:p>
    <w:p w14:paraId="41653F55" w14:textId="77777777" w:rsidR="0096028C" w:rsidRDefault="0096028C" w:rsidP="0096028C">
      <w:pPr>
        <w:spacing w:after="0" w:line="276" w:lineRule="auto"/>
        <w:jc w:val="center"/>
        <w:rPr>
          <w:sz w:val="24"/>
          <w:szCs w:val="24"/>
        </w:rPr>
      </w:pPr>
    </w:p>
    <w:p w14:paraId="011917B4" w14:textId="194DB4D4" w:rsidR="004A1850" w:rsidRPr="004E21C3" w:rsidRDefault="004A1850">
      <w:pPr>
        <w:rPr>
          <w:rFonts w:ascii="Times New Roman" w:hAnsi="Times New Roman"/>
          <w:sz w:val="24"/>
          <w:szCs w:val="24"/>
        </w:rPr>
      </w:pPr>
    </w:p>
    <w:p w14:paraId="026FF66D" w14:textId="3AC628A1" w:rsidR="004E21C3" w:rsidRPr="004E21C3" w:rsidRDefault="004E21C3">
      <w:pPr>
        <w:rPr>
          <w:rFonts w:ascii="Times New Roman" w:hAnsi="Times New Roman"/>
          <w:sz w:val="24"/>
          <w:szCs w:val="24"/>
        </w:rPr>
      </w:pPr>
    </w:p>
    <w:sectPr w:rsidR="004E21C3" w:rsidRPr="004E21C3" w:rsidSect="003E41FD">
      <w:footerReference w:type="default" r:id="rId7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3E2AB" w14:textId="77777777" w:rsidR="007E00AA" w:rsidRDefault="007E00AA" w:rsidP="00B93222">
      <w:pPr>
        <w:spacing w:after="0" w:line="240" w:lineRule="auto"/>
      </w:pPr>
      <w:r>
        <w:separator/>
      </w:r>
    </w:p>
  </w:endnote>
  <w:endnote w:type="continuationSeparator" w:id="0">
    <w:p w14:paraId="26BAA50B" w14:textId="77777777" w:rsidR="007E00AA" w:rsidRDefault="007E00AA" w:rsidP="00B9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595556"/>
      <w:docPartObj>
        <w:docPartGallery w:val="Page Numbers (Bottom of Page)"/>
        <w:docPartUnique/>
      </w:docPartObj>
    </w:sdtPr>
    <w:sdtEndPr/>
    <w:sdtContent>
      <w:p w14:paraId="2CB29CFD" w14:textId="2FF7DE59" w:rsidR="00B93222" w:rsidRDefault="00B9322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595">
          <w:rPr>
            <w:noProof/>
          </w:rPr>
          <w:t>1</w:t>
        </w:r>
        <w:r>
          <w:fldChar w:fldCharType="end"/>
        </w:r>
      </w:p>
    </w:sdtContent>
  </w:sdt>
  <w:p w14:paraId="3213F02E" w14:textId="77777777" w:rsidR="00B93222" w:rsidRDefault="00B932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FFEE3" w14:textId="77777777" w:rsidR="007E00AA" w:rsidRDefault="007E00AA" w:rsidP="00B93222">
      <w:pPr>
        <w:spacing w:after="0" w:line="240" w:lineRule="auto"/>
      </w:pPr>
      <w:r>
        <w:separator/>
      </w:r>
    </w:p>
  </w:footnote>
  <w:footnote w:type="continuationSeparator" w:id="0">
    <w:p w14:paraId="593F3DF6" w14:textId="77777777" w:rsidR="007E00AA" w:rsidRDefault="007E00AA" w:rsidP="00B93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E9B"/>
    <w:multiLevelType w:val="hybridMultilevel"/>
    <w:tmpl w:val="B5E24C98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C75C2"/>
    <w:multiLevelType w:val="hybridMultilevel"/>
    <w:tmpl w:val="BD3894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B964B6"/>
    <w:multiLevelType w:val="hybridMultilevel"/>
    <w:tmpl w:val="B4360D7E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310F08"/>
    <w:multiLevelType w:val="hybridMultilevel"/>
    <w:tmpl w:val="BEAA0E0E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3658B7"/>
    <w:multiLevelType w:val="hybridMultilevel"/>
    <w:tmpl w:val="505A0B8E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5C7E3C"/>
    <w:multiLevelType w:val="hybridMultilevel"/>
    <w:tmpl w:val="3B58EE72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5E3DAE"/>
    <w:multiLevelType w:val="hybridMultilevel"/>
    <w:tmpl w:val="0972CF72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9F7C34"/>
    <w:multiLevelType w:val="hybridMultilevel"/>
    <w:tmpl w:val="491C06F0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C2214B"/>
    <w:multiLevelType w:val="multilevel"/>
    <w:tmpl w:val="136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66742"/>
    <w:multiLevelType w:val="multilevel"/>
    <w:tmpl w:val="1B4C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316A8"/>
    <w:multiLevelType w:val="hybridMultilevel"/>
    <w:tmpl w:val="C6D8C2DE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8703A4"/>
    <w:multiLevelType w:val="multilevel"/>
    <w:tmpl w:val="96DE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C4DB3"/>
    <w:multiLevelType w:val="hybridMultilevel"/>
    <w:tmpl w:val="01126B24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9157D8"/>
    <w:multiLevelType w:val="multilevel"/>
    <w:tmpl w:val="CFF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7563C"/>
    <w:multiLevelType w:val="hybridMultilevel"/>
    <w:tmpl w:val="064A9004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12"/>
  </w:num>
  <w:num w:numId="8">
    <w:abstractNumId w:val="14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 w:numId="13">
    <w:abstractNumId w:val="1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F5"/>
    <w:rsid w:val="003B140F"/>
    <w:rsid w:val="003E41FD"/>
    <w:rsid w:val="00440340"/>
    <w:rsid w:val="004A1850"/>
    <w:rsid w:val="004E21C3"/>
    <w:rsid w:val="005E26B8"/>
    <w:rsid w:val="00691DD9"/>
    <w:rsid w:val="006C4A2D"/>
    <w:rsid w:val="007C44E4"/>
    <w:rsid w:val="007E00AA"/>
    <w:rsid w:val="00906841"/>
    <w:rsid w:val="00932D5A"/>
    <w:rsid w:val="0096028C"/>
    <w:rsid w:val="00A75B8C"/>
    <w:rsid w:val="00AE65F5"/>
    <w:rsid w:val="00B93222"/>
    <w:rsid w:val="00BB0595"/>
    <w:rsid w:val="00CB23A2"/>
    <w:rsid w:val="00E32E3B"/>
    <w:rsid w:val="00F5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3DC3"/>
  <w15:docId w15:val="{1DC9EB24-3AFE-4E2B-A5F8-5DC83D4D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173"/>
    <w:pPr>
      <w:spacing w:line="256" w:lineRule="auto"/>
    </w:pPr>
    <w:rPr>
      <w:rFonts w:ascii="Calibri" w:eastAsia="Calibri" w:hAnsi="Calibri" w:cs="Times New Roman"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60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6028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6028C"/>
    <w:pPr>
      <w:ind w:left="720"/>
      <w:contextualSpacing/>
    </w:pPr>
  </w:style>
  <w:style w:type="table" w:styleId="a5">
    <w:name w:val="Table Grid"/>
    <w:basedOn w:val="a1"/>
    <w:uiPriority w:val="39"/>
    <w:rsid w:val="00960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602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6028C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44034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93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3222"/>
    <w:rPr>
      <w:rFonts w:ascii="Calibri" w:eastAsia="Calibri" w:hAnsi="Calibri" w:cs="Times New Roman"/>
      <w:sz w:val="22"/>
    </w:rPr>
  </w:style>
  <w:style w:type="paragraph" w:styleId="aa">
    <w:name w:val="footer"/>
    <w:basedOn w:val="a"/>
    <w:link w:val="ab"/>
    <w:uiPriority w:val="99"/>
    <w:unhideWhenUsed/>
    <w:rsid w:val="00B93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3222"/>
    <w:rPr>
      <w:rFonts w:ascii="Calibri" w:eastAsia="Calibri" w:hAnsi="Calibri" w:cs="Times New Roman"/>
      <w:sz w:val="22"/>
    </w:rPr>
  </w:style>
  <w:style w:type="character" w:styleId="ac">
    <w:name w:val="FollowedHyperlink"/>
    <w:basedOn w:val="a0"/>
    <w:uiPriority w:val="99"/>
    <w:semiHidden/>
    <w:unhideWhenUsed/>
    <w:rsid w:val="007C44E4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B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B140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Антиплагиат</cp:lastModifiedBy>
  <cp:revision>12</cp:revision>
  <dcterms:created xsi:type="dcterms:W3CDTF">2024-10-12T05:03:00Z</dcterms:created>
  <dcterms:modified xsi:type="dcterms:W3CDTF">2025-02-06T09:54:00Z</dcterms:modified>
</cp:coreProperties>
</file>