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Use arduino IDE to load</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This code will read ADC values on A0 pin every 500 usec, it will correct endianness of bytes coming from raspberry PI LED, and then ship them over Serial to laptop #2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