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6C07D" w14:textId="225BE933" w:rsidR="0015367C" w:rsidRDefault="0015367C">
      <w:pPr>
        <w:rPr>
          <w:noProof/>
        </w:rPr>
      </w:pPr>
      <w:r>
        <w:rPr>
          <w:noProof/>
          <w:lang w:val="en-IN" w:eastAsia="en-IN"/>
        </w:rPr>
        <w:drawing>
          <wp:anchor distT="0" distB="0" distL="114300" distR="114300" simplePos="0" relativeHeight="251658243" behindDoc="1" locked="0" layoutInCell="1" allowOverlap="1" wp14:anchorId="1A707474" wp14:editId="741F31F7">
            <wp:simplePos x="0" y="0"/>
            <wp:positionH relativeFrom="page">
              <wp:posOffset>41326</wp:posOffset>
            </wp:positionH>
            <wp:positionV relativeFrom="page">
              <wp:posOffset>-1880006</wp:posOffset>
            </wp:positionV>
            <wp:extent cx="7760810" cy="10057130"/>
            <wp:effectExtent l="0" t="0" r="0" b="1270"/>
            <wp:wrapNone/>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C:\Users\adiaz.THECP\Dropbox\_Work_Files\Colibrium Documentation\SOW\Colibrium Cover PP.png"/>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7760810" cy="100571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B37A56" w14:textId="77777777" w:rsidR="0015367C" w:rsidRDefault="0015367C">
      <w:pPr>
        <w:rPr>
          <w:noProof/>
        </w:rPr>
      </w:pPr>
    </w:p>
    <w:p w14:paraId="27692A0F" w14:textId="77777777" w:rsidR="0015367C" w:rsidRDefault="0015367C">
      <w:pPr>
        <w:rPr>
          <w:noProof/>
        </w:rPr>
      </w:pPr>
    </w:p>
    <w:p w14:paraId="087F3BBF" w14:textId="77777777" w:rsidR="0015367C" w:rsidRDefault="0015367C">
      <w:pPr>
        <w:rPr>
          <w:noProof/>
        </w:rPr>
      </w:pPr>
    </w:p>
    <w:p w14:paraId="1423CE01" w14:textId="77777777" w:rsidR="0015367C" w:rsidRDefault="0015367C">
      <w:pPr>
        <w:rPr>
          <w:noProof/>
        </w:rPr>
      </w:pPr>
    </w:p>
    <w:p w14:paraId="3CA2B802" w14:textId="35796327" w:rsidR="0015367C" w:rsidRDefault="00731C15">
      <w:pPr>
        <w:rPr>
          <w:noProof/>
        </w:rPr>
      </w:pPr>
      <w:r>
        <w:rPr>
          <w:noProof/>
          <w:lang w:val="en-IN" w:eastAsia="en-IN"/>
        </w:rPr>
        <mc:AlternateContent>
          <mc:Choice Requires="wps">
            <w:drawing>
              <wp:anchor distT="0" distB="0" distL="114300" distR="114300" simplePos="0" relativeHeight="251658240" behindDoc="0" locked="0" layoutInCell="1" allowOverlap="1" wp14:anchorId="41B481D6" wp14:editId="1193140A">
                <wp:simplePos x="0" y="0"/>
                <wp:positionH relativeFrom="page">
                  <wp:posOffset>237490</wp:posOffset>
                </wp:positionH>
                <wp:positionV relativeFrom="page">
                  <wp:posOffset>2473325</wp:posOffset>
                </wp:positionV>
                <wp:extent cx="5095875" cy="800100"/>
                <wp:effectExtent l="0" t="0" r="9525" b="0"/>
                <wp:wrapNone/>
                <wp:docPr id="4" name="Text Box 4"/>
                <wp:cNvGraphicFramePr/>
                <a:graphic xmlns:a="http://schemas.openxmlformats.org/drawingml/2006/main">
                  <a:graphicData uri="http://schemas.microsoft.com/office/word/2010/wordprocessingShape">
                    <wps:wsp>
                      <wps:cNvSpPr txBox="1"/>
                      <wps:spPr>
                        <a:xfrm>
                          <a:off x="0" y="0"/>
                          <a:ext cx="5095875" cy="8001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537D8DA" w14:textId="18FBFFC6" w:rsidR="00FE0C64" w:rsidRPr="00731C15" w:rsidRDefault="00D82F73" w:rsidP="00A14D1A">
                            <w:pPr>
                              <w:pStyle w:val="Quote"/>
                              <w:rPr>
                                <w:sz w:val="56"/>
                                <w:szCs w:val="52"/>
                              </w:rPr>
                            </w:pPr>
                            <w:r>
                              <w:rPr>
                                <w:sz w:val="56"/>
                                <w:szCs w:val="52"/>
                              </w:rPr>
                              <w:t>Sagility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B481D6" id="_x0000_t202" coordsize="21600,21600" o:spt="202" path="m,l,21600r21600,l21600,xe">
                <v:stroke joinstyle="miter"/>
                <v:path gradientshapeok="t" o:connecttype="rect"/>
              </v:shapetype>
              <v:shape id="Text Box 4" o:spid="_x0000_s1026" type="#_x0000_t202" style="position:absolute;left:0;text-align:left;margin-left:18.7pt;margin-top:194.75pt;width:401.25pt;height:6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A6RdwIAAGcFAAAOAAAAZHJzL2Uyb0RvYy54bWysVE1v2zAMvQ/YfxB0X+10TT+COkXWosOA&#10;oi3WDj0rstQIk0VNYmJnv76U7Hys66XDLrYkPpLi0yPPL7rGspUK0YCr+Oig5Ew5CbVxzxX/8Xj9&#10;6ZSziMLVwoJTFV+ryC+mHz+ct36iDmEBtlaBURAXJ62v+ALRT4oiyoVqRDwArxwZNYRGIG3Dc1EH&#10;0VL0xhaHZXlctBBqH0CqGOn0qjfyaY6vtZJ4p3VUyGzF6W6YvyF/5+lbTM/F5DkIvzByuIb4h1s0&#10;wjhKug11JVCwZTB/hWqMDBBB44GEpgCtjVS5BqpmVL6q5mEhvMq1EDnRb2mK/y+svF09+PvAsPsC&#10;HT1gIqT1cRLpMNXT6dCkP92UkZ0oXG9pUx0ySYfj8mx8ejLmTJLttKQ6Mq/FztuHiF8VNCwtKh7o&#10;WTJbYnUTkTISdANJySJYU18ba/MmSUFd2sBWgh7RYr4jefyBso61FT/+PC5zYAfJvY9sXQqjshiG&#10;dLsK8wrXViWMdd+VZqbOhb6RW0ip3DZ/RieUplTvcRzwu1u9x7mvgzxyZnC4dW6Mg5Crz92zo6z+&#10;uaFM93gifK/utMRu3g0vP4d6TYII0PdK9PLa0KvdiIj3IlBzkAao4fGOPtoCsQ7DirMFhN9vnSc8&#10;aZasnLXUbBWPv5YiKM7sN0dqPhsdHaXuzJuj8ckhbcK+Zb5vccvmEkgKIxotXuZlwqPdLHWA5onm&#10;wixlJZNwknJXXGLYbC6xHwI0WaSazTKMOtILvHEPXqbgieCkysfuSQQ/SBdJ9LewaUwxeaXgHps8&#10;HcyWCNpkeSeKe14H6qmbs+qHyZPGxf4+o3bzcfoCAAD//wMAUEsDBBQABgAIAAAAIQCciEF33wAA&#10;AAoBAAAPAAAAZHJzL2Rvd25yZXYueG1sTI9BboMwEEX3lXoHayp1EzWGpqRAMVEaqQcIyQEMdg0F&#10;jxE2gd6+01W7Go3m6c/7xWG1A7vpyXcOBcTbCJjGxqkOjYDr5eMpBeaDRCUHh1rAt/ZwKO/vCpkr&#10;t+BZ36pgGIWgz6WANoQx59w3rbbSb92okW6fbrIy0DoZria5ULgd+HMU7bmVHdKHVo761Oqmr2Yr&#10;oDrXx42p5q/Lpn3H03Lt49j0Qjw+rMc3YEGv4Q+GX31Sh5Kcajej8mwQsHt9IZJmmiXACEh3WQas&#10;FpDESQK8LPj/CuUPAAAA//8DAFBLAQItABQABgAIAAAAIQC2gziS/gAAAOEBAAATAAAAAAAAAAAA&#10;AAAAAAAAAABbQ29udGVudF9UeXBlc10ueG1sUEsBAi0AFAAGAAgAAAAhADj9If/WAAAAlAEAAAsA&#10;AAAAAAAAAAAAAAAALwEAAF9yZWxzLy5yZWxzUEsBAi0AFAAGAAgAAAAhAHPoDpF3AgAAZwUAAA4A&#10;AAAAAAAAAAAAAAAALgIAAGRycy9lMm9Eb2MueG1sUEsBAi0AFAAGAAgAAAAhAJyIQXffAAAACgEA&#10;AA8AAAAAAAAAAAAAAAAA0QQAAGRycy9kb3ducmV2LnhtbFBLBQYAAAAABAAEAPMAAADdBQAAAAA=&#10;" fillcolor="white [3201]" stroked="f" strokeweight=".5pt">
                <v:textbox>
                  <w:txbxContent>
                    <w:p w14:paraId="2537D8DA" w14:textId="18FBFFC6" w:rsidR="00FE0C64" w:rsidRPr="00731C15" w:rsidRDefault="00D82F73" w:rsidP="00A14D1A">
                      <w:pPr>
                        <w:pStyle w:val="Quote"/>
                        <w:rPr>
                          <w:sz w:val="56"/>
                          <w:szCs w:val="52"/>
                        </w:rPr>
                      </w:pPr>
                      <w:r>
                        <w:rPr>
                          <w:sz w:val="56"/>
                          <w:szCs w:val="52"/>
                        </w:rPr>
                        <w:t>Sagility</w:t>
                      </w:r>
                    </w:p>
                  </w:txbxContent>
                </v:textbox>
                <w10:wrap anchorx="page" anchory="page"/>
              </v:shape>
            </w:pict>
          </mc:Fallback>
        </mc:AlternateContent>
      </w:r>
    </w:p>
    <w:p w14:paraId="4979EEAE" w14:textId="56A93C41" w:rsidR="0015367C" w:rsidRDefault="0015367C">
      <w:pPr>
        <w:rPr>
          <w:noProof/>
        </w:rPr>
      </w:pPr>
    </w:p>
    <w:p w14:paraId="65C66DC3" w14:textId="0446D2D0" w:rsidR="0015367C" w:rsidRDefault="0015367C">
      <w:pPr>
        <w:rPr>
          <w:noProof/>
        </w:rPr>
      </w:pPr>
    </w:p>
    <w:p w14:paraId="086DC8E8" w14:textId="77777777" w:rsidR="0015367C" w:rsidRDefault="00A14D1A">
      <w:pPr>
        <w:rPr>
          <w:noProof/>
        </w:rPr>
      </w:pPr>
      <w:r>
        <w:rPr>
          <w:noProof/>
          <w:lang w:val="en-IN" w:eastAsia="en-IN"/>
        </w:rPr>
        <mc:AlternateContent>
          <mc:Choice Requires="wps">
            <w:drawing>
              <wp:anchor distT="0" distB="0" distL="114300" distR="114300" simplePos="0" relativeHeight="251658241" behindDoc="0" locked="0" layoutInCell="1" allowOverlap="1" wp14:anchorId="3D63F847" wp14:editId="52746E31">
                <wp:simplePos x="0" y="0"/>
                <wp:positionH relativeFrom="page">
                  <wp:posOffset>225425</wp:posOffset>
                </wp:positionH>
                <wp:positionV relativeFrom="page">
                  <wp:posOffset>3134682</wp:posOffset>
                </wp:positionV>
                <wp:extent cx="5067300" cy="855023"/>
                <wp:effectExtent l="0" t="0" r="0" b="2540"/>
                <wp:wrapNone/>
                <wp:docPr id="5" name="Text Box 5"/>
                <wp:cNvGraphicFramePr/>
                <a:graphic xmlns:a="http://schemas.openxmlformats.org/drawingml/2006/main">
                  <a:graphicData uri="http://schemas.microsoft.com/office/word/2010/wordprocessingShape">
                    <wps:wsp>
                      <wps:cNvSpPr txBox="1"/>
                      <wps:spPr>
                        <a:xfrm>
                          <a:off x="0" y="0"/>
                          <a:ext cx="5067300" cy="85502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CB41B84" w14:textId="5C5673B9" w:rsidR="00FE0C64" w:rsidRPr="003C39AC" w:rsidRDefault="00FE0C64" w:rsidP="00491472">
                            <w:pPr>
                              <w:spacing w:after="0"/>
                              <w:jc w:val="left"/>
                              <w:rPr>
                                <w:rStyle w:val="Strong"/>
                                <w:color w:val="5B9BD5" w:themeColor="accent1"/>
                                <w:kern w:val="20"/>
                                <w:sz w:val="44"/>
                              </w:rPr>
                            </w:pPr>
                            <w:r w:rsidRPr="003C39AC">
                              <w:rPr>
                                <w:rStyle w:val="Strong"/>
                                <w:color w:val="5B9BD5" w:themeColor="accent1"/>
                                <w:kern w:val="20"/>
                                <w:sz w:val="44"/>
                              </w:rPr>
                              <w:t>Assessment Control</w:t>
                            </w:r>
                          </w:p>
                          <w:p w14:paraId="5661428E" w14:textId="7AB84C65" w:rsidR="00FE0C64" w:rsidRPr="00EB765E" w:rsidRDefault="00FE0C64" w:rsidP="00491472">
                            <w:pPr>
                              <w:spacing w:after="0"/>
                              <w:jc w:val="left"/>
                              <w:rPr>
                                <w:rStyle w:val="Strong"/>
                                <w:i/>
                                <w:kern w:val="20"/>
                                <w:sz w:val="36"/>
                              </w:rPr>
                            </w:pPr>
                            <w:r>
                              <w:rPr>
                                <w:rStyle w:val="Strong"/>
                                <w:i/>
                                <w:kern w:val="20"/>
                                <w:sz w:val="36"/>
                              </w:rPr>
                              <w:t>Integration Guide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63F847" id="Text Box 5" o:spid="_x0000_s1027" type="#_x0000_t202" style="position:absolute;left:0;text-align:left;margin-left:17.75pt;margin-top:246.85pt;width:399pt;height:67.3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wkZdwIAAG4FAAAOAAAAZHJzL2Uyb0RvYy54bWysVEtPGzEQvlfqf7B8L7sJhNKIDUpBVJUQ&#10;oELF2fHaxKrX446d7Ka/vmPv5lHKhaqX3RnPN+/H+UXXWLZWGAy4io+OSs6Uk1Ab91zx74/XH844&#10;C1G4WlhwquIbFfjF7P2789ZP1RiWYGuFjIy4MG19xZcx+mlRBLlUjQhH4JUjoQZsRCQWn4saRUvW&#10;G1uMy/K0aAFrjyBVCPR61Qv5LNvXWsl4p3VQkdmKU2wxfzF/F+lbzM7F9BmFXxo5hCH+IYpGGEdO&#10;d6auRBRsheYvU42RCAF0PJLQFKC1kSrnQNmMyhfZPCyFVzkXKk7wuzKF/2dW3q4f/D2y2H2GjhqY&#10;CtL6MA30mPLpNDbpT5EyklMJN7uyqS4ySY+T8vTjcUkiSbKzyaQcHyczxV7bY4hfFDQsERVHakuu&#10;lljfhNhDt5DkLIA19bWxNjNpFNSlRbYW1EQbc4xk/A+Udayt+OnxpMyGHST13rJ1yYzKwzC422eY&#10;qbixKmGs+6Y0M3VO9BXfQkrldv4zOqE0uXqL4oDfR/UW5T4P0siewcWdcmMcYM4+b8++ZPWPbcl0&#10;j6feHOSdyNgtOkr8YAAWUG9oLhD6lQleXhtq3o0I8V4g7Qj1m/Y+3tFHW6Diw0BxtgT89dp7wtPo&#10;kpSzlnau4uHnSqDizH51NNSfRicnaUkzczL5OCYGDyWLQ4lbNZdAEzGiC+NlJhM+2i2pEZonOg/z&#10;5JVEwknyXXEZcctcxv4W0IGRaj7PMFpML+KNe/AyGU91TsP52D0J9MMER5r9W9jup5i+GOQemzQd&#10;zFcRtMlTnird13XoAC113pPhAKWrcchn1P5Mzn4DAAD//wMAUEsDBBQABgAIAAAAIQA8mx7J3gAA&#10;AAoBAAAPAAAAZHJzL2Rvd25yZXYueG1sTI9BboMwEEX3lXoHayp1EzWGuEkpxURppB4gJAcw2LUp&#10;eIywCeT2cVftcmae/rxf7Bfbk6safeuQQ7pOgChsnGxRc7icv14yID4IlKJ3qDjclId9+fhQiFy6&#10;GU/qWgVNYgj6XHAwIQw5pb4xygq/doPCePt2oxUhjqOmchRzDLc93STJjlrRYvxgxKCORjVdNVkO&#10;1ak+rHQ1/ZxX5hOP86VLU91x/vy0HD6ABLWEPxh+9aM6lNGpdhNKT3oObLuNJIfXd/YGJAIZY3FT&#10;c9htMga0LOj/CuUdAAD//wMAUEsBAi0AFAAGAAgAAAAhALaDOJL+AAAA4QEAABMAAAAAAAAAAAAA&#10;AAAAAAAAAFtDb250ZW50X1R5cGVzXS54bWxQSwECLQAUAAYACAAAACEAOP0h/9YAAACUAQAACwAA&#10;AAAAAAAAAAAAAAAvAQAAX3JlbHMvLnJlbHNQSwECLQAUAAYACAAAACEA7p8JGXcCAABuBQAADgAA&#10;AAAAAAAAAAAAAAAuAgAAZHJzL2Uyb0RvYy54bWxQSwECLQAUAAYACAAAACEAPJseyd4AAAAKAQAA&#10;DwAAAAAAAAAAAAAAAADRBAAAZHJzL2Rvd25yZXYueG1sUEsFBgAAAAAEAAQA8wAAANwFAAAAAA==&#10;" fillcolor="white [3201]" stroked="f" strokeweight=".5pt">
                <v:textbox>
                  <w:txbxContent>
                    <w:p w14:paraId="3CB41B84" w14:textId="5C5673B9" w:rsidR="00FE0C64" w:rsidRPr="003C39AC" w:rsidRDefault="00FE0C64" w:rsidP="00491472">
                      <w:pPr>
                        <w:spacing w:after="0"/>
                        <w:jc w:val="left"/>
                        <w:rPr>
                          <w:rStyle w:val="Strong"/>
                          <w:color w:val="5B9BD5" w:themeColor="accent1"/>
                          <w:kern w:val="20"/>
                          <w:sz w:val="44"/>
                        </w:rPr>
                      </w:pPr>
                      <w:r w:rsidRPr="003C39AC">
                        <w:rPr>
                          <w:rStyle w:val="Strong"/>
                          <w:color w:val="5B9BD5" w:themeColor="accent1"/>
                          <w:kern w:val="20"/>
                          <w:sz w:val="44"/>
                        </w:rPr>
                        <w:t>Assessment Control</w:t>
                      </w:r>
                    </w:p>
                    <w:p w14:paraId="5661428E" w14:textId="7AB84C65" w:rsidR="00FE0C64" w:rsidRPr="00EB765E" w:rsidRDefault="00FE0C64" w:rsidP="00491472">
                      <w:pPr>
                        <w:spacing w:after="0"/>
                        <w:jc w:val="left"/>
                        <w:rPr>
                          <w:rStyle w:val="Strong"/>
                          <w:i/>
                          <w:kern w:val="20"/>
                          <w:sz w:val="36"/>
                        </w:rPr>
                      </w:pPr>
                      <w:r>
                        <w:rPr>
                          <w:rStyle w:val="Strong"/>
                          <w:i/>
                          <w:kern w:val="20"/>
                          <w:sz w:val="36"/>
                        </w:rPr>
                        <w:t>Integration Guide</w:t>
                      </w:r>
                    </w:p>
                  </w:txbxContent>
                </v:textbox>
                <w10:wrap anchorx="page" anchory="page"/>
              </v:shape>
            </w:pict>
          </mc:Fallback>
        </mc:AlternateContent>
      </w:r>
    </w:p>
    <w:p w14:paraId="76C11171" w14:textId="77777777" w:rsidR="0015367C" w:rsidRDefault="0015367C">
      <w:pPr>
        <w:rPr>
          <w:noProof/>
        </w:rPr>
      </w:pPr>
    </w:p>
    <w:p w14:paraId="67C71FD9" w14:textId="77777777" w:rsidR="0015367C" w:rsidRDefault="0015367C">
      <w:pPr>
        <w:rPr>
          <w:noProof/>
        </w:rPr>
      </w:pPr>
    </w:p>
    <w:p w14:paraId="5D1DB527" w14:textId="77777777" w:rsidR="0015367C" w:rsidRDefault="0015367C">
      <w:pPr>
        <w:rPr>
          <w:noProof/>
        </w:rPr>
      </w:pPr>
    </w:p>
    <w:p w14:paraId="57BB7388" w14:textId="77777777" w:rsidR="0015367C" w:rsidRDefault="0015367C">
      <w:pPr>
        <w:rPr>
          <w:noProof/>
        </w:rPr>
      </w:pPr>
    </w:p>
    <w:p w14:paraId="4D4C047E" w14:textId="77777777" w:rsidR="0015367C" w:rsidRDefault="0015367C">
      <w:pPr>
        <w:rPr>
          <w:noProof/>
        </w:rPr>
      </w:pPr>
    </w:p>
    <w:p w14:paraId="785538AD" w14:textId="77777777" w:rsidR="0015367C" w:rsidRDefault="0015367C">
      <w:pPr>
        <w:rPr>
          <w:noProof/>
        </w:rPr>
      </w:pPr>
    </w:p>
    <w:p w14:paraId="786C3C0E" w14:textId="17E4238E" w:rsidR="0015367C" w:rsidRDefault="00B35FF0">
      <w:pPr>
        <w:rPr>
          <w:noProof/>
        </w:rPr>
      </w:pPr>
      <w:r>
        <w:rPr>
          <w:noProof/>
          <w:lang w:val="en-IN" w:eastAsia="en-IN"/>
        </w:rPr>
        <w:drawing>
          <wp:anchor distT="0" distB="0" distL="114300" distR="114300" simplePos="0" relativeHeight="251658244" behindDoc="0" locked="0" layoutInCell="1" allowOverlap="1" wp14:anchorId="2DC6B9A4" wp14:editId="4DF928FC">
            <wp:simplePos x="0" y="0"/>
            <wp:positionH relativeFrom="page">
              <wp:posOffset>21590</wp:posOffset>
            </wp:positionH>
            <wp:positionV relativeFrom="margin">
              <wp:posOffset>3874770</wp:posOffset>
            </wp:positionV>
            <wp:extent cx="5332730" cy="774065"/>
            <wp:effectExtent l="0" t="0" r="1270" b="698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332730" cy="774065"/>
                    </a:xfrm>
                    <a:prstGeom prst="rect">
                      <a:avLst/>
                    </a:prstGeom>
                  </pic:spPr>
                </pic:pic>
              </a:graphicData>
            </a:graphic>
            <wp14:sizeRelH relativeFrom="margin">
              <wp14:pctWidth>0</wp14:pctWidth>
            </wp14:sizeRelH>
            <wp14:sizeRelV relativeFrom="margin">
              <wp14:pctHeight>0</wp14:pctHeight>
            </wp14:sizeRelV>
          </wp:anchor>
        </w:drawing>
      </w:r>
    </w:p>
    <w:p w14:paraId="6B48E4FC" w14:textId="36E5E0CE" w:rsidR="0015367C" w:rsidRDefault="00B35FF0">
      <w:pPr>
        <w:rPr>
          <w:noProof/>
        </w:rPr>
      </w:pPr>
      <w:r>
        <w:rPr>
          <w:noProof/>
          <w:lang w:val="en-IN" w:eastAsia="en-IN"/>
        </w:rPr>
        <mc:AlternateContent>
          <mc:Choice Requires="wps">
            <w:drawing>
              <wp:anchor distT="0" distB="0" distL="114300" distR="114300" simplePos="0" relativeHeight="251658245" behindDoc="0" locked="0" layoutInCell="1" allowOverlap="1" wp14:anchorId="274EE7AD" wp14:editId="78032BA2">
                <wp:simplePos x="0" y="0"/>
                <wp:positionH relativeFrom="margin">
                  <wp:posOffset>379806</wp:posOffset>
                </wp:positionH>
                <wp:positionV relativeFrom="page">
                  <wp:posOffset>4994910</wp:posOffset>
                </wp:positionV>
                <wp:extent cx="2428646" cy="395021"/>
                <wp:effectExtent l="0" t="0" r="0" b="5080"/>
                <wp:wrapNone/>
                <wp:docPr id="11" name="Text Box 11"/>
                <wp:cNvGraphicFramePr/>
                <a:graphic xmlns:a="http://schemas.openxmlformats.org/drawingml/2006/main">
                  <a:graphicData uri="http://schemas.microsoft.com/office/word/2010/wordprocessingShape">
                    <wps:wsp>
                      <wps:cNvSpPr txBox="1"/>
                      <wps:spPr>
                        <a:xfrm>
                          <a:off x="0" y="0"/>
                          <a:ext cx="2428646" cy="395021"/>
                        </a:xfrm>
                        <a:prstGeom prst="rect">
                          <a:avLst/>
                        </a:prstGeom>
                        <a:solidFill>
                          <a:srgbClr val="58595B"/>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E2429C7" w14:textId="6D08C5D6" w:rsidR="00FE0C64" w:rsidRPr="006F4043" w:rsidRDefault="00FE0C64" w:rsidP="00584840">
                            <w:pPr>
                              <w:pStyle w:val="Quote"/>
                              <w:jc w:val="right"/>
                              <w:rPr>
                                <w:color w:val="FFFFFF" w:themeColor="background1"/>
                                <w:sz w:val="36"/>
                                <w:szCs w:val="36"/>
                              </w:rPr>
                            </w:pPr>
                            <w:r w:rsidRPr="006F4043">
                              <w:rPr>
                                <w:color w:val="FFFFFF" w:themeColor="background1"/>
                                <w:sz w:val="36"/>
                                <w:szCs w:val="36"/>
                              </w:rPr>
                              <w:t>Technical Specification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4EE7AD" id="Text Box 11" o:spid="_x0000_s1028" type="#_x0000_t202" style="position:absolute;left:0;text-align:left;margin-left:29.9pt;margin-top:393.3pt;width:191.25pt;height:31.1pt;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vRTgwIAAG8FAAAOAAAAZHJzL2Uyb0RvYy54bWysVN9P2zAQfp+0/8Hy+0hb2g4qUlRATJMQ&#10;oMHEs+vYbTTH553dJt1fz9lJ2o7thWkvic/33U9/dxeXTWXYVqEvweZ8eDLgTFkJRWlXOf/+fPvp&#10;jDMfhC2EAatyvlOeX84/frio3UyNYA2mUMjIifWz2uV8HYKbZZmXa1UJfwJOWVJqwEoEEnGVFShq&#10;8l6ZbDQYTLMasHAIUnlPtzetks+Tf62VDA9aexWYyTnlFtIX03cZv9n8QsxWKNy6lF0a4h+yqERp&#10;Keje1Y0Igm2w/MNVVUoEDzqcSKgy0LqUKtVA1QwHb6p5WgunUi3UHO/2bfL/z6283z65R2ShuYKG&#10;HjA2pHZ+5uky1tNorOKfMmWkpxbu9m1TTWCSLkfj0dl0POVMku70fDIYJTfZwdqhD18UVCweco70&#10;LKlbYnvnA0UkaA+JwTyYsrgtjUkCrpbXBtlW0BNOzibnk6uYJJn8BjOW1Tmfnk4GybOFaN/ijI1+&#10;VGJDF+9QYjqFnVERY+w3pVlZpEpT8MhDtQ8vpFQ29NUldERpCvUeww5/yOo9xm0dZJEigw1746q0&#10;gKn6ND6HtIsffcq6xVP7juqOx9AsGyqcHrNnwBKKHREDoZ0Z7+RtSa93J3x4FEhDQlygwQ8P9NEG&#10;qPnQnThbA/76233EE3dJy1lNQ5dz/3MjUHFmvlpi9flwPI5TmoTx5POIBDzWLI81dlNdA5FiSCvG&#10;yXSM+GD6o0aoXmg/LGJUUgkrKXbOZcBeuA7tMqANI9VikWA0mU6EO/vkZHQe+xzZ+dy8CHQdhQOR&#10;/x76ARWzN0xusdHSwmITQJeJ5rHTbV+7F6CpTlTuNlBcG8dyQh325PwVAAD//wMAUEsDBBQABgAI&#10;AAAAIQDYhQdB4QAAAAoBAAAPAAAAZHJzL2Rvd25yZXYueG1sTI8xT8MwFIR3JP6D9ZBYEHWapsEN&#10;cSqExMKCGhAS22v8iAOxHdluG/j1mAnG053uvqu3sxnZkXwYnJWwXGTAyHZODbaX8PL8cC2AhYhW&#10;4egsSfiiANvm/KzGSrmT3dGxjT1LJTZUKEHHOFWch06TwbBwE9nkvTtvMCbpe648nlK5GXmeZSU3&#10;ONi0oHGie03dZ3swEvz349NuQ6/5ldLc9O3yDT9WaykvL+a7W2CR5vgXhl/8hA5NYtq7g1WBjRLW&#10;m0QeJdyIsgSWAkWRr4DtJYhCCOBNzf9faH4AAAD//wMAUEsBAi0AFAAGAAgAAAAhALaDOJL+AAAA&#10;4QEAABMAAAAAAAAAAAAAAAAAAAAAAFtDb250ZW50X1R5cGVzXS54bWxQSwECLQAUAAYACAAAACEA&#10;OP0h/9YAAACUAQAACwAAAAAAAAAAAAAAAAAvAQAAX3JlbHMvLnJlbHNQSwECLQAUAAYACAAAACEA&#10;E+b0U4MCAABvBQAADgAAAAAAAAAAAAAAAAAuAgAAZHJzL2Uyb0RvYy54bWxQSwECLQAUAAYACAAA&#10;ACEA2IUHQeEAAAAKAQAADwAAAAAAAAAAAAAAAADdBAAAZHJzL2Rvd25yZXYueG1sUEsFBgAAAAAE&#10;AAQA8wAAAOsFAAAAAA==&#10;" fillcolor="#58595b" stroked="f" strokeweight=".5pt">
                <v:textbox>
                  <w:txbxContent>
                    <w:p w14:paraId="6E2429C7" w14:textId="6D08C5D6" w:rsidR="00FE0C64" w:rsidRPr="006F4043" w:rsidRDefault="00FE0C64" w:rsidP="00584840">
                      <w:pPr>
                        <w:pStyle w:val="Quote"/>
                        <w:jc w:val="right"/>
                        <w:rPr>
                          <w:color w:val="FFFFFF" w:themeColor="background1"/>
                          <w:sz w:val="36"/>
                          <w:szCs w:val="36"/>
                        </w:rPr>
                      </w:pPr>
                      <w:r w:rsidRPr="006F4043">
                        <w:rPr>
                          <w:color w:val="FFFFFF" w:themeColor="background1"/>
                          <w:sz w:val="36"/>
                          <w:szCs w:val="36"/>
                        </w:rPr>
                        <w:t>Technical Specification</w:t>
                      </w:r>
                    </w:p>
                  </w:txbxContent>
                </v:textbox>
                <w10:wrap anchorx="margin" anchory="page"/>
              </v:shape>
            </w:pict>
          </mc:Fallback>
        </mc:AlternateContent>
      </w:r>
    </w:p>
    <w:p w14:paraId="66859A25" w14:textId="2EE202F5" w:rsidR="0015367C" w:rsidRDefault="0015367C">
      <w:pPr>
        <w:rPr>
          <w:noProof/>
        </w:rPr>
      </w:pPr>
      <w:r>
        <w:rPr>
          <w:noProof/>
          <w:lang w:val="en-IN" w:eastAsia="en-IN"/>
        </w:rPr>
        <mc:AlternateContent>
          <mc:Choice Requires="wps">
            <w:drawing>
              <wp:anchor distT="0" distB="0" distL="114300" distR="114300" simplePos="0" relativeHeight="251658242" behindDoc="0" locked="0" layoutInCell="1" allowOverlap="1" wp14:anchorId="77082E15" wp14:editId="57B42E3B">
                <wp:simplePos x="0" y="0"/>
                <wp:positionH relativeFrom="page">
                  <wp:posOffset>228600</wp:posOffset>
                </wp:positionH>
                <wp:positionV relativeFrom="page">
                  <wp:posOffset>4057650</wp:posOffset>
                </wp:positionV>
                <wp:extent cx="5067300" cy="457200"/>
                <wp:effectExtent l="0" t="0" r="0" b="0"/>
                <wp:wrapNone/>
                <wp:docPr id="6" name="Text Box 6"/>
                <wp:cNvGraphicFramePr/>
                <a:graphic xmlns:a="http://schemas.openxmlformats.org/drawingml/2006/main">
                  <a:graphicData uri="http://schemas.microsoft.com/office/word/2010/wordprocessingShape">
                    <wps:wsp>
                      <wps:cNvSpPr txBox="1"/>
                      <wps:spPr>
                        <a:xfrm>
                          <a:off x="0" y="0"/>
                          <a:ext cx="5067300" cy="4572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63ACDDC" w14:textId="3AF99D9A" w:rsidR="00FE0C64" w:rsidRPr="003C39AC" w:rsidRDefault="003140CA" w:rsidP="00A14D1A">
                            <w:pPr>
                              <w:pStyle w:val="IntenseQuote"/>
                              <w:rPr>
                                <w:color w:val="5B9BD5" w:themeColor="accent1"/>
                              </w:rPr>
                            </w:pPr>
                            <w:r>
                              <w:rPr>
                                <w:color w:val="5B9BD5" w:themeColor="accent1"/>
                              </w:rPr>
                              <w:t>Septemb</w:t>
                            </w:r>
                            <w:r w:rsidR="005B7B8F">
                              <w:rPr>
                                <w:color w:val="5B9BD5" w:themeColor="accent1"/>
                              </w:rPr>
                              <w:t>er</w:t>
                            </w:r>
                            <w:r w:rsidR="00FE0C64" w:rsidRPr="003C39AC">
                              <w:rPr>
                                <w:color w:val="5B9BD5" w:themeColor="accent1"/>
                              </w:rPr>
                              <w:t xml:space="preserve"> </w:t>
                            </w:r>
                            <w:r>
                              <w:rPr>
                                <w:color w:val="5B9BD5" w:themeColor="accent1"/>
                              </w:rPr>
                              <w:t>10</w:t>
                            </w:r>
                            <w:r w:rsidR="00FE0C64" w:rsidRPr="003C39AC">
                              <w:rPr>
                                <w:color w:val="5B9BD5" w:themeColor="accent1"/>
                              </w:rPr>
                              <w:t xml:space="preserve">, </w:t>
                            </w:r>
                            <w:r w:rsidR="00FE0C64">
                              <w:rPr>
                                <w:color w:val="5B9BD5" w:themeColor="accent1"/>
                              </w:rPr>
                              <w:t>202</w:t>
                            </w:r>
                            <w:r>
                              <w:rPr>
                                <w:color w:val="5B9BD5" w:themeColor="accent1"/>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082E15" id="Text Box 6" o:spid="_x0000_s1029" type="#_x0000_t202" style="position:absolute;left:0;text-align:left;margin-left:18pt;margin-top:319.5pt;width:399pt;height:36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gk/dwIAAGwFAAAOAAAAZHJzL2Uyb0RvYy54bWysVEtv2zAMvg/YfxB0X+00fWxBnSJr0WFA&#10;0RZrh54VWUqEyaJGKbGzXz9Kdh7reumwi02JL/HjR15cdo1la4XBgKv46KjkTDkJtXGLin9/uvnw&#10;kbMQhauFBacqvlGBX07fv7to/UQdwxJsrZBREBcmra/4MkY/KYogl6oR4Qi8cqTUgI2IdMRFUaNo&#10;KXpji+OyPCtawNojSBUC3V73Sj7N8bVWMt5rHVRktuL0tpi/mL/z9C2mF2KyQOGXRg7PEP/wikYY&#10;R0l3oa5FFGyF5q9QjZEIAXQ8ktAUoLWRKtdA1YzKF9U8LoVXuRYCJ/gdTOH/hZV360f/gCx2n6Gj&#10;BiZAWh8mgS5TPZ3GJv3ppYz0BOFmB5vqIpN0eVqenY9LUknSnZyeU19SmGLv7THELwoaloSKI7Ul&#10;oyXWtyH2pluTlCyANfWNsTYfEhXUlUW2FtREG/MbKfgfVtaxtuJn49MyB3aQ3PvI1qUwKpNhSLev&#10;MEtxY1Wyse6b0szUudBXcgspldvlz9bJSlOqtzgO9vtXvcW5r4M8cmZwcefcGAeYq8/Ts4es/rGF&#10;TPf21JuDupMYu3lHhVd8vCXAHOoN8QKhH5ng5Y2h5t2KEB8E0oxQv2nu4z19tAUCHwaJsyXgr9fu&#10;kz1Rl7SctTRzFQ8/VwIVZ/arI1J/Gp2cpCHNh0wkzvBQMz/UuFVzBcSIEW0YL7NIzhjtVtQIzTOt&#10;h1nKSirhJOWueNyKV7HfBLRepJrNshGNpRfx1j16mUInlBM1n7pngX7gbyTm38F2OsXkBY172+Tp&#10;YLaKoE3meMK5R3XAn0Y6T8mwftLOODxnq/2SnP4GAAD//wMAUEsDBBQABgAIAAAAIQCUqQFG4QAA&#10;AAoBAAAPAAAAZHJzL2Rvd25yZXYueG1sTI9BT4NAEIXvJv6HzZh4Me2CKK3I0BijNvFmqRpvW3YF&#10;IjtL2C3gv3c86e29zMub7+Wb2XZiNINvHSHEywiEocrplmqEffm4WIPwQZFWnSOD8G08bIrTk1xl&#10;2k30YsZdqAWXkM8UQhNCn0npq8ZY5ZeuN8S3TzdYFdgOtdSDmrjcdvIyilJpVUv8oVG9uW9M9bU7&#10;WoSPi/r92c9Pr1NynfQP27FcvekS8fxsvrsFEcwc/sLwi8/oUDDTwR1Je9EhJClPCQhpcsOCA+vk&#10;isUBYRXHEcgil/8nFD8AAAD//wMAUEsBAi0AFAAGAAgAAAAhALaDOJL+AAAA4QEAABMAAAAAAAAA&#10;AAAAAAAAAAAAAFtDb250ZW50X1R5cGVzXS54bWxQSwECLQAUAAYACAAAACEAOP0h/9YAAACUAQAA&#10;CwAAAAAAAAAAAAAAAAAvAQAAX3JlbHMvLnJlbHNQSwECLQAUAAYACAAAACEApEIJP3cCAABsBQAA&#10;DgAAAAAAAAAAAAAAAAAuAgAAZHJzL2Uyb0RvYy54bWxQSwECLQAUAAYACAAAACEAlKkBRuEAAAAK&#10;AQAADwAAAAAAAAAAAAAAAADRBAAAZHJzL2Rvd25yZXYueG1sUEsFBgAAAAAEAAQA8wAAAN8FAAAA&#10;AA==&#10;" fillcolor="white [3201]" stroked="f" strokeweight=".5pt">
                <v:textbox>
                  <w:txbxContent>
                    <w:p w14:paraId="663ACDDC" w14:textId="3AF99D9A" w:rsidR="00FE0C64" w:rsidRPr="003C39AC" w:rsidRDefault="003140CA" w:rsidP="00A14D1A">
                      <w:pPr>
                        <w:pStyle w:val="IntenseQuote"/>
                        <w:rPr>
                          <w:color w:val="5B9BD5" w:themeColor="accent1"/>
                        </w:rPr>
                      </w:pPr>
                      <w:r>
                        <w:rPr>
                          <w:color w:val="5B9BD5" w:themeColor="accent1"/>
                        </w:rPr>
                        <w:t>Septemb</w:t>
                      </w:r>
                      <w:r w:rsidR="005B7B8F">
                        <w:rPr>
                          <w:color w:val="5B9BD5" w:themeColor="accent1"/>
                        </w:rPr>
                        <w:t>er</w:t>
                      </w:r>
                      <w:r w:rsidR="00FE0C64" w:rsidRPr="003C39AC">
                        <w:rPr>
                          <w:color w:val="5B9BD5" w:themeColor="accent1"/>
                        </w:rPr>
                        <w:t xml:space="preserve"> </w:t>
                      </w:r>
                      <w:r>
                        <w:rPr>
                          <w:color w:val="5B9BD5" w:themeColor="accent1"/>
                        </w:rPr>
                        <w:t>10</w:t>
                      </w:r>
                      <w:r w:rsidR="00FE0C64" w:rsidRPr="003C39AC">
                        <w:rPr>
                          <w:color w:val="5B9BD5" w:themeColor="accent1"/>
                        </w:rPr>
                        <w:t xml:space="preserve">, </w:t>
                      </w:r>
                      <w:r w:rsidR="00FE0C64">
                        <w:rPr>
                          <w:color w:val="5B9BD5" w:themeColor="accent1"/>
                        </w:rPr>
                        <w:t>202</w:t>
                      </w:r>
                      <w:r>
                        <w:rPr>
                          <w:color w:val="5B9BD5" w:themeColor="accent1"/>
                        </w:rPr>
                        <w:t>6</w:t>
                      </w:r>
                    </w:p>
                  </w:txbxContent>
                </v:textbox>
                <w10:wrap anchorx="page" anchory="page"/>
              </v:shape>
            </w:pict>
          </mc:Fallback>
        </mc:AlternateContent>
      </w:r>
    </w:p>
    <w:p w14:paraId="2E776E5C" w14:textId="51BAC545" w:rsidR="0015367C" w:rsidRDefault="0015367C">
      <w:pPr>
        <w:rPr>
          <w:noProof/>
        </w:rPr>
      </w:pPr>
    </w:p>
    <w:p w14:paraId="36D18EFF" w14:textId="646DF62D" w:rsidR="0015367C" w:rsidRDefault="0015367C">
      <w:pPr>
        <w:rPr>
          <w:noProof/>
        </w:rPr>
      </w:pPr>
    </w:p>
    <w:p w14:paraId="2067A2BB" w14:textId="434D11C9" w:rsidR="0015367C" w:rsidRDefault="0015367C">
      <w:pPr>
        <w:rPr>
          <w:noProof/>
        </w:rPr>
      </w:pPr>
    </w:p>
    <w:p w14:paraId="42DAAE75" w14:textId="708D2F2F" w:rsidR="0015367C" w:rsidRDefault="0015367C">
      <w:pPr>
        <w:rPr>
          <w:noProof/>
        </w:rPr>
      </w:pPr>
    </w:p>
    <w:p w14:paraId="5A63A621" w14:textId="4AA7EF8C" w:rsidR="0015367C" w:rsidRDefault="0015367C">
      <w:pPr>
        <w:rPr>
          <w:noProof/>
        </w:rPr>
      </w:pPr>
    </w:p>
    <w:p w14:paraId="3BE921D8" w14:textId="70E163C5" w:rsidR="0015367C" w:rsidRDefault="0015367C">
      <w:pPr>
        <w:rPr>
          <w:noProof/>
        </w:rPr>
      </w:pPr>
    </w:p>
    <w:p w14:paraId="79C43DD9" w14:textId="7BE4B3F5" w:rsidR="0015367C" w:rsidRDefault="0015367C">
      <w:pPr>
        <w:rPr>
          <w:noProof/>
        </w:rPr>
      </w:pPr>
    </w:p>
    <w:p w14:paraId="78859AA0" w14:textId="23099D3D" w:rsidR="0015367C" w:rsidRDefault="0015367C">
      <w:pPr>
        <w:rPr>
          <w:noProof/>
        </w:rPr>
      </w:pPr>
    </w:p>
    <w:p w14:paraId="3889E270" w14:textId="62E99AD6" w:rsidR="0015367C" w:rsidRDefault="0015367C" w:rsidP="00D82F73">
      <w:pPr>
        <w:jc w:val="right"/>
        <w:rPr>
          <w:noProof/>
        </w:rPr>
      </w:pPr>
    </w:p>
    <w:p w14:paraId="1CC0B556" w14:textId="2BEE093E" w:rsidR="0015367C" w:rsidRDefault="00AD39A6" w:rsidP="00B35FF0">
      <w:pPr>
        <w:tabs>
          <w:tab w:val="left" w:pos="4080"/>
          <w:tab w:val="center" w:pos="4680"/>
        </w:tabs>
        <w:rPr>
          <w:noProof/>
        </w:rPr>
      </w:pPr>
      <w:r>
        <w:rPr>
          <w:noProof/>
        </w:rPr>
        <w:tab/>
      </w:r>
      <w:r w:rsidR="00B35FF0">
        <w:rPr>
          <w:noProof/>
        </w:rPr>
        <w:tab/>
      </w:r>
    </w:p>
    <w:p w14:paraId="1856C0ED" w14:textId="2C6050D0" w:rsidR="00B35FF0" w:rsidRDefault="00B35FF0" w:rsidP="00012975">
      <w:pPr>
        <w:tabs>
          <w:tab w:val="left" w:pos="3479"/>
        </w:tabs>
        <w:spacing w:after="0"/>
        <w:jc w:val="left"/>
        <w:rPr>
          <w:rStyle w:val="Strong"/>
        </w:rPr>
      </w:pPr>
      <w:r>
        <w:rPr>
          <w:rStyle w:val="Strong"/>
        </w:rPr>
        <w:br w:type="page"/>
      </w:r>
      <w:r w:rsidR="00012975">
        <w:rPr>
          <w:rStyle w:val="Strong"/>
        </w:rPr>
        <w:lastRenderedPageBreak/>
        <w:tab/>
      </w:r>
    </w:p>
    <w:p w14:paraId="2967703B" w14:textId="117535FB" w:rsidR="00B35FF0" w:rsidRDefault="00D820CE" w:rsidP="00B35FF0">
      <w:pPr>
        <w:tabs>
          <w:tab w:val="left" w:pos="2904"/>
          <w:tab w:val="left" w:pos="2952"/>
          <w:tab w:val="center" w:pos="4680"/>
        </w:tabs>
      </w:pPr>
      <w:r>
        <w:rPr>
          <w:rStyle w:val="Strong"/>
        </w:rPr>
        <w:t>Ve</w:t>
      </w:r>
      <w:r w:rsidRPr="00D820CE">
        <w:rPr>
          <w:rStyle w:val="Strong"/>
        </w:rPr>
        <w:t>rsion Information</w:t>
      </w:r>
    </w:p>
    <w:tbl>
      <w:tblPr>
        <w:tblStyle w:val="GridTable4-Accent5"/>
        <w:tblW w:w="0" w:type="auto"/>
        <w:tblLook w:val="04A0" w:firstRow="1" w:lastRow="0" w:firstColumn="1" w:lastColumn="0" w:noHBand="0" w:noVBand="1"/>
      </w:tblPr>
      <w:tblGrid>
        <w:gridCol w:w="1165"/>
        <w:gridCol w:w="1440"/>
        <w:gridCol w:w="2520"/>
        <w:gridCol w:w="4225"/>
      </w:tblGrid>
      <w:tr w:rsidR="003C39AC" w:rsidRPr="00D820CE" w14:paraId="495542A1" w14:textId="77777777" w:rsidTr="00C330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Pr>
          <w:p w14:paraId="0968D62C" w14:textId="65E55129" w:rsidR="00D820CE" w:rsidRPr="00D820CE" w:rsidRDefault="00D820CE" w:rsidP="00C330B1">
            <w:pPr>
              <w:rPr>
                <w:rStyle w:val="Strong"/>
                <w:color w:val="FFFFFF" w:themeColor="background1"/>
                <w:sz w:val="22"/>
                <w:szCs w:val="22"/>
              </w:rPr>
            </w:pPr>
            <w:r w:rsidRPr="00D820CE">
              <w:rPr>
                <w:rStyle w:val="Strong"/>
                <w:color w:val="FFFFFF" w:themeColor="background1"/>
                <w:sz w:val="22"/>
                <w:szCs w:val="22"/>
              </w:rPr>
              <w:t>Version</w:t>
            </w:r>
          </w:p>
        </w:tc>
        <w:tc>
          <w:tcPr>
            <w:tcW w:w="1440" w:type="dxa"/>
          </w:tcPr>
          <w:p w14:paraId="15ED123B" w14:textId="77777777" w:rsidR="00D820CE" w:rsidRPr="00D820CE" w:rsidRDefault="00D820CE" w:rsidP="00C330B1">
            <w:pPr>
              <w:cnfStyle w:val="100000000000" w:firstRow="1" w:lastRow="0" w:firstColumn="0" w:lastColumn="0" w:oddVBand="0" w:evenVBand="0" w:oddHBand="0" w:evenHBand="0" w:firstRowFirstColumn="0" w:firstRowLastColumn="0" w:lastRowFirstColumn="0" w:lastRowLastColumn="0"/>
              <w:rPr>
                <w:rStyle w:val="Strong"/>
                <w:color w:val="FFFFFF" w:themeColor="background1"/>
                <w:sz w:val="22"/>
                <w:szCs w:val="22"/>
              </w:rPr>
            </w:pPr>
            <w:r>
              <w:rPr>
                <w:rStyle w:val="Strong"/>
                <w:color w:val="FFFFFF" w:themeColor="background1"/>
                <w:sz w:val="22"/>
                <w:szCs w:val="22"/>
              </w:rPr>
              <w:t>Date</w:t>
            </w:r>
          </w:p>
        </w:tc>
        <w:tc>
          <w:tcPr>
            <w:tcW w:w="2520" w:type="dxa"/>
          </w:tcPr>
          <w:p w14:paraId="42E11668" w14:textId="77777777" w:rsidR="00D820CE" w:rsidRPr="00D820CE" w:rsidRDefault="00D820CE" w:rsidP="00C330B1">
            <w:pPr>
              <w:cnfStyle w:val="100000000000" w:firstRow="1" w:lastRow="0" w:firstColumn="0" w:lastColumn="0" w:oddVBand="0" w:evenVBand="0" w:oddHBand="0" w:evenHBand="0" w:firstRowFirstColumn="0" w:firstRowLastColumn="0" w:lastRowFirstColumn="0" w:lastRowLastColumn="0"/>
              <w:rPr>
                <w:rStyle w:val="Strong"/>
                <w:color w:val="FFFFFF" w:themeColor="background1"/>
                <w:sz w:val="22"/>
                <w:szCs w:val="22"/>
              </w:rPr>
            </w:pPr>
            <w:r>
              <w:rPr>
                <w:rStyle w:val="Strong"/>
                <w:color w:val="FFFFFF" w:themeColor="background1"/>
                <w:sz w:val="22"/>
                <w:szCs w:val="22"/>
              </w:rPr>
              <w:t>Author</w:t>
            </w:r>
          </w:p>
        </w:tc>
        <w:tc>
          <w:tcPr>
            <w:tcW w:w="4225" w:type="dxa"/>
          </w:tcPr>
          <w:p w14:paraId="50257DBB" w14:textId="77777777" w:rsidR="00D820CE" w:rsidRPr="00D820CE" w:rsidRDefault="00D820CE" w:rsidP="00C330B1">
            <w:pPr>
              <w:cnfStyle w:val="100000000000" w:firstRow="1" w:lastRow="0" w:firstColumn="0" w:lastColumn="0" w:oddVBand="0" w:evenVBand="0" w:oddHBand="0" w:evenHBand="0" w:firstRowFirstColumn="0" w:firstRowLastColumn="0" w:lastRowFirstColumn="0" w:lastRowLastColumn="0"/>
              <w:rPr>
                <w:rStyle w:val="Strong"/>
                <w:color w:val="FFFFFF" w:themeColor="background1"/>
                <w:sz w:val="22"/>
                <w:szCs w:val="22"/>
              </w:rPr>
            </w:pPr>
            <w:r w:rsidRPr="00D820CE">
              <w:rPr>
                <w:rStyle w:val="Strong"/>
                <w:color w:val="FFFFFF" w:themeColor="background1"/>
                <w:sz w:val="22"/>
                <w:szCs w:val="22"/>
              </w:rPr>
              <w:t>Changes</w:t>
            </w:r>
          </w:p>
        </w:tc>
      </w:tr>
      <w:tr w:rsidR="003C39AC" w:rsidRPr="003C39AC" w14:paraId="6E944DFB" w14:textId="77777777" w:rsidTr="00F304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Pr>
          <w:p w14:paraId="66E9F034" w14:textId="60F9DDF4" w:rsidR="00D820CE" w:rsidRPr="003C39AC" w:rsidRDefault="00987ABC" w:rsidP="00C330B1">
            <w:pPr>
              <w:rPr>
                <w:rStyle w:val="Strong"/>
                <w:color w:val="auto"/>
                <w:sz w:val="22"/>
                <w:szCs w:val="22"/>
              </w:rPr>
            </w:pPr>
            <w:r w:rsidRPr="003C39AC">
              <w:rPr>
                <w:rStyle w:val="Strong"/>
                <w:color w:val="auto"/>
                <w:sz w:val="22"/>
                <w:szCs w:val="22"/>
              </w:rPr>
              <w:t>1.0</w:t>
            </w:r>
          </w:p>
        </w:tc>
        <w:tc>
          <w:tcPr>
            <w:tcW w:w="1440" w:type="dxa"/>
          </w:tcPr>
          <w:p w14:paraId="37B0F34D" w14:textId="1F9203A5" w:rsidR="00D820CE" w:rsidRPr="003C39AC" w:rsidRDefault="003C39AC" w:rsidP="00C330B1">
            <w:pPr>
              <w:cnfStyle w:val="000000100000" w:firstRow="0" w:lastRow="0" w:firstColumn="0" w:lastColumn="0" w:oddVBand="0" w:evenVBand="0" w:oddHBand="1" w:evenHBand="0" w:firstRowFirstColumn="0" w:firstRowLastColumn="0" w:lastRowFirstColumn="0" w:lastRowLastColumn="0"/>
              <w:rPr>
                <w:rStyle w:val="Strong"/>
                <w:color w:val="auto"/>
                <w:sz w:val="22"/>
                <w:szCs w:val="22"/>
              </w:rPr>
            </w:pPr>
            <w:r w:rsidRPr="003C39AC">
              <w:rPr>
                <w:rStyle w:val="Strong"/>
                <w:color w:val="auto"/>
                <w:sz w:val="22"/>
                <w:szCs w:val="22"/>
              </w:rPr>
              <w:t>202</w:t>
            </w:r>
            <w:r w:rsidR="00376F1F">
              <w:rPr>
                <w:rStyle w:val="Strong"/>
                <w:color w:val="auto"/>
                <w:sz w:val="22"/>
                <w:szCs w:val="22"/>
              </w:rPr>
              <w:t>6</w:t>
            </w:r>
            <w:r w:rsidRPr="003C39AC">
              <w:rPr>
                <w:rStyle w:val="Strong"/>
                <w:color w:val="auto"/>
                <w:sz w:val="22"/>
                <w:szCs w:val="22"/>
              </w:rPr>
              <w:t>.</w:t>
            </w:r>
            <w:r w:rsidR="00376F1F">
              <w:rPr>
                <w:rStyle w:val="Strong"/>
                <w:color w:val="auto"/>
                <w:sz w:val="22"/>
                <w:szCs w:val="22"/>
              </w:rPr>
              <w:t>09</w:t>
            </w:r>
            <w:r w:rsidRPr="003C39AC">
              <w:rPr>
                <w:rStyle w:val="Strong"/>
                <w:color w:val="auto"/>
                <w:sz w:val="22"/>
                <w:szCs w:val="22"/>
              </w:rPr>
              <w:t>.1</w:t>
            </w:r>
            <w:r w:rsidR="00376F1F">
              <w:rPr>
                <w:rStyle w:val="Strong"/>
                <w:color w:val="auto"/>
                <w:sz w:val="22"/>
                <w:szCs w:val="22"/>
              </w:rPr>
              <w:t>0</w:t>
            </w:r>
          </w:p>
        </w:tc>
        <w:tc>
          <w:tcPr>
            <w:tcW w:w="2520" w:type="dxa"/>
          </w:tcPr>
          <w:p w14:paraId="1A72A6D8" w14:textId="51CFB177" w:rsidR="00D820CE" w:rsidRPr="003C39AC" w:rsidRDefault="003C39AC" w:rsidP="00C330B1">
            <w:pPr>
              <w:cnfStyle w:val="000000100000" w:firstRow="0" w:lastRow="0" w:firstColumn="0" w:lastColumn="0" w:oddVBand="0" w:evenVBand="0" w:oddHBand="1" w:evenHBand="0" w:firstRowFirstColumn="0" w:firstRowLastColumn="0" w:lastRowFirstColumn="0" w:lastRowLastColumn="0"/>
              <w:rPr>
                <w:rStyle w:val="Strong"/>
                <w:color w:val="auto"/>
                <w:sz w:val="22"/>
                <w:szCs w:val="22"/>
              </w:rPr>
            </w:pPr>
            <w:r>
              <w:rPr>
                <w:rStyle w:val="Strong"/>
                <w:color w:val="auto"/>
                <w:sz w:val="22"/>
                <w:szCs w:val="22"/>
              </w:rPr>
              <w:t>Jody McGuire</w:t>
            </w:r>
          </w:p>
        </w:tc>
        <w:tc>
          <w:tcPr>
            <w:tcW w:w="4225" w:type="dxa"/>
          </w:tcPr>
          <w:p w14:paraId="3B776617" w14:textId="5397B382" w:rsidR="00D820CE" w:rsidRPr="003C39AC" w:rsidRDefault="003C39AC" w:rsidP="00C330B1">
            <w:pPr>
              <w:cnfStyle w:val="000000100000" w:firstRow="0" w:lastRow="0" w:firstColumn="0" w:lastColumn="0" w:oddVBand="0" w:evenVBand="0" w:oddHBand="1" w:evenHBand="0" w:firstRowFirstColumn="0" w:firstRowLastColumn="0" w:lastRowFirstColumn="0" w:lastRowLastColumn="0"/>
              <w:rPr>
                <w:rStyle w:val="Strong"/>
                <w:color w:val="auto"/>
                <w:sz w:val="22"/>
                <w:szCs w:val="22"/>
              </w:rPr>
            </w:pPr>
            <w:r>
              <w:rPr>
                <w:rStyle w:val="Strong"/>
                <w:color w:val="auto"/>
                <w:sz w:val="22"/>
                <w:szCs w:val="22"/>
              </w:rPr>
              <w:t>Initial draft.</w:t>
            </w:r>
          </w:p>
        </w:tc>
      </w:tr>
      <w:tr w:rsidR="006C62B4" w:rsidRPr="003C39AC" w14:paraId="4C6B1C11" w14:textId="77777777" w:rsidTr="00F304EA">
        <w:tc>
          <w:tcPr>
            <w:cnfStyle w:val="001000000000" w:firstRow="0" w:lastRow="0" w:firstColumn="1" w:lastColumn="0" w:oddVBand="0" w:evenVBand="0" w:oddHBand="0" w:evenHBand="0" w:firstRowFirstColumn="0" w:firstRowLastColumn="0" w:lastRowFirstColumn="0" w:lastRowLastColumn="0"/>
            <w:tcW w:w="1165" w:type="dxa"/>
          </w:tcPr>
          <w:p w14:paraId="093A7A2C" w14:textId="24510427" w:rsidR="006C62B4" w:rsidRPr="003C39AC" w:rsidRDefault="006C62B4" w:rsidP="00C330B1">
            <w:pPr>
              <w:rPr>
                <w:rStyle w:val="Strong"/>
                <w:color w:val="auto"/>
                <w:sz w:val="22"/>
                <w:szCs w:val="22"/>
              </w:rPr>
            </w:pPr>
            <w:r>
              <w:rPr>
                <w:rStyle w:val="Strong"/>
                <w:color w:val="auto"/>
                <w:sz w:val="22"/>
                <w:szCs w:val="22"/>
              </w:rPr>
              <w:t>1.0</w:t>
            </w:r>
          </w:p>
        </w:tc>
        <w:tc>
          <w:tcPr>
            <w:tcW w:w="1440" w:type="dxa"/>
          </w:tcPr>
          <w:p w14:paraId="236D9C6A" w14:textId="528C1246" w:rsidR="006C62B4" w:rsidRPr="003C39AC" w:rsidRDefault="006C62B4" w:rsidP="00C330B1">
            <w:pPr>
              <w:cnfStyle w:val="000000000000" w:firstRow="0" w:lastRow="0" w:firstColumn="0" w:lastColumn="0" w:oddVBand="0" w:evenVBand="0" w:oddHBand="0" w:evenHBand="0" w:firstRowFirstColumn="0" w:firstRowLastColumn="0" w:lastRowFirstColumn="0" w:lastRowLastColumn="0"/>
              <w:rPr>
                <w:rStyle w:val="Strong"/>
                <w:color w:val="auto"/>
                <w:sz w:val="22"/>
                <w:szCs w:val="22"/>
              </w:rPr>
            </w:pPr>
            <w:r>
              <w:rPr>
                <w:rStyle w:val="Strong"/>
                <w:color w:val="auto"/>
                <w:sz w:val="22"/>
                <w:szCs w:val="22"/>
              </w:rPr>
              <w:t>2026.09.11</w:t>
            </w:r>
          </w:p>
        </w:tc>
        <w:tc>
          <w:tcPr>
            <w:tcW w:w="2520" w:type="dxa"/>
          </w:tcPr>
          <w:p w14:paraId="3F164B5A" w14:textId="68087291" w:rsidR="006C62B4" w:rsidRDefault="006C62B4" w:rsidP="00C330B1">
            <w:pPr>
              <w:cnfStyle w:val="000000000000" w:firstRow="0" w:lastRow="0" w:firstColumn="0" w:lastColumn="0" w:oddVBand="0" w:evenVBand="0" w:oddHBand="0" w:evenHBand="0" w:firstRowFirstColumn="0" w:firstRowLastColumn="0" w:lastRowFirstColumn="0" w:lastRowLastColumn="0"/>
              <w:rPr>
                <w:rStyle w:val="Strong"/>
                <w:color w:val="auto"/>
                <w:sz w:val="22"/>
                <w:szCs w:val="22"/>
              </w:rPr>
            </w:pPr>
            <w:r>
              <w:rPr>
                <w:rStyle w:val="Strong"/>
                <w:color w:val="auto"/>
                <w:sz w:val="22"/>
                <w:szCs w:val="22"/>
              </w:rPr>
              <w:t>Jody McGuire</w:t>
            </w:r>
          </w:p>
        </w:tc>
        <w:tc>
          <w:tcPr>
            <w:tcW w:w="4225" w:type="dxa"/>
          </w:tcPr>
          <w:p w14:paraId="5555820D" w14:textId="2F5C8408" w:rsidR="006C62B4" w:rsidRDefault="006C62B4" w:rsidP="00C330B1">
            <w:pPr>
              <w:cnfStyle w:val="000000000000" w:firstRow="0" w:lastRow="0" w:firstColumn="0" w:lastColumn="0" w:oddVBand="0" w:evenVBand="0" w:oddHBand="0" w:evenHBand="0" w:firstRowFirstColumn="0" w:firstRowLastColumn="0" w:lastRowFirstColumn="0" w:lastRowLastColumn="0"/>
              <w:rPr>
                <w:rStyle w:val="Strong"/>
                <w:color w:val="auto"/>
                <w:sz w:val="22"/>
                <w:szCs w:val="22"/>
              </w:rPr>
            </w:pPr>
            <w:r>
              <w:rPr>
                <w:rStyle w:val="Strong"/>
                <w:color w:val="auto"/>
                <w:sz w:val="22"/>
                <w:szCs w:val="22"/>
              </w:rPr>
              <w:t>Initial draft complete.</w:t>
            </w:r>
          </w:p>
        </w:tc>
      </w:tr>
    </w:tbl>
    <w:p w14:paraId="4A8076EA" w14:textId="77777777" w:rsidR="00D820CE" w:rsidRPr="00D820CE" w:rsidRDefault="00D820CE" w:rsidP="00D820CE">
      <w:pPr>
        <w:rPr>
          <w:rStyle w:val="Strong"/>
        </w:rPr>
      </w:pPr>
    </w:p>
    <w:p w14:paraId="3D5EDC07" w14:textId="77777777" w:rsidR="00D820CE" w:rsidRDefault="00D820CE" w:rsidP="00D820CE"/>
    <w:p w14:paraId="25A9885E" w14:textId="0C97F7DA" w:rsidR="00D820CE" w:rsidRDefault="00D820CE">
      <w:pPr>
        <w:spacing w:after="0"/>
        <w:jc w:val="left"/>
        <w:rPr>
          <w:noProof/>
        </w:rPr>
      </w:pPr>
    </w:p>
    <w:p w14:paraId="3D0C1613" w14:textId="77777777" w:rsidR="0015367C" w:rsidRDefault="0015367C" w:rsidP="00AD39A6">
      <w:pPr>
        <w:tabs>
          <w:tab w:val="left" w:pos="3156"/>
        </w:tabs>
        <w:rPr>
          <w:noProof/>
        </w:rPr>
      </w:pPr>
    </w:p>
    <w:p w14:paraId="73E14EC5" w14:textId="77777777" w:rsidR="00DC1B7E" w:rsidRDefault="00AD39A6" w:rsidP="00E870B2">
      <w:pPr>
        <w:tabs>
          <w:tab w:val="left" w:pos="4092"/>
        </w:tabs>
      </w:pPr>
      <w:r>
        <w:rPr>
          <w:noProof/>
        </w:rPr>
        <w:tab/>
      </w:r>
    </w:p>
    <w:p w14:paraId="4A547964" w14:textId="77777777" w:rsidR="00D820CE" w:rsidRDefault="00D820CE">
      <w:pPr>
        <w:spacing w:after="0"/>
        <w:jc w:val="left"/>
      </w:pPr>
      <w:r>
        <w:rPr>
          <w:caps/>
        </w:rPr>
        <w:br w:type="page"/>
      </w:r>
    </w:p>
    <w:sdt>
      <w:sdtPr>
        <w:rPr>
          <w:rFonts w:asciiTheme="minorHAnsi" w:eastAsiaTheme="minorEastAsia" w:hAnsiTheme="minorHAnsi" w:cstheme="minorBidi"/>
          <w:caps w:val="0"/>
          <w:color w:val="auto"/>
          <w:kern w:val="0"/>
          <w:sz w:val="22"/>
          <w:szCs w:val="22"/>
        </w:rPr>
        <w:id w:val="-375626184"/>
        <w:docPartObj>
          <w:docPartGallery w:val="Table of Contents"/>
          <w:docPartUnique/>
        </w:docPartObj>
      </w:sdtPr>
      <w:sdtEndPr>
        <w:rPr>
          <w:b/>
          <w:bCs/>
          <w:noProof/>
        </w:rPr>
      </w:sdtEndPr>
      <w:sdtContent>
        <w:p w14:paraId="2597C67E" w14:textId="42C63E65" w:rsidR="003E1A3E" w:rsidRDefault="003E1A3E" w:rsidP="00357F53">
          <w:pPr>
            <w:pStyle w:val="TOCHeading"/>
          </w:pPr>
          <w:r>
            <w:t>Contents</w:t>
          </w:r>
        </w:p>
        <w:p w14:paraId="38527F75" w14:textId="3CE7A8F0" w:rsidR="00313CCD" w:rsidRDefault="003E1A3E">
          <w:pPr>
            <w:pStyle w:val="TOC1"/>
            <w:rPr>
              <w:rFonts w:eastAsiaTheme="minorEastAsia" w:cstheme="minorBidi"/>
              <w:b w:val="0"/>
              <w:noProof/>
              <w:color w:val="auto"/>
              <w:spacing w:val="0"/>
              <w:kern w:val="2"/>
              <w:sz w:val="24"/>
              <w:szCs w:val="24"/>
              <w14:ligatures w14:val="standardContextual"/>
            </w:rPr>
          </w:pPr>
          <w:r>
            <w:fldChar w:fldCharType="begin"/>
          </w:r>
          <w:r>
            <w:instrText xml:space="preserve"> TOC \o "1-3" \h \z \u </w:instrText>
          </w:r>
          <w:r>
            <w:fldChar w:fldCharType="separate"/>
          </w:r>
          <w:hyperlink w:anchor="_Toc240021670" w:history="1">
            <w:r w:rsidR="00313CCD" w:rsidRPr="000318E5">
              <w:rPr>
                <w:rStyle w:val="Hyperlink"/>
                <w:noProof/>
              </w:rPr>
              <w:t>1.</w:t>
            </w:r>
            <w:r w:rsidR="00313CCD">
              <w:rPr>
                <w:rFonts w:eastAsiaTheme="minorEastAsia" w:cstheme="minorBidi"/>
                <w:b w:val="0"/>
                <w:noProof/>
                <w:color w:val="auto"/>
                <w:spacing w:val="0"/>
                <w:kern w:val="2"/>
                <w:sz w:val="24"/>
                <w:szCs w:val="24"/>
                <w14:ligatures w14:val="standardContextual"/>
              </w:rPr>
              <w:tab/>
            </w:r>
            <w:r w:rsidR="00313CCD" w:rsidRPr="000318E5">
              <w:rPr>
                <w:rStyle w:val="Hyperlink"/>
                <w:noProof/>
              </w:rPr>
              <w:t>Background</w:t>
            </w:r>
            <w:r w:rsidR="00313CCD">
              <w:rPr>
                <w:noProof/>
                <w:webHidden/>
              </w:rPr>
              <w:tab/>
            </w:r>
            <w:r w:rsidR="00313CCD">
              <w:rPr>
                <w:noProof/>
                <w:webHidden/>
              </w:rPr>
              <w:fldChar w:fldCharType="begin"/>
            </w:r>
            <w:r w:rsidR="00313CCD">
              <w:rPr>
                <w:noProof/>
                <w:webHidden/>
              </w:rPr>
              <w:instrText xml:space="preserve"> PAGEREF _Toc240021670 \h </w:instrText>
            </w:r>
            <w:r w:rsidR="00313CCD">
              <w:rPr>
                <w:noProof/>
                <w:webHidden/>
              </w:rPr>
            </w:r>
            <w:r w:rsidR="00313CCD">
              <w:rPr>
                <w:noProof/>
                <w:webHidden/>
              </w:rPr>
              <w:fldChar w:fldCharType="separate"/>
            </w:r>
            <w:r w:rsidR="00313CCD">
              <w:rPr>
                <w:noProof/>
                <w:webHidden/>
              </w:rPr>
              <w:t>4</w:t>
            </w:r>
            <w:r w:rsidR="00313CCD">
              <w:rPr>
                <w:noProof/>
                <w:webHidden/>
              </w:rPr>
              <w:fldChar w:fldCharType="end"/>
            </w:r>
          </w:hyperlink>
        </w:p>
        <w:p w14:paraId="4FF087F7" w14:textId="6CF9C4DB" w:rsidR="00313CCD" w:rsidRDefault="00313CCD">
          <w:pPr>
            <w:pStyle w:val="TOC1"/>
            <w:rPr>
              <w:rFonts w:eastAsiaTheme="minorEastAsia" w:cstheme="minorBidi"/>
              <w:b w:val="0"/>
              <w:noProof/>
              <w:color w:val="auto"/>
              <w:spacing w:val="0"/>
              <w:kern w:val="2"/>
              <w:sz w:val="24"/>
              <w:szCs w:val="24"/>
              <w14:ligatures w14:val="standardContextual"/>
            </w:rPr>
          </w:pPr>
          <w:hyperlink w:anchor="_Toc240021671" w:history="1">
            <w:r w:rsidRPr="000318E5">
              <w:rPr>
                <w:rStyle w:val="Hyperlink"/>
                <w:noProof/>
              </w:rPr>
              <w:t>2.</w:t>
            </w:r>
            <w:r>
              <w:rPr>
                <w:rFonts w:eastAsiaTheme="minorEastAsia" w:cstheme="minorBidi"/>
                <w:b w:val="0"/>
                <w:noProof/>
                <w:color w:val="auto"/>
                <w:spacing w:val="0"/>
                <w:kern w:val="2"/>
                <w:sz w:val="24"/>
                <w:szCs w:val="24"/>
                <w14:ligatures w14:val="standardContextual"/>
              </w:rPr>
              <w:tab/>
            </w:r>
            <w:r w:rsidRPr="000318E5">
              <w:rPr>
                <w:rStyle w:val="Hyperlink"/>
                <w:noProof/>
              </w:rPr>
              <w:t>Functional Overview</w:t>
            </w:r>
            <w:r>
              <w:rPr>
                <w:noProof/>
                <w:webHidden/>
              </w:rPr>
              <w:tab/>
            </w:r>
            <w:r>
              <w:rPr>
                <w:noProof/>
                <w:webHidden/>
              </w:rPr>
              <w:fldChar w:fldCharType="begin"/>
            </w:r>
            <w:r>
              <w:rPr>
                <w:noProof/>
                <w:webHidden/>
              </w:rPr>
              <w:instrText xml:space="preserve"> PAGEREF _Toc240021671 \h </w:instrText>
            </w:r>
            <w:r>
              <w:rPr>
                <w:noProof/>
                <w:webHidden/>
              </w:rPr>
            </w:r>
            <w:r>
              <w:rPr>
                <w:noProof/>
                <w:webHidden/>
              </w:rPr>
              <w:fldChar w:fldCharType="separate"/>
            </w:r>
            <w:r>
              <w:rPr>
                <w:noProof/>
                <w:webHidden/>
              </w:rPr>
              <w:t>5</w:t>
            </w:r>
            <w:r>
              <w:rPr>
                <w:noProof/>
                <w:webHidden/>
              </w:rPr>
              <w:fldChar w:fldCharType="end"/>
            </w:r>
          </w:hyperlink>
        </w:p>
        <w:p w14:paraId="599CEE1D" w14:textId="7A02B73E" w:rsidR="00313CCD" w:rsidRDefault="00313CCD">
          <w:pPr>
            <w:pStyle w:val="TOC1"/>
            <w:rPr>
              <w:rFonts w:eastAsiaTheme="minorEastAsia" w:cstheme="minorBidi"/>
              <w:b w:val="0"/>
              <w:noProof/>
              <w:color w:val="auto"/>
              <w:spacing w:val="0"/>
              <w:kern w:val="2"/>
              <w:sz w:val="24"/>
              <w:szCs w:val="24"/>
              <w14:ligatures w14:val="standardContextual"/>
            </w:rPr>
          </w:pPr>
          <w:hyperlink w:anchor="_Toc240021672" w:history="1">
            <w:r w:rsidRPr="000318E5">
              <w:rPr>
                <w:rStyle w:val="Hyperlink"/>
                <w:noProof/>
              </w:rPr>
              <w:t>3.</w:t>
            </w:r>
            <w:r>
              <w:rPr>
                <w:rFonts w:eastAsiaTheme="minorEastAsia" w:cstheme="minorBidi"/>
                <w:b w:val="0"/>
                <w:noProof/>
                <w:color w:val="auto"/>
                <w:spacing w:val="0"/>
                <w:kern w:val="2"/>
                <w:sz w:val="24"/>
                <w:szCs w:val="24"/>
                <w14:ligatures w14:val="standardContextual"/>
              </w:rPr>
              <w:tab/>
            </w:r>
            <w:r w:rsidRPr="000318E5">
              <w:rPr>
                <w:rStyle w:val="Hyperlink"/>
                <w:noProof/>
              </w:rPr>
              <w:t>Assessment Tester Application</w:t>
            </w:r>
            <w:r>
              <w:rPr>
                <w:noProof/>
                <w:webHidden/>
              </w:rPr>
              <w:tab/>
            </w:r>
            <w:r>
              <w:rPr>
                <w:noProof/>
                <w:webHidden/>
              </w:rPr>
              <w:fldChar w:fldCharType="begin"/>
            </w:r>
            <w:r>
              <w:rPr>
                <w:noProof/>
                <w:webHidden/>
              </w:rPr>
              <w:instrText xml:space="preserve"> PAGEREF _Toc240021672 \h </w:instrText>
            </w:r>
            <w:r>
              <w:rPr>
                <w:noProof/>
                <w:webHidden/>
              </w:rPr>
            </w:r>
            <w:r>
              <w:rPr>
                <w:noProof/>
                <w:webHidden/>
              </w:rPr>
              <w:fldChar w:fldCharType="separate"/>
            </w:r>
            <w:r>
              <w:rPr>
                <w:noProof/>
                <w:webHidden/>
              </w:rPr>
              <w:t>5</w:t>
            </w:r>
            <w:r>
              <w:rPr>
                <w:noProof/>
                <w:webHidden/>
              </w:rPr>
              <w:fldChar w:fldCharType="end"/>
            </w:r>
          </w:hyperlink>
        </w:p>
        <w:p w14:paraId="7467B123" w14:textId="14470741" w:rsidR="00313CCD" w:rsidRDefault="00313CCD">
          <w:pPr>
            <w:pStyle w:val="TOC2"/>
            <w:tabs>
              <w:tab w:val="left" w:pos="1200"/>
              <w:tab w:val="right" w:leader="dot" w:pos="9350"/>
            </w:tabs>
            <w:rPr>
              <w:rFonts w:eastAsiaTheme="minorEastAsia"/>
              <w:noProof/>
              <w:color w:val="auto"/>
              <w:kern w:val="2"/>
              <w:sz w:val="24"/>
              <w:szCs w:val="24"/>
              <w14:ligatures w14:val="standardContextual"/>
            </w:rPr>
          </w:pPr>
          <w:hyperlink w:anchor="_Toc240021673" w:history="1">
            <w:r w:rsidRPr="000318E5">
              <w:rPr>
                <w:rStyle w:val="Hyperlink"/>
                <w:noProof/>
              </w:rPr>
              <w:t>3.1.</w:t>
            </w:r>
            <w:r>
              <w:rPr>
                <w:rFonts w:eastAsiaTheme="minorEastAsia"/>
                <w:noProof/>
                <w:color w:val="auto"/>
                <w:kern w:val="2"/>
                <w:sz w:val="24"/>
                <w:szCs w:val="24"/>
                <w14:ligatures w14:val="standardContextual"/>
              </w:rPr>
              <w:tab/>
            </w:r>
            <w:r w:rsidRPr="000318E5">
              <w:rPr>
                <w:rStyle w:val="Hyperlink"/>
                <w:noProof/>
              </w:rPr>
              <w:t>User Interface</w:t>
            </w:r>
            <w:r>
              <w:rPr>
                <w:noProof/>
                <w:webHidden/>
              </w:rPr>
              <w:tab/>
            </w:r>
            <w:r>
              <w:rPr>
                <w:noProof/>
                <w:webHidden/>
              </w:rPr>
              <w:fldChar w:fldCharType="begin"/>
            </w:r>
            <w:r>
              <w:rPr>
                <w:noProof/>
                <w:webHidden/>
              </w:rPr>
              <w:instrText xml:space="preserve"> PAGEREF _Toc240021673 \h </w:instrText>
            </w:r>
            <w:r>
              <w:rPr>
                <w:noProof/>
                <w:webHidden/>
              </w:rPr>
            </w:r>
            <w:r>
              <w:rPr>
                <w:noProof/>
                <w:webHidden/>
              </w:rPr>
              <w:fldChar w:fldCharType="separate"/>
            </w:r>
            <w:r>
              <w:rPr>
                <w:noProof/>
                <w:webHidden/>
              </w:rPr>
              <w:t>5</w:t>
            </w:r>
            <w:r>
              <w:rPr>
                <w:noProof/>
                <w:webHidden/>
              </w:rPr>
              <w:fldChar w:fldCharType="end"/>
            </w:r>
          </w:hyperlink>
        </w:p>
        <w:p w14:paraId="49038D6A" w14:textId="5BBBF239" w:rsidR="00313CCD" w:rsidRDefault="00313CCD">
          <w:pPr>
            <w:pStyle w:val="TOC3"/>
            <w:tabs>
              <w:tab w:val="left" w:pos="1680"/>
              <w:tab w:val="right" w:leader="dot" w:pos="9350"/>
            </w:tabs>
            <w:rPr>
              <w:rFonts w:eastAsiaTheme="minorEastAsia"/>
              <w:noProof/>
              <w:color w:val="auto"/>
              <w:kern w:val="2"/>
              <w:sz w:val="24"/>
              <w:szCs w:val="24"/>
              <w14:ligatures w14:val="standardContextual"/>
            </w:rPr>
          </w:pPr>
          <w:hyperlink w:anchor="_Toc240021674" w:history="1">
            <w:r w:rsidRPr="000318E5">
              <w:rPr>
                <w:rStyle w:val="Hyperlink"/>
                <w:noProof/>
              </w:rPr>
              <w:t>3.1.1.</w:t>
            </w:r>
            <w:r>
              <w:rPr>
                <w:rFonts w:eastAsiaTheme="minorEastAsia"/>
                <w:noProof/>
                <w:color w:val="auto"/>
                <w:kern w:val="2"/>
                <w:sz w:val="24"/>
                <w:szCs w:val="24"/>
                <w14:ligatures w14:val="standardContextual"/>
              </w:rPr>
              <w:tab/>
            </w:r>
            <w:r w:rsidRPr="000318E5">
              <w:rPr>
                <w:rStyle w:val="Hyperlink"/>
                <w:noProof/>
              </w:rPr>
              <w:t>Assessment Tester Input Fields</w:t>
            </w:r>
            <w:r>
              <w:rPr>
                <w:noProof/>
                <w:webHidden/>
              </w:rPr>
              <w:tab/>
            </w:r>
            <w:r>
              <w:rPr>
                <w:noProof/>
                <w:webHidden/>
              </w:rPr>
              <w:fldChar w:fldCharType="begin"/>
            </w:r>
            <w:r>
              <w:rPr>
                <w:noProof/>
                <w:webHidden/>
              </w:rPr>
              <w:instrText xml:space="preserve"> PAGEREF _Toc240021674 \h </w:instrText>
            </w:r>
            <w:r>
              <w:rPr>
                <w:noProof/>
                <w:webHidden/>
              </w:rPr>
            </w:r>
            <w:r>
              <w:rPr>
                <w:noProof/>
                <w:webHidden/>
              </w:rPr>
              <w:fldChar w:fldCharType="separate"/>
            </w:r>
            <w:r>
              <w:rPr>
                <w:noProof/>
                <w:webHidden/>
              </w:rPr>
              <w:t>6</w:t>
            </w:r>
            <w:r>
              <w:rPr>
                <w:noProof/>
                <w:webHidden/>
              </w:rPr>
              <w:fldChar w:fldCharType="end"/>
            </w:r>
          </w:hyperlink>
        </w:p>
        <w:p w14:paraId="28550588" w14:textId="79A8CC99" w:rsidR="00313CCD" w:rsidRDefault="00313CCD">
          <w:pPr>
            <w:pStyle w:val="TOC3"/>
            <w:tabs>
              <w:tab w:val="left" w:pos="1680"/>
              <w:tab w:val="right" w:leader="dot" w:pos="9350"/>
            </w:tabs>
            <w:rPr>
              <w:rFonts w:eastAsiaTheme="minorEastAsia"/>
              <w:noProof/>
              <w:color w:val="auto"/>
              <w:kern w:val="2"/>
              <w:sz w:val="24"/>
              <w:szCs w:val="24"/>
              <w14:ligatures w14:val="standardContextual"/>
            </w:rPr>
          </w:pPr>
          <w:hyperlink w:anchor="_Toc240021675" w:history="1">
            <w:r w:rsidRPr="000318E5">
              <w:rPr>
                <w:rStyle w:val="Hyperlink"/>
                <w:noProof/>
              </w:rPr>
              <w:t>3.1.2.</w:t>
            </w:r>
            <w:r>
              <w:rPr>
                <w:rFonts w:eastAsiaTheme="minorEastAsia"/>
                <w:noProof/>
                <w:color w:val="auto"/>
                <w:kern w:val="2"/>
                <w:sz w:val="24"/>
                <w:szCs w:val="24"/>
                <w14:ligatures w14:val="standardContextual"/>
              </w:rPr>
              <w:tab/>
            </w:r>
            <w:r w:rsidRPr="000318E5">
              <w:rPr>
                <w:rStyle w:val="Hyperlink"/>
                <w:noProof/>
              </w:rPr>
              <w:t>Assessment Start</w:t>
            </w:r>
            <w:r>
              <w:rPr>
                <w:noProof/>
                <w:webHidden/>
              </w:rPr>
              <w:tab/>
            </w:r>
            <w:r>
              <w:rPr>
                <w:noProof/>
                <w:webHidden/>
              </w:rPr>
              <w:fldChar w:fldCharType="begin"/>
            </w:r>
            <w:r>
              <w:rPr>
                <w:noProof/>
                <w:webHidden/>
              </w:rPr>
              <w:instrText xml:space="preserve"> PAGEREF _Toc240021675 \h </w:instrText>
            </w:r>
            <w:r>
              <w:rPr>
                <w:noProof/>
                <w:webHidden/>
              </w:rPr>
            </w:r>
            <w:r>
              <w:rPr>
                <w:noProof/>
                <w:webHidden/>
              </w:rPr>
              <w:fldChar w:fldCharType="separate"/>
            </w:r>
            <w:r>
              <w:rPr>
                <w:noProof/>
                <w:webHidden/>
              </w:rPr>
              <w:t>7</w:t>
            </w:r>
            <w:r>
              <w:rPr>
                <w:noProof/>
                <w:webHidden/>
              </w:rPr>
              <w:fldChar w:fldCharType="end"/>
            </w:r>
          </w:hyperlink>
        </w:p>
        <w:p w14:paraId="60C20D11" w14:textId="25A6C90A" w:rsidR="00313CCD" w:rsidRDefault="00313CCD">
          <w:pPr>
            <w:pStyle w:val="TOC1"/>
            <w:rPr>
              <w:rFonts w:eastAsiaTheme="minorEastAsia" w:cstheme="minorBidi"/>
              <w:b w:val="0"/>
              <w:noProof/>
              <w:color w:val="auto"/>
              <w:spacing w:val="0"/>
              <w:kern w:val="2"/>
              <w:sz w:val="24"/>
              <w:szCs w:val="24"/>
              <w14:ligatures w14:val="standardContextual"/>
            </w:rPr>
          </w:pPr>
          <w:hyperlink w:anchor="_Toc240021676" w:history="1">
            <w:r w:rsidRPr="000318E5">
              <w:rPr>
                <w:rStyle w:val="Hyperlink"/>
                <w:noProof/>
              </w:rPr>
              <w:t>4.</w:t>
            </w:r>
            <w:r>
              <w:rPr>
                <w:rFonts w:eastAsiaTheme="minorEastAsia" w:cstheme="minorBidi"/>
                <w:b w:val="0"/>
                <w:noProof/>
                <w:color w:val="auto"/>
                <w:spacing w:val="0"/>
                <w:kern w:val="2"/>
                <w:sz w:val="24"/>
                <w:szCs w:val="24"/>
                <w14:ligatures w14:val="standardContextual"/>
              </w:rPr>
              <w:tab/>
            </w:r>
            <w:r w:rsidRPr="000318E5">
              <w:rPr>
                <w:rStyle w:val="Hyperlink"/>
                <w:noProof/>
              </w:rPr>
              <w:t>Assessment Control Integration</w:t>
            </w:r>
            <w:r>
              <w:rPr>
                <w:noProof/>
                <w:webHidden/>
              </w:rPr>
              <w:tab/>
            </w:r>
            <w:r>
              <w:rPr>
                <w:noProof/>
                <w:webHidden/>
              </w:rPr>
              <w:fldChar w:fldCharType="begin"/>
            </w:r>
            <w:r>
              <w:rPr>
                <w:noProof/>
                <w:webHidden/>
              </w:rPr>
              <w:instrText xml:space="preserve"> PAGEREF _Toc240021676 \h </w:instrText>
            </w:r>
            <w:r>
              <w:rPr>
                <w:noProof/>
                <w:webHidden/>
              </w:rPr>
            </w:r>
            <w:r>
              <w:rPr>
                <w:noProof/>
                <w:webHidden/>
              </w:rPr>
              <w:fldChar w:fldCharType="separate"/>
            </w:r>
            <w:r>
              <w:rPr>
                <w:noProof/>
                <w:webHidden/>
              </w:rPr>
              <w:t>7</w:t>
            </w:r>
            <w:r>
              <w:rPr>
                <w:noProof/>
                <w:webHidden/>
              </w:rPr>
              <w:fldChar w:fldCharType="end"/>
            </w:r>
          </w:hyperlink>
        </w:p>
        <w:p w14:paraId="0F7C3D24" w14:textId="38434C62" w:rsidR="00313CCD" w:rsidRDefault="00313CCD">
          <w:pPr>
            <w:pStyle w:val="TOC3"/>
            <w:tabs>
              <w:tab w:val="left" w:pos="1680"/>
              <w:tab w:val="right" w:leader="dot" w:pos="9350"/>
            </w:tabs>
            <w:rPr>
              <w:rFonts w:eastAsiaTheme="minorEastAsia"/>
              <w:noProof/>
              <w:color w:val="auto"/>
              <w:kern w:val="2"/>
              <w:sz w:val="24"/>
              <w:szCs w:val="24"/>
              <w14:ligatures w14:val="standardContextual"/>
            </w:rPr>
          </w:pPr>
          <w:hyperlink w:anchor="_Toc240021677" w:history="1">
            <w:r w:rsidRPr="000318E5">
              <w:rPr>
                <w:rStyle w:val="Hyperlink"/>
                <w:noProof/>
              </w:rPr>
              <w:t>4.1.1.</w:t>
            </w:r>
            <w:r>
              <w:rPr>
                <w:rFonts w:eastAsiaTheme="minorEastAsia"/>
                <w:noProof/>
                <w:color w:val="auto"/>
                <w:kern w:val="2"/>
                <w:sz w:val="24"/>
                <w:szCs w:val="24"/>
                <w14:ligatures w14:val="standardContextual"/>
              </w:rPr>
              <w:tab/>
            </w:r>
            <w:r w:rsidRPr="000318E5">
              <w:rPr>
                <w:rStyle w:val="Hyperlink"/>
                <w:noProof/>
              </w:rPr>
              <w:t>Properties</w:t>
            </w:r>
            <w:r>
              <w:rPr>
                <w:noProof/>
                <w:webHidden/>
              </w:rPr>
              <w:tab/>
            </w:r>
            <w:r>
              <w:rPr>
                <w:noProof/>
                <w:webHidden/>
              </w:rPr>
              <w:fldChar w:fldCharType="begin"/>
            </w:r>
            <w:r>
              <w:rPr>
                <w:noProof/>
                <w:webHidden/>
              </w:rPr>
              <w:instrText xml:space="preserve"> PAGEREF _Toc240021677 \h </w:instrText>
            </w:r>
            <w:r>
              <w:rPr>
                <w:noProof/>
                <w:webHidden/>
              </w:rPr>
            </w:r>
            <w:r>
              <w:rPr>
                <w:noProof/>
                <w:webHidden/>
              </w:rPr>
              <w:fldChar w:fldCharType="separate"/>
            </w:r>
            <w:r>
              <w:rPr>
                <w:noProof/>
                <w:webHidden/>
              </w:rPr>
              <w:t>7</w:t>
            </w:r>
            <w:r>
              <w:rPr>
                <w:noProof/>
                <w:webHidden/>
              </w:rPr>
              <w:fldChar w:fldCharType="end"/>
            </w:r>
          </w:hyperlink>
        </w:p>
        <w:p w14:paraId="2C423A23" w14:textId="17E62E91" w:rsidR="00313CCD" w:rsidRDefault="00313CCD">
          <w:pPr>
            <w:pStyle w:val="TOC3"/>
            <w:tabs>
              <w:tab w:val="left" w:pos="1680"/>
              <w:tab w:val="right" w:leader="dot" w:pos="9350"/>
            </w:tabs>
            <w:rPr>
              <w:rFonts w:eastAsiaTheme="minorEastAsia"/>
              <w:noProof/>
              <w:color w:val="auto"/>
              <w:kern w:val="2"/>
              <w:sz w:val="24"/>
              <w:szCs w:val="24"/>
              <w14:ligatures w14:val="standardContextual"/>
            </w:rPr>
          </w:pPr>
          <w:hyperlink w:anchor="_Toc240021678" w:history="1">
            <w:r w:rsidRPr="000318E5">
              <w:rPr>
                <w:rStyle w:val="Hyperlink"/>
                <w:noProof/>
              </w:rPr>
              <w:t>4.1.2.</w:t>
            </w:r>
            <w:r>
              <w:rPr>
                <w:rFonts w:eastAsiaTheme="minorEastAsia"/>
                <w:noProof/>
                <w:color w:val="auto"/>
                <w:kern w:val="2"/>
                <w:sz w:val="24"/>
                <w:szCs w:val="24"/>
                <w14:ligatures w14:val="standardContextual"/>
              </w:rPr>
              <w:tab/>
            </w:r>
            <w:r w:rsidRPr="000318E5">
              <w:rPr>
                <w:rStyle w:val="Hyperlink"/>
                <w:noProof/>
              </w:rPr>
              <w:t>Events</w:t>
            </w:r>
            <w:r>
              <w:rPr>
                <w:noProof/>
                <w:webHidden/>
              </w:rPr>
              <w:tab/>
            </w:r>
            <w:r>
              <w:rPr>
                <w:noProof/>
                <w:webHidden/>
              </w:rPr>
              <w:fldChar w:fldCharType="begin"/>
            </w:r>
            <w:r>
              <w:rPr>
                <w:noProof/>
                <w:webHidden/>
              </w:rPr>
              <w:instrText xml:space="preserve"> PAGEREF _Toc240021678 \h </w:instrText>
            </w:r>
            <w:r>
              <w:rPr>
                <w:noProof/>
                <w:webHidden/>
              </w:rPr>
            </w:r>
            <w:r>
              <w:rPr>
                <w:noProof/>
                <w:webHidden/>
              </w:rPr>
              <w:fldChar w:fldCharType="separate"/>
            </w:r>
            <w:r>
              <w:rPr>
                <w:noProof/>
                <w:webHidden/>
              </w:rPr>
              <w:t>8</w:t>
            </w:r>
            <w:r>
              <w:rPr>
                <w:noProof/>
                <w:webHidden/>
              </w:rPr>
              <w:fldChar w:fldCharType="end"/>
            </w:r>
          </w:hyperlink>
        </w:p>
        <w:p w14:paraId="03BD2311" w14:textId="18456198" w:rsidR="00313CCD" w:rsidRDefault="00313CCD">
          <w:pPr>
            <w:pStyle w:val="TOC3"/>
            <w:tabs>
              <w:tab w:val="left" w:pos="1680"/>
              <w:tab w:val="right" w:leader="dot" w:pos="9350"/>
            </w:tabs>
            <w:rPr>
              <w:rFonts w:eastAsiaTheme="minorEastAsia"/>
              <w:noProof/>
              <w:color w:val="auto"/>
              <w:kern w:val="2"/>
              <w:sz w:val="24"/>
              <w:szCs w:val="24"/>
              <w14:ligatures w14:val="standardContextual"/>
            </w:rPr>
          </w:pPr>
          <w:hyperlink w:anchor="_Toc240021679" w:history="1">
            <w:r w:rsidRPr="000318E5">
              <w:rPr>
                <w:rStyle w:val="Hyperlink"/>
                <w:noProof/>
              </w:rPr>
              <w:t>4.1.3.</w:t>
            </w:r>
            <w:r>
              <w:rPr>
                <w:rFonts w:eastAsiaTheme="minorEastAsia"/>
                <w:noProof/>
                <w:color w:val="auto"/>
                <w:kern w:val="2"/>
                <w:sz w:val="24"/>
                <w:szCs w:val="24"/>
                <w14:ligatures w14:val="standardContextual"/>
              </w:rPr>
              <w:tab/>
            </w:r>
            <w:r w:rsidRPr="000318E5">
              <w:rPr>
                <w:rStyle w:val="Hyperlink"/>
                <w:noProof/>
              </w:rPr>
              <w:t>UI Styling</w:t>
            </w:r>
            <w:r>
              <w:rPr>
                <w:noProof/>
                <w:webHidden/>
              </w:rPr>
              <w:tab/>
            </w:r>
            <w:r>
              <w:rPr>
                <w:noProof/>
                <w:webHidden/>
              </w:rPr>
              <w:fldChar w:fldCharType="begin"/>
            </w:r>
            <w:r>
              <w:rPr>
                <w:noProof/>
                <w:webHidden/>
              </w:rPr>
              <w:instrText xml:space="preserve"> PAGEREF _Toc240021679 \h </w:instrText>
            </w:r>
            <w:r>
              <w:rPr>
                <w:noProof/>
                <w:webHidden/>
              </w:rPr>
            </w:r>
            <w:r>
              <w:rPr>
                <w:noProof/>
                <w:webHidden/>
              </w:rPr>
              <w:fldChar w:fldCharType="separate"/>
            </w:r>
            <w:r>
              <w:rPr>
                <w:noProof/>
                <w:webHidden/>
              </w:rPr>
              <w:t>8</w:t>
            </w:r>
            <w:r>
              <w:rPr>
                <w:noProof/>
                <w:webHidden/>
              </w:rPr>
              <w:fldChar w:fldCharType="end"/>
            </w:r>
          </w:hyperlink>
        </w:p>
        <w:p w14:paraId="09F6E832" w14:textId="61D8325A" w:rsidR="00313CCD" w:rsidRDefault="00313CCD">
          <w:pPr>
            <w:pStyle w:val="TOC1"/>
            <w:rPr>
              <w:rFonts w:eastAsiaTheme="minorEastAsia" w:cstheme="minorBidi"/>
              <w:b w:val="0"/>
              <w:noProof/>
              <w:color w:val="auto"/>
              <w:spacing w:val="0"/>
              <w:kern w:val="2"/>
              <w:sz w:val="24"/>
              <w:szCs w:val="24"/>
              <w14:ligatures w14:val="standardContextual"/>
            </w:rPr>
          </w:pPr>
          <w:hyperlink w:anchor="_Toc240021680" w:history="1">
            <w:r w:rsidRPr="000318E5">
              <w:rPr>
                <w:rStyle w:val="Hyperlink"/>
                <w:noProof/>
              </w:rPr>
              <w:t>5.</w:t>
            </w:r>
            <w:r>
              <w:rPr>
                <w:rFonts w:eastAsiaTheme="minorEastAsia" w:cstheme="minorBidi"/>
                <w:b w:val="0"/>
                <w:noProof/>
                <w:color w:val="auto"/>
                <w:spacing w:val="0"/>
                <w:kern w:val="2"/>
                <w:sz w:val="24"/>
                <w:szCs w:val="24"/>
                <w14:ligatures w14:val="standardContextual"/>
              </w:rPr>
              <w:tab/>
            </w:r>
            <w:r w:rsidRPr="000318E5">
              <w:rPr>
                <w:rStyle w:val="Hyperlink"/>
                <w:noProof/>
              </w:rPr>
              <w:t>E24 Proxy Layer</w:t>
            </w:r>
            <w:r>
              <w:rPr>
                <w:noProof/>
                <w:webHidden/>
              </w:rPr>
              <w:tab/>
            </w:r>
            <w:r>
              <w:rPr>
                <w:noProof/>
                <w:webHidden/>
              </w:rPr>
              <w:fldChar w:fldCharType="begin"/>
            </w:r>
            <w:r>
              <w:rPr>
                <w:noProof/>
                <w:webHidden/>
              </w:rPr>
              <w:instrText xml:space="preserve"> PAGEREF _Toc240021680 \h </w:instrText>
            </w:r>
            <w:r>
              <w:rPr>
                <w:noProof/>
                <w:webHidden/>
              </w:rPr>
            </w:r>
            <w:r>
              <w:rPr>
                <w:noProof/>
                <w:webHidden/>
              </w:rPr>
              <w:fldChar w:fldCharType="separate"/>
            </w:r>
            <w:r>
              <w:rPr>
                <w:noProof/>
                <w:webHidden/>
              </w:rPr>
              <w:t>9</w:t>
            </w:r>
            <w:r>
              <w:rPr>
                <w:noProof/>
                <w:webHidden/>
              </w:rPr>
              <w:fldChar w:fldCharType="end"/>
            </w:r>
          </w:hyperlink>
        </w:p>
        <w:p w14:paraId="60366F4C" w14:textId="1B33CD07" w:rsidR="00313CCD" w:rsidRDefault="00313CCD">
          <w:pPr>
            <w:pStyle w:val="TOC2"/>
            <w:tabs>
              <w:tab w:val="left" w:pos="1200"/>
              <w:tab w:val="right" w:leader="dot" w:pos="9350"/>
            </w:tabs>
            <w:rPr>
              <w:rFonts w:eastAsiaTheme="minorEastAsia"/>
              <w:noProof/>
              <w:color w:val="auto"/>
              <w:kern w:val="2"/>
              <w:sz w:val="24"/>
              <w:szCs w:val="24"/>
              <w14:ligatures w14:val="standardContextual"/>
            </w:rPr>
          </w:pPr>
          <w:hyperlink w:anchor="_Toc240021681" w:history="1">
            <w:r w:rsidRPr="000318E5">
              <w:rPr>
                <w:rStyle w:val="Hyperlink"/>
                <w:noProof/>
              </w:rPr>
              <w:t>5.1.</w:t>
            </w:r>
            <w:r>
              <w:rPr>
                <w:rFonts w:eastAsiaTheme="minorEastAsia"/>
                <w:noProof/>
                <w:color w:val="auto"/>
                <w:kern w:val="2"/>
                <w:sz w:val="24"/>
                <w:szCs w:val="24"/>
                <w14:ligatures w14:val="standardContextual"/>
              </w:rPr>
              <w:tab/>
            </w:r>
            <w:r w:rsidRPr="000318E5">
              <w:rPr>
                <w:rStyle w:val="Hyperlink"/>
                <w:noProof/>
              </w:rPr>
              <w:t>E24ProxyController API</w:t>
            </w:r>
            <w:r>
              <w:rPr>
                <w:noProof/>
                <w:webHidden/>
              </w:rPr>
              <w:tab/>
            </w:r>
            <w:r>
              <w:rPr>
                <w:noProof/>
                <w:webHidden/>
              </w:rPr>
              <w:fldChar w:fldCharType="begin"/>
            </w:r>
            <w:r>
              <w:rPr>
                <w:noProof/>
                <w:webHidden/>
              </w:rPr>
              <w:instrText xml:space="preserve"> PAGEREF _Toc240021681 \h </w:instrText>
            </w:r>
            <w:r>
              <w:rPr>
                <w:noProof/>
                <w:webHidden/>
              </w:rPr>
            </w:r>
            <w:r>
              <w:rPr>
                <w:noProof/>
                <w:webHidden/>
              </w:rPr>
              <w:fldChar w:fldCharType="separate"/>
            </w:r>
            <w:r>
              <w:rPr>
                <w:noProof/>
                <w:webHidden/>
              </w:rPr>
              <w:t>9</w:t>
            </w:r>
            <w:r>
              <w:rPr>
                <w:noProof/>
                <w:webHidden/>
              </w:rPr>
              <w:fldChar w:fldCharType="end"/>
            </w:r>
          </w:hyperlink>
        </w:p>
        <w:p w14:paraId="2358AC19" w14:textId="0A73D9BF" w:rsidR="00313CCD" w:rsidRDefault="00313CCD">
          <w:pPr>
            <w:pStyle w:val="TOC3"/>
            <w:tabs>
              <w:tab w:val="left" w:pos="1680"/>
              <w:tab w:val="right" w:leader="dot" w:pos="9350"/>
            </w:tabs>
            <w:rPr>
              <w:rFonts w:eastAsiaTheme="minorEastAsia"/>
              <w:noProof/>
              <w:color w:val="auto"/>
              <w:kern w:val="2"/>
              <w:sz w:val="24"/>
              <w:szCs w:val="24"/>
              <w14:ligatures w14:val="standardContextual"/>
            </w:rPr>
          </w:pPr>
          <w:hyperlink w:anchor="_Toc240021682" w:history="1">
            <w:r w:rsidRPr="000318E5">
              <w:rPr>
                <w:rStyle w:val="Hyperlink"/>
                <w:noProof/>
              </w:rPr>
              <w:t>5.1.1.</w:t>
            </w:r>
            <w:r>
              <w:rPr>
                <w:rFonts w:eastAsiaTheme="minorEastAsia"/>
                <w:noProof/>
                <w:color w:val="auto"/>
                <w:kern w:val="2"/>
                <w:sz w:val="24"/>
                <w:szCs w:val="24"/>
                <w14:ligatures w14:val="standardContextual"/>
              </w:rPr>
              <w:tab/>
            </w:r>
            <w:r w:rsidRPr="000318E5">
              <w:rPr>
                <w:rStyle w:val="Hyperlink"/>
                <w:noProof/>
              </w:rPr>
              <w:t>Controller Overview</w:t>
            </w:r>
            <w:r>
              <w:rPr>
                <w:noProof/>
                <w:webHidden/>
              </w:rPr>
              <w:tab/>
            </w:r>
            <w:r>
              <w:rPr>
                <w:noProof/>
                <w:webHidden/>
              </w:rPr>
              <w:fldChar w:fldCharType="begin"/>
            </w:r>
            <w:r>
              <w:rPr>
                <w:noProof/>
                <w:webHidden/>
              </w:rPr>
              <w:instrText xml:space="preserve"> PAGEREF _Toc240021682 \h </w:instrText>
            </w:r>
            <w:r>
              <w:rPr>
                <w:noProof/>
                <w:webHidden/>
              </w:rPr>
            </w:r>
            <w:r>
              <w:rPr>
                <w:noProof/>
                <w:webHidden/>
              </w:rPr>
              <w:fldChar w:fldCharType="separate"/>
            </w:r>
            <w:r>
              <w:rPr>
                <w:noProof/>
                <w:webHidden/>
              </w:rPr>
              <w:t>9</w:t>
            </w:r>
            <w:r>
              <w:rPr>
                <w:noProof/>
                <w:webHidden/>
              </w:rPr>
              <w:fldChar w:fldCharType="end"/>
            </w:r>
          </w:hyperlink>
        </w:p>
        <w:p w14:paraId="1BCF0DBB" w14:textId="3D7EA6DB" w:rsidR="00313CCD" w:rsidRDefault="00313CCD">
          <w:pPr>
            <w:pStyle w:val="TOC3"/>
            <w:tabs>
              <w:tab w:val="left" w:pos="1680"/>
              <w:tab w:val="right" w:leader="dot" w:pos="9350"/>
            </w:tabs>
            <w:rPr>
              <w:rFonts w:eastAsiaTheme="minorEastAsia"/>
              <w:noProof/>
              <w:color w:val="auto"/>
              <w:kern w:val="2"/>
              <w:sz w:val="24"/>
              <w:szCs w:val="24"/>
              <w14:ligatures w14:val="standardContextual"/>
            </w:rPr>
          </w:pPr>
          <w:hyperlink w:anchor="_Toc240021683" w:history="1">
            <w:r w:rsidRPr="000318E5">
              <w:rPr>
                <w:rStyle w:val="Hyperlink"/>
                <w:noProof/>
              </w:rPr>
              <w:t>5.1.2.</w:t>
            </w:r>
            <w:r>
              <w:rPr>
                <w:rFonts w:eastAsiaTheme="minorEastAsia"/>
                <w:noProof/>
                <w:color w:val="auto"/>
                <w:kern w:val="2"/>
                <w:sz w:val="24"/>
                <w:szCs w:val="24"/>
                <w14:ligatures w14:val="standardContextual"/>
              </w:rPr>
              <w:tab/>
            </w:r>
            <w:r w:rsidRPr="000318E5">
              <w:rPr>
                <w:rStyle w:val="Hyperlink"/>
                <w:noProof/>
              </w:rPr>
              <w:t>Public Endpoints</w:t>
            </w:r>
            <w:r>
              <w:rPr>
                <w:noProof/>
                <w:webHidden/>
              </w:rPr>
              <w:tab/>
            </w:r>
            <w:r>
              <w:rPr>
                <w:noProof/>
                <w:webHidden/>
              </w:rPr>
              <w:fldChar w:fldCharType="begin"/>
            </w:r>
            <w:r>
              <w:rPr>
                <w:noProof/>
                <w:webHidden/>
              </w:rPr>
              <w:instrText xml:space="preserve"> PAGEREF _Toc240021683 \h </w:instrText>
            </w:r>
            <w:r>
              <w:rPr>
                <w:noProof/>
                <w:webHidden/>
              </w:rPr>
            </w:r>
            <w:r>
              <w:rPr>
                <w:noProof/>
                <w:webHidden/>
              </w:rPr>
              <w:fldChar w:fldCharType="separate"/>
            </w:r>
            <w:r>
              <w:rPr>
                <w:noProof/>
                <w:webHidden/>
              </w:rPr>
              <w:t>9</w:t>
            </w:r>
            <w:r>
              <w:rPr>
                <w:noProof/>
                <w:webHidden/>
              </w:rPr>
              <w:fldChar w:fldCharType="end"/>
            </w:r>
          </w:hyperlink>
        </w:p>
        <w:p w14:paraId="714E7FD2" w14:textId="6455D843" w:rsidR="00313CCD" w:rsidRDefault="00313CCD">
          <w:pPr>
            <w:pStyle w:val="TOC1"/>
            <w:rPr>
              <w:rFonts w:eastAsiaTheme="minorEastAsia" w:cstheme="minorBidi"/>
              <w:b w:val="0"/>
              <w:noProof/>
              <w:color w:val="auto"/>
              <w:spacing w:val="0"/>
              <w:kern w:val="2"/>
              <w:sz w:val="24"/>
              <w:szCs w:val="24"/>
              <w14:ligatures w14:val="standardContextual"/>
            </w:rPr>
          </w:pPr>
          <w:hyperlink w:anchor="_Toc240021684" w:history="1">
            <w:r w:rsidRPr="000318E5">
              <w:rPr>
                <w:rStyle w:val="Hyperlink"/>
                <w:noProof/>
              </w:rPr>
              <w:t>6.</w:t>
            </w:r>
            <w:r>
              <w:rPr>
                <w:rFonts w:eastAsiaTheme="minorEastAsia" w:cstheme="minorBidi"/>
                <w:b w:val="0"/>
                <w:noProof/>
                <w:color w:val="auto"/>
                <w:spacing w:val="0"/>
                <w:kern w:val="2"/>
                <w:sz w:val="24"/>
                <w:szCs w:val="24"/>
                <w14:ligatures w14:val="standardContextual"/>
              </w:rPr>
              <w:tab/>
            </w:r>
            <w:r w:rsidRPr="000318E5">
              <w:rPr>
                <w:rStyle w:val="Hyperlink"/>
                <w:noProof/>
              </w:rPr>
              <w:t>Assessment Execution Lifecycle</w:t>
            </w:r>
            <w:r>
              <w:rPr>
                <w:noProof/>
                <w:webHidden/>
              </w:rPr>
              <w:tab/>
            </w:r>
            <w:r>
              <w:rPr>
                <w:noProof/>
                <w:webHidden/>
              </w:rPr>
              <w:fldChar w:fldCharType="begin"/>
            </w:r>
            <w:r>
              <w:rPr>
                <w:noProof/>
                <w:webHidden/>
              </w:rPr>
              <w:instrText xml:space="preserve"> PAGEREF _Toc240021684 \h </w:instrText>
            </w:r>
            <w:r>
              <w:rPr>
                <w:noProof/>
                <w:webHidden/>
              </w:rPr>
            </w:r>
            <w:r>
              <w:rPr>
                <w:noProof/>
                <w:webHidden/>
              </w:rPr>
              <w:fldChar w:fldCharType="separate"/>
            </w:r>
            <w:r>
              <w:rPr>
                <w:noProof/>
                <w:webHidden/>
              </w:rPr>
              <w:t>11</w:t>
            </w:r>
            <w:r>
              <w:rPr>
                <w:noProof/>
                <w:webHidden/>
              </w:rPr>
              <w:fldChar w:fldCharType="end"/>
            </w:r>
          </w:hyperlink>
        </w:p>
        <w:p w14:paraId="6B8A80AA" w14:textId="288E1D36" w:rsidR="00313CCD" w:rsidRDefault="00313CCD">
          <w:pPr>
            <w:pStyle w:val="TOC1"/>
            <w:rPr>
              <w:rFonts w:eastAsiaTheme="minorEastAsia" w:cstheme="minorBidi"/>
              <w:b w:val="0"/>
              <w:noProof/>
              <w:color w:val="auto"/>
              <w:spacing w:val="0"/>
              <w:kern w:val="2"/>
              <w:sz w:val="24"/>
              <w:szCs w:val="24"/>
              <w14:ligatures w14:val="standardContextual"/>
            </w:rPr>
          </w:pPr>
          <w:hyperlink w:anchor="_Toc240021685" w:history="1">
            <w:r w:rsidRPr="000318E5">
              <w:rPr>
                <w:rStyle w:val="Hyperlink"/>
                <w:noProof/>
              </w:rPr>
              <w:t>7.</w:t>
            </w:r>
            <w:r>
              <w:rPr>
                <w:rFonts w:eastAsiaTheme="minorEastAsia" w:cstheme="minorBidi"/>
                <w:b w:val="0"/>
                <w:noProof/>
                <w:color w:val="auto"/>
                <w:spacing w:val="0"/>
                <w:kern w:val="2"/>
                <w:sz w:val="24"/>
                <w:szCs w:val="24"/>
                <w14:ligatures w14:val="standardContextual"/>
              </w:rPr>
              <w:tab/>
            </w:r>
            <w:r w:rsidRPr="000318E5">
              <w:rPr>
                <w:rStyle w:val="Hyperlink"/>
                <w:noProof/>
              </w:rPr>
              <w:t>Assessment Component Updates</w:t>
            </w:r>
            <w:r>
              <w:rPr>
                <w:noProof/>
                <w:webHidden/>
              </w:rPr>
              <w:tab/>
            </w:r>
            <w:r>
              <w:rPr>
                <w:noProof/>
                <w:webHidden/>
              </w:rPr>
              <w:fldChar w:fldCharType="begin"/>
            </w:r>
            <w:r>
              <w:rPr>
                <w:noProof/>
                <w:webHidden/>
              </w:rPr>
              <w:instrText xml:space="preserve"> PAGEREF _Toc240021685 \h </w:instrText>
            </w:r>
            <w:r>
              <w:rPr>
                <w:noProof/>
                <w:webHidden/>
              </w:rPr>
            </w:r>
            <w:r>
              <w:rPr>
                <w:noProof/>
                <w:webHidden/>
              </w:rPr>
              <w:fldChar w:fldCharType="separate"/>
            </w:r>
            <w:r>
              <w:rPr>
                <w:noProof/>
                <w:webHidden/>
              </w:rPr>
              <w:t>12</w:t>
            </w:r>
            <w:r>
              <w:rPr>
                <w:noProof/>
                <w:webHidden/>
              </w:rPr>
              <w:fldChar w:fldCharType="end"/>
            </w:r>
          </w:hyperlink>
        </w:p>
        <w:p w14:paraId="580624C6" w14:textId="3B76F0D2" w:rsidR="003E1A3E" w:rsidRDefault="003E1A3E" w:rsidP="003E1A3E">
          <w:r>
            <w:rPr>
              <w:b/>
              <w:bCs/>
              <w:noProof/>
            </w:rPr>
            <w:fldChar w:fldCharType="end"/>
          </w:r>
        </w:p>
      </w:sdtContent>
    </w:sdt>
    <w:p w14:paraId="7EBDADEC" w14:textId="77777777" w:rsidR="00D451DB" w:rsidRDefault="00D451DB" w:rsidP="00435DB5">
      <w:pPr>
        <w:pStyle w:val="NoSpacing"/>
      </w:pPr>
    </w:p>
    <w:p w14:paraId="4DC62973" w14:textId="77777777" w:rsidR="00D451DB" w:rsidRDefault="00D451DB" w:rsidP="00D451DB"/>
    <w:p w14:paraId="4630FE36" w14:textId="77777777" w:rsidR="00D451DB" w:rsidRDefault="00D451DB" w:rsidP="00BD3A6B">
      <w:pPr>
        <w:pStyle w:val="TOC1"/>
      </w:pPr>
    </w:p>
    <w:p w14:paraId="60954ADC" w14:textId="77777777" w:rsidR="00D451DB" w:rsidRDefault="00D451DB" w:rsidP="00D451DB"/>
    <w:p w14:paraId="5A65D3AE" w14:textId="77777777" w:rsidR="00D451DB" w:rsidRDefault="00D451DB" w:rsidP="00D451DB"/>
    <w:p w14:paraId="0F769A6C" w14:textId="77777777" w:rsidR="00D451DB" w:rsidRDefault="00D451DB" w:rsidP="00D451DB"/>
    <w:p w14:paraId="540EDD67" w14:textId="77777777" w:rsidR="00D451DB" w:rsidRDefault="00D451DB" w:rsidP="00D451DB"/>
    <w:p w14:paraId="59508CC9" w14:textId="77777777" w:rsidR="00D451DB" w:rsidRDefault="00D451DB" w:rsidP="00D451DB"/>
    <w:p w14:paraId="0235E918" w14:textId="77777777" w:rsidR="00D451DB" w:rsidRDefault="00D451DB" w:rsidP="00D451DB"/>
    <w:p w14:paraId="31D34C53" w14:textId="1223D49C" w:rsidR="00D820CE" w:rsidRDefault="00D820CE">
      <w:pPr>
        <w:spacing w:after="0"/>
        <w:jc w:val="left"/>
      </w:pPr>
      <w:r>
        <w:br w:type="page"/>
      </w:r>
    </w:p>
    <w:p w14:paraId="6058AC1F" w14:textId="3D3A99BB" w:rsidR="003E1A3E" w:rsidRDefault="00D64E09" w:rsidP="00357F53">
      <w:pPr>
        <w:pStyle w:val="Heading1"/>
      </w:pPr>
      <w:bookmarkStart w:id="0" w:name="_Toc240021670"/>
      <w:r>
        <w:lastRenderedPageBreak/>
        <w:t>Background</w:t>
      </w:r>
      <w:bookmarkEnd w:id="0"/>
    </w:p>
    <w:p w14:paraId="31A1BE05" w14:textId="0D02CF1B" w:rsidR="00145896" w:rsidRDefault="00BA32A3" w:rsidP="00731A22">
      <w:r>
        <w:t>T</w:t>
      </w:r>
      <w:r w:rsidR="003C39AC">
        <w:t xml:space="preserve">here exists the need to be able to provide a </w:t>
      </w:r>
      <w:r w:rsidR="00B619D8">
        <w:t>member with</w:t>
      </w:r>
      <w:r w:rsidR="003C39AC">
        <w:t xml:space="preserve"> the </w:t>
      </w:r>
      <w:r w:rsidR="0084725E">
        <w:t>cap</w:t>
      </w:r>
      <w:r w:rsidR="003C39AC">
        <w:t xml:space="preserve">ability to perform an online assessment related to the member’s </w:t>
      </w:r>
      <w:r w:rsidR="00A020C8">
        <w:t>health</w:t>
      </w:r>
      <w:r w:rsidR="003C39AC">
        <w:t xml:space="preserve"> situation.  </w:t>
      </w:r>
    </w:p>
    <w:p w14:paraId="1E88635F" w14:textId="4A5FD2EB" w:rsidR="00CF7F48" w:rsidRDefault="00154F3A" w:rsidP="00731A22">
      <w:r>
        <w:t>D</w:t>
      </w:r>
      <w:r w:rsidR="003C39AC">
        <w:t>elivery of assessments</w:t>
      </w:r>
      <w:r>
        <w:t xml:space="preserve"> is currently utilized</w:t>
      </w:r>
      <w:r w:rsidR="003C39AC">
        <w:t xml:space="preserve"> for various </w:t>
      </w:r>
      <w:r>
        <w:t>Sagility applications including AIP and Utilization Management (UM)</w:t>
      </w:r>
      <w:r w:rsidR="003C39AC">
        <w:t>.</w:t>
      </w:r>
      <w:r w:rsidR="0084725E">
        <w:t xml:space="preserve">  </w:t>
      </w:r>
    </w:p>
    <w:p w14:paraId="1BFFA0DC" w14:textId="3BA6FA59" w:rsidR="00731A22" w:rsidRDefault="0084725E" w:rsidP="00731A22">
      <w:r>
        <w:t xml:space="preserve">This document will describe </w:t>
      </w:r>
      <w:r w:rsidR="00CF7F48">
        <w:t xml:space="preserve">how to integrate </w:t>
      </w:r>
      <w:r w:rsidR="00B209EF">
        <w:t xml:space="preserve">and utilize </w:t>
      </w:r>
      <w:r>
        <w:t xml:space="preserve">the </w:t>
      </w:r>
      <w:r w:rsidR="00CF7F48">
        <w:t>new Assessment Control in an Angular application</w:t>
      </w:r>
      <w:r w:rsidR="00DF2F05">
        <w:t xml:space="preserve">, as well as the internal architectural </w:t>
      </w:r>
      <w:r w:rsidR="00EE520C">
        <w:t>aspects</w:t>
      </w:r>
      <w:r w:rsidR="00DF2F05">
        <w:t xml:space="preserve"> of assessment delivery</w:t>
      </w:r>
      <w:r w:rsidR="00CF7F48">
        <w:t>.</w:t>
      </w:r>
    </w:p>
    <w:p w14:paraId="68D5FA46" w14:textId="77777777" w:rsidR="00D5178E" w:rsidRDefault="00D5178E">
      <w:pPr>
        <w:spacing w:after="0"/>
        <w:jc w:val="left"/>
        <w:rPr>
          <w:rFonts w:ascii="Calibri" w:eastAsiaTheme="majorEastAsia" w:hAnsi="Calibri" w:cstheme="majorBidi"/>
          <w:b/>
          <w:color w:val="767171" w:themeColor="background2" w:themeShade="80"/>
          <w:kern w:val="28"/>
          <w:sz w:val="48"/>
          <w:szCs w:val="56"/>
        </w:rPr>
      </w:pPr>
      <w:r>
        <w:br w:type="page"/>
      </w:r>
    </w:p>
    <w:p w14:paraId="425AF7D9" w14:textId="023EC031" w:rsidR="00CF7F48" w:rsidRDefault="00D64E09" w:rsidP="00357F53">
      <w:pPr>
        <w:pStyle w:val="Heading1"/>
      </w:pPr>
      <w:bookmarkStart w:id="1" w:name="_Toc240021671"/>
      <w:r>
        <w:lastRenderedPageBreak/>
        <w:t>Functional Overview</w:t>
      </w:r>
      <w:bookmarkEnd w:id="1"/>
    </w:p>
    <w:p w14:paraId="60FE5351" w14:textId="199039A9" w:rsidR="00AA6AA2" w:rsidRDefault="0054095A" w:rsidP="0054095A">
      <w:r>
        <w:t xml:space="preserve">The assessment capability utilizes a partner Expert 24 to build and deliver assessments.  Expert 24 is physically located in England and exposes capabilities to create and execute assessments in the cloud.  </w:t>
      </w:r>
    </w:p>
    <w:p w14:paraId="623CFA0D" w14:textId="20CD318D" w:rsidR="00AA6AA2" w:rsidRDefault="00AA6AA2" w:rsidP="008C3568">
      <w:pPr>
        <w:pStyle w:val="Heading2"/>
      </w:pPr>
      <w:r>
        <w:t>Project Locations</w:t>
      </w:r>
    </w:p>
    <w:p w14:paraId="5E3BA400" w14:textId="574E5BA8" w:rsidR="00AA6AA2" w:rsidRDefault="00AA6AA2" w:rsidP="008C3568">
      <w:pPr>
        <w:pStyle w:val="Heading3"/>
      </w:pPr>
      <w:r w:rsidRPr="00E60D9A">
        <w:t>Product Repo</w:t>
      </w:r>
    </w:p>
    <w:p w14:paraId="310F7F13" w14:textId="77777777" w:rsidR="00AA6AA2" w:rsidRDefault="00AA6AA2" w:rsidP="00AA6AA2">
      <w:pPr>
        <w:widowControl w:val="0"/>
        <w:autoSpaceDE w:val="0"/>
        <w:autoSpaceDN w:val="0"/>
        <w:adjustRightInd w:val="0"/>
        <w:spacing w:after="0"/>
        <w:rPr>
          <w:rFonts w:ascii="Calibri" w:hAnsi="Calibri" w:cs="Calibri"/>
        </w:rPr>
      </w:pPr>
      <w:r>
        <w:rPr>
          <w:rFonts w:ascii="Calibri" w:hAnsi="Calibri" w:cs="Calibri"/>
        </w:rPr>
        <w:t>Assessment Control: (</w:t>
      </w:r>
      <w:proofErr w:type="spellStart"/>
      <w:r>
        <w:rPr>
          <w:rFonts w:ascii="Calibri" w:hAnsi="Calibri" w:cs="Calibri"/>
        </w:rPr>
        <w:t>dev_standalone</w:t>
      </w:r>
      <w:proofErr w:type="spellEnd"/>
      <w:r>
        <w:rPr>
          <w:rFonts w:ascii="Calibri" w:hAnsi="Calibri" w:cs="Calibri"/>
        </w:rPr>
        <w:t>) /</w:t>
      </w:r>
      <w:r w:rsidRPr="007150A6">
        <w:rPr>
          <w:rFonts w:ascii="Calibri" w:hAnsi="Calibri" w:cs="Calibri"/>
        </w:rPr>
        <w:t>source/Components/</w:t>
      </w:r>
      <w:proofErr w:type="spellStart"/>
      <w:r w:rsidRPr="007150A6">
        <w:rPr>
          <w:rFonts w:ascii="Calibri" w:hAnsi="Calibri" w:cs="Calibri"/>
        </w:rPr>
        <w:t>ClinicalContent</w:t>
      </w:r>
      <w:proofErr w:type="spellEnd"/>
      <w:r w:rsidRPr="007150A6">
        <w:rPr>
          <w:rFonts w:ascii="Calibri" w:hAnsi="Calibri" w:cs="Calibri"/>
        </w:rPr>
        <w:t>/</w:t>
      </w:r>
      <w:proofErr w:type="spellStart"/>
      <w:r w:rsidRPr="007150A6">
        <w:rPr>
          <w:rFonts w:ascii="Calibri" w:hAnsi="Calibri" w:cs="Calibri"/>
        </w:rPr>
        <w:t>AssessmentControl</w:t>
      </w:r>
      <w:proofErr w:type="spellEnd"/>
    </w:p>
    <w:p w14:paraId="25B3399A" w14:textId="77777777" w:rsidR="008C3568" w:rsidRDefault="008C3568" w:rsidP="00AA6AA2">
      <w:pPr>
        <w:widowControl w:val="0"/>
        <w:autoSpaceDE w:val="0"/>
        <w:autoSpaceDN w:val="0"/>
        <w:adjustRightInd w:val="0"/>
        <w:spacing w:after="0"/>
        <w:jc w:val="left"/>
        <w:rPr>
          <w:rFonts w:ascii="Calibri" w:hAnsi="Calibri" w:cs="Calibri"/>
        </w:rPr>
      </w:pPr>
    </w:p>
    <w:p w14:paraId="39DFEAB3" w14:textId="69881C51" w:rsidR="00AA6AA2" w:rsidRPr="00AA6AA2" w:rsidRDefault="00AA6AA2" w:rsidP="00AA6AA2">
      <w:pPr>
        <w:widowControl w:val="0"/>
        <w:autoSpaceDE w:val="0"/>
        <w:autoSpaceDN w:val="0"/>
        <w:adjustRightInd w:val="0"/>
        <w:spacing w:after="0"/>
        <w:jc w:val="left"/>
        <w:rPr>
          <w:rFonts w:ascii="Calibri" w:hAnsi="Calibri" w:cs="Calibri"/>
        </w:rPr>
      </w:pPr>
      <w:r>
        <w:rPr>
          <w:rFonts w:ascii="Calibri" w:hAnsi="Calibri" w:cs="Calibri"/>
        </w:rPr>
        <w:t>Clinical Content Service: (</w:t>
      </w:r>
      <w:proofErr w:type="spellStart"/>
      <w:r>
        <w:rPr>
          <w:rFonts w:ascii="Calibri" w:hAnsi="Calibri" w:cs="Calibri"/>
        </w:rPr>
        <w:t>dev_standalone</w:t>
      </w:r>
      <w:proofErr w:type="spellEnd"/>
      <w:r>
        <w:rPr>
          <w:rFonts w:ascii="Calibri" w:hAnsi="Calibri" w:cs="Calibri"/>
        </w:rPr>
        <w:t>) /</w:t>
      </w:r>
      <w:r w:rsidRPr="00DD5581">
        <w:rPr>
          <w:rFonts w:ascii="Calibri" w:hAnsi="Calibri" w:cs="Calibri"/>
        </w:rPr>
        <w:t>source/Components/</w:t>
      </w:r>
      <w:proofErr w:type="spellStart"/>
      <w:r w:rsidRPr="00DD5581">
        <w:rPr>
          <w:rFonts w:ascii="Calibri" w:hAnsi="Calibri" w:cs="Calibri"/>
        </w:rPr>
        <w:t>ClinicalContent</w:t>
      </w:r>
      <w:proofErr w:type="spellEnd"/>
      <w:r w:rsidRPr="00DD5581">
        <w:rPr>
          <w:rFonts w:ascii="Calibri" w:hAnsi="Calibri" w:cs="Calibri"/>
        </w:rPr>
        <w:t>/</w:t>
      </w:r>
      <w:proofErr w:type="spellStart"/>
      <w:r w:rsidRPr="00DD5581">
        <w:rPr>
          <w:rFonts w:ascii="Calibri" w:hAnsi="Calibri" w:cs="Calibri"/>
        </w:rPr>
        <w:t>ContentService</w:t>
      </w:r>
      <w:proofErr w:type="spellEnd"/>
    </w:p>
    <w:p w14:paraId="7056E2E8" w14:textId="057252DF" w:rsidR="00B265DC" w:rsidRDefault="007B52AE" w:rsidP="00357F53">
      <w:pPr>
        <w:pStyle w:val="Heading1"/>
      </w:pPr>
      <w:bookmarkStart w:id="2" w:name="_Toc240021672"/>
      <w:r>
        <w:t>Assessment Tester</w:t>
      </w:r>
      <w:r w:rsidR="00637D15">
        <w:t xml:space="preserve"> Application</w:t>
      </w:r>
      <w:bookmarkEnd w:id="2"/>
    </w:p>
    <w:p w14:paraId="6ABC0525" w14:textId="37D29C14" w:rsidR="00A14D1A" w:rsidRDefault="00637D15" w:rsidP="00115CF3">
      <w:pPr>
        <w:pStyle w:val="Heading2"/>
      </w:pPr>
      <w:bookmarkStart w:id="3" w:name="_Toc240021673"/>
      <w:r>
        <w:t>User Interface</w:t>
      </w:r>
      <w:bookmarkEnd w:id="3"/>
    </w:p>
    <w:p w14:paraId="441379B5" w14:textId="03CFF22E" w:rsidR="0063049E" w:rsidRDefault="0063049E" w:rsidP="008663F8">
      <w:r>
        <w:t xml:space="preserve">A fully functional </w:t>
      </w:r>
      <w:r w:rsidR="007B52AE">
        <w:t>assessment tester</w:t>
      </w:r>
      <w:r>
        <w:t xml:space="preserve"> application has been created, providing guidance for integrating the Assessment Control into an Angular application.  </w:t>
      </w:r>
    </w:p>
    <w:p w14:paraId="4403A332" w14:textId="6EFE98BA" w:rsidR="005E17AF" w:rsidRDefault="0063049E" w:rsidP="008663F8">
      <w:r>
        <w:t xml:space="preserve">The following image is the user interface for the </w:t>
      </w:r>
      <w:r w:rsidR="007B52AE">
        <w:t>tester</w:t>
      </w:r>
      <w:r>
        <w:t xml:space="preserve"> application and includes a set of user input fields.  The values in the fields are used to successfully </w:t>
      </w:r>
      <w:r w:rsidR="00454E01">
        <w:t xml:space="preserve">initialize and </w:t>
      </w:r>
      <w:r>
        <w:t>present</w:t>
      </w:r>
      <w:r w:rsidR="008663F8">
        <w:t xml:space="preserve"> an assessment</w:t>
      </w:r>
      <w:r w:rsidR="003B7911">
        <w:t>’s first question, allowing the user to navigate the questions one by one until the end of the assessment is reached</w:t>
      </w:r>
      <w:r w:rsidR="008663F8">
        <w:t xml:space="preserve">.  </w:t>
      </w:r>
    </w:p>
    <w:p w14:paraId="454E1B31" w14:textId="47AB925F" w:rsidR="00637D15" w:rsidRDefault="00431522" w:rsidP="008663F8">
      <w:r w:rsidRPr="00431522">
        <w:rPr>
          <w:noProof/>
        </w:rPr>
        <w:lastRenderedPageBreak/>
        <w:drawing>
          <wp:inline distT="0" distB="0" distL="0" distR="0" wp14:anchorId="1C1B285F" wp14:editId="69F7F2A8">
            <wp:extent cx="5943600" cy="3592195"/>
            <wp:effectExtent l="0" t="0" r="0" b="8255"/>
            <wp:docPr id="1784984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84272" name=""/>
                    <pic:cNvPicPr/>
                  </pic:nvPicPr>
                  <pic:blipFill>
                    <a:blip r:embed="rId14"/>
                    <a:stretch>
                      <a:fillRect/>
                    </a:stretch>
                  </pic:blipFill>
                  <pic:spPr>
                    <a:xfrm>
                      <a:off x="0" y="0"/>
                      <a:ext cx="5943600" cy="3592195"/>
                    </a:xfrm>
                    <a:prstGeom prst="rect">
                      <a:avLst/>
                    </a:prstGeom>
                  </pic:spPr>
                </pic:pic>
              </a:graphicData>
            </a:graphic>
          </wp:inline>
        </w:drawing>
      </w:r>
    </w:p>
    <w:p w14:paraId="3E4A79EA" w14:textId="231C4F91" w:rsidR="00275D70" w:rsidRDefault="00275D70" w:rsidP="008663F8">
      <w:r>
        <w:t>Upon successful completion of the assessment, a text area will appear containing the</w:t>
      </w:r>
      <w:r w:rsidR="003F2025">
        <w:t xml:space="preserve"> final</w:t>
      </w:r>
      <w:r w:rsidR="00656316">
        <w:t xml:space="preserve"> data summary for the assessment that includes the questions answered, any outcomes established</w:t>
      </w:r>
      <w:r w:rsidR="0012654E">
        <w:t xml:space="preserve"> via the answered questions, and any care plan items as determined by the answered questions.</w:t>
      </w:r>
    </w:p>
    <w:p w14:paraId="7F669971" w14:textId="782B5BE0" w:rsidR="0012654E" w:rsidRDefault="0012654E" w:rsidP="008663F8">
      <w:r w:rsidRPr="0012654E">
        <w:rPr>
          <w:noProof/>
        </w:rPr>
        <w:drawing>
          <wp:inline distT="0" distB="0" distL="0" distR="0" wp14:anchorId="3270A18D" wp14:editId="318DE353">
            <wp:extent cx="5943600" cy="2526665"/>
            <wp:effectExtent l="0" t="0" r="0" b="6985"/>
            <wp:docPr id="400854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854207" name=""/>
                    <pic:cNvPicPr/>
                  </pic:nvPicPr>
                  <pic:blipFill>
                    <a:blip r:embed="rId15"/>
                    <a:stretch>
                      <a:fillRect/>
                    </a:stretch>
                  </pic:blipFill>
                  <pic:spPr>
                    <a:xfrm>
                      <a:off x="0" y="0"/>
                      <a:ext cx="5943600" cy="2526665"/>
                    </a:xfrm>
                    <a:prstGeom prst="rect">
                      <a:avLst/>
                    </a:prstGeom>
                  </pic:spPr>
                </pic:pic>
              </a:graphicData>
            </a:graphic>
          </wp:inline>
        </w:drawing>
      </w:r>
    </w:p>
    <w:p w14:paraId="318124A7" w14:textId="10D6DC5B" w:rsidR="00B71751" w:rsidRDefault="00313CCD" w:rsidP="00B71751">
      <w:pPr>
        <w:pStyle w:val="Heading3"/>
      </w:pPr>
      <w:bookmarkStart w:id="4" w:name="_Toc240021674"/>
      <w:r>
        <w:t xml:space="preserve">Assessment Tester </w:t>
      </w:r>
      <w:r w:rsidR="00B71751">
        <w:t>Input Fields</w:t>
      </w:r>
      <w:bookmarkEnd w:id="4"/>
    </w:p>
    <w:p w14:paraId="6DB87F67" w14:textId="0114DAA2" w:rsidR="00383F91" w:rsidRDefault="00383F91" w:rsidP="00383F91">
      <w:r w:rsidRPr="00B71751">
        <w:rPr>
          <w:b/>
          <w:bCs/>
          <w:color w:val="2E74B5" w:themeColor="accent1" w:themeShade="BF"/>
        </w:rPr>
        <w:t xml:space="preserve">Web Service </w:t>
      </w:r>
      <w:r w:rsidR="00D54D26">
        <w:rPr>
          <w:b/>
          <w:bCs/>
          <w:color w:val="2E74B5" w:themeColor="accent1" w:themeShade="BF"/>
        </w:rPr>
        <w:t xml:space="preserve">URL </w:t>
      </w:r>
      <w:r w:rsidRPr="00B71751">
        <w:rPr>
          <w:b/>
          <w:bCs/>
          <w:color w:val="2E74B5" w:themeColor="accent1" w:themeShade="BF"/>
        </w:rPr>
        <w:t>Base</w:t>
      </w:r>
      <w:r>
        <w:t xml:space="preserve"> – </w:t>
      </w:r>
      <w:r w:rsidR="00500BDC">
        <w:t xml:space="preserve">The base </w:t>
      </w:r>
      <w:r w:rsidR="00AC2812">
        <w:t>URL</w:t>
      </w:r>
      <w:r w:rsidR="00500BDC">
        <w:t xml:space="preserve"> for the Clinical Content Service instance that will act as a proxy to the Expert24 cloud</w:t>
      </w:r>
      <w:r w:rsidR="00AC2812">
        <w:t>-</w:t>
      </w:r>
      <w:r w:rsidR="00500BDC">
        <w:t xml:space="preserve">based APIs. </w:t>
      </w:r>
      <w:r>
        <w:t xml:space="preserve"> </w:t>
      </w:r>
      <w:r w:rsidR="004A6DE5">
        <w:t xml:space="preserve"> </w:t>
      </w:r>
      <w:r>
        <w:t xml:space="preserve">The </w:t>
      </w:r>
      <w:r w:rsidR="00AC2812">
        <w:t>URL</w:t>
      </w:r>
      <w:r>
        <w:t xml:space="preserve"> should be very similar to the value presented in the image above, with the </w:t>
      </w:r>
      <w:r w:rsidR="00AC2812">
        <w:t>server’s</w:t>
      </w:r>
      <w:r>
        <w:t xml:space="preserve"> name and port number being the only values that are different.  Once pointed at a </w:t>
      </w:r>
      <w:r>
        <w:lastRenderedPageBreak/>
        <w:t xml:space="preserve">production </w:t>
      </w:r>
      <w:r w:rsidR="00AC2812">
        <w:t>URL</w:t>
      </w:r>
      <w:r>
        <w:t>, the http would be replaced with https if the route between the two endpoints is to be encrypted.</w:t>
      </w:r>
    </w:p>
    <w:p w14:paraId="209E924D" w14:textId="3F4D2CB3" w:rsidR="00B71751" w:rsidRDefault="008F7355" w:rsidP="00B71751">
      <w:r>
        <w:rPr>
          <w:b/>
          <w:bCs/>
          <w:color w:val="2E74B5" w:themeColor="accent1" w:themeShade="BF"/>
        </w:rPr>
        <w:t>Expert24</w:t>
      </w:r>
      <w:r w:rsidR="00D54D26">
        <w:rPr>
          <w:b/>
          <w:bCs/>
          <w:color w:val="2E74B5" w:themeColor="accent1" w:themeShade="BF"/>
        </w:rPr>
        <w:t xml:space="preserve"> URL</w:t>
      </w:r>
      <w:r w:rsidR="00B71751" w:rsidRPr="00B71751">
        <w:rPr>
          <w:b/>
          <w:bCs/>
          <w:color w:val="2E74B5" w:themeColor="accent1" w:themeShade="BF"/>
        </w:rPr>
        <w:t xml:space="preserve"> Base</w:t>
      </w:r>
      <w:r w:rsidR="00B71751">
        <w:t xml:space="preserve"> – The base </w:t>
      </w:r>
      <w:r w:rsidR="00AC2812">
        <w:t>URL</w:t>
      </w:r>
      <w:r w:rsidR="00B71751">
        <w:t xml:space="preserve"> for the </w:t>
      </w:r>
      <w:r w:rsidR="00CC0486">
        <w:t>Expert24 cloud</w:t>
      </w:r>
      <w:r w:rsidR="00AC2812">
        <w:t>-</w:t>
      </w:r>
      <w:r w:rsidR="00CC0486">
        <w:t xml:space="preserve">based APIs. </w:t>
      </w:r>
      <w:r w:rsidR="00B11E87">
        <w:t xml:space="preserve">Note that </w:t>
      </w:r>
      <w:r w:rsidR="00004F23">
        <w:t>in Expert24 each environment</w:t>
      </w:r>
      <w:r w:rsidR="00614237">
        <w:t xml:space="preserve"> (authoring, QA, UAT, Production) have their own </w:t>
      </w:r>
      <w:r w:rsidR="00AC2812">
        <w:t>URL</w:t>
      </w:r>
      <w:r w:rsidR="00614237">
        <w:t xml:space="preserve">, so </w:t>
      </w:r>
      <w:r w:rsidR="009E1B1F">
        <w:t>specify your value with care.</w:t>
      </w:r>
    </w:p>
    <w:p w14:paraId="6737A251" w14:textId="1C01539D" w:rsidR="00B71751" w:rsidRDefault="00B71751" w:rsidP="00B71751">
      <w:r w:rsidRPr="00B71751">
        <w:rPr>
          <w:b/>
          <w:bCs/>
          <w:color w:val="2E74B5" w:themeColor="accent1" w:themeShade="BF"/>
        </w:rPr>
        <w:t>Member Id</w:t>
      </w:r>
      <w:r>
        <w:t xml:space="preserve"> – </w:t>
      </w:r>
      <w:r w:rsidR="00057EED">
        <w:t xml:space="preserve">The id of the member for which the assessment will be performed.  The value specified must exist in the </w:t>
      </w:r>
      <w:r w:rsidR="001B58E3">
        <w:t xml:space="preserve">Web Service </w:t>
      </w:r>
      <w:r w:rsidR="00AC2812">
        <w:t>URL</w:t>
      </w:r>
      <w:r w:rsidR="00057EED">
        <w:t xml:space="preserve"> identified target environment.</w:t>
      </w:r>
    </w:p>
    <w:p w14:paraId="613958CB" w14:textId="7EC6FB59" w:rsidR="00B71751" w:rsidRDefault="00196077" w:rsidP="00B71751">
      <w:r>
        <w:rPr>
          <w:b/>
          <w:bCs/>
          <w:color w:val="2E74B5" w:themeColor="accent1" w:themeShade="BF"/>
        </w:rPr>
        <w:t>Language</w:t>
      </w:r>
      <w:r w:rsidR="00B71751">
        <w:t xml:space="preserve"> – </w:t>
      </w:r>
      <w:r>
        <w:t>Set to En</w:t>
      </w:r>
      <w:r w:rsidR="00DE492D">
        <w:t>g</w:t>
      </w:r>
      <w:r>
        <w:t>lish</w:t>
      </w:r>
      <w:r w:rsidR="007B3EBC">
        <w:t>.</w:t>
      </w:r>
    </w:p>
    <w:p w14:paraId="698FA087" w14:textId="7210A750" w:rsidR="00B71751" w:rsidRDefault="00633DED" w:rsidP="00B71751">
      <w:r>
        <w:rPr>
          <w:b/>
          <w:bCs/>
          <w:color w:val="2E74B5" w:themeColor="accent1" w:themeShade="BF"/>
        </w:rPr>
        <w:t>E24 Assessment ID</w:t>
      </w:r>
      <w:r w:rsidR="00B71751">
        <w:t xml:space="preserve"> – </w:t>
      </w:r>
      <w:r w:rsidR="007B3EBC">
        <w:t xml:space="preserve">The </w:t>
      </w:r>
      <w:r w:rsidR="00846E5D">
        <w:t>numeric algo id for the assessment as it exists within Expert24</w:t>
      </w:r>
      <w:r w:rsidR="007B3EBC">
        <w:t>.</w:t>
      </w:r>
    </w:p>
    <w:p w14:paraId="2F2A246C" w14:textId="7047157F" w:rsidR="00C42EAF" w:rsidRDefault="00C42EAF" w:rsidP="00C42EAF">
      <w:r>
        <w:rPr>
          <w:b/>
          <w:bCs/>
          <w:color w:val="2E74B5" w:themeColor="accent1" w:themeShade="BF"/>
        </w:rPr>
        <w:t>Traversal ID</w:t>
      </w:r>
      <w:r>
        <w:t xml:space="preserve"> – The id for the assessment </w:t>
      </w:r>
      <w:r w:rsidR="008360DE">
        <w:t xml:space="preserve">execution instance </w:t>
      </w:r>
      <w:r>
        <w:t xml:space="preserve">as </w:t>
      </w:r>
      <w:r w:rsidR="008360DE">
        <w:t>returned by</w:t>
      </w:r>
      <w:r>
        <w:t xml:space="preserve"> Expert24</w:t>
      </w:r>
      <w:r w:rsidR="008360DE">
        <w:t xml:space="preserve"> at assessment initialization</w:t>
      </w:r>
      <w:r>
        <w:t>.</w:t>
      </w:r>
      <w:r w:rsidR="00A51388">
        <w:t xml:space="preserve">  This value is important when going to CONTINUE a</w:t>
      </w:r>
      <w:r w:rsidR="00A27116">
        <w:t xml:space="preserve"> prior unfinished</w:t>
      </w:r>
      <w:r w:rsidR="00A51388">
        <w:t xml:space="preserve"> assessment.</w:t>
      </w:r>
    </w:p>
    <w:p w14:paraId="72356880" w14:textId="54342A49" w:rsidR="00C42EAF" w:rsidRDefault="00C85FE1" w:rsidP="00C42EAF">
      <w:r>
        <w:rPr>
          <w:b/>
          <w:bCs/>
          <w:color w:val="2E74B5" w:themeColor="accent1" w:themeShade="BF"/>
        </w:rPr>
        <w:t>Member</w:t>
      </w:r>
      <w:r w:rsidR="00C42EAF">
        <w:rPr>
          <w:b/>
          <w:bCs/>
          <w:color w:val="2E74B5" w:themeColor="accent1" w:themeShade="BF"/>
        </w:rPr>
        <w:t xml:space="preserve"> ID</w:t>
      </w:r>
      <w:r w:rsidR="00C42EAF">
        <w:t xml:space="preserve"> – The numeric </w:t>
      </w:r>
      <w:r>
        <w:t>member</w:t>
      </w:r>
      <w:r w:rsidR="00C42EAF">
        <w:t xml:space="preserve"> id for the </w:t>
      </w:r>
      <w:r w:rsidR="00F61AD6">
        <w:t>supplied member</w:t>
      </w:r>
      <w:r w:rsidR="00C42EAF">
        <w:t xml:space="preserve"> as </w:t>
      </w:r>
      <w:r w:rsidR="0090236C">
        <w:t xml:space="preserve">generated and returned by </w:t>
      </w:r>
      <w:r w:rsidR="00C42EAF">
        <w:t>Expert24</w:t>
      </w:r>
      <w:r w:rsidR="00A51388">
        <w:t xml:space="preserve"> at assessment initialization</w:t>
      </w:r>
      <w:r w:rsidR="00C42EAF">
        <w:t>.</w:t>
      </w:r>
      <w:r w:rsidR="00A51388">
        <w:t xml:space="preserve">  </w:t>
      </w:r>
      <w:r w:rsidR="00A27116">
        <w:t>This value is important when going to CONTINUE a prior unfinished assessment.</w:t>
      </w:r>
    </w:p>
    <w:p w14:paraId="7439EBF2" w14:textId="4AA37798" w:rsidR="00A661CC" w:rsidRDefault="00E90802" w:rsidP="00A661CC">
      <w:r>
        <w:rPr>
          <w:b/>
          <w:bCs/>
          <w:color w:val="2E74B5" w:themeColor="accent1" w:themeShade="BF"/>
        </w:rPr>
        <w:t>Text to display</w:t>
      </w:r>
      <w:r w:rsidR="00787621">
        <w:rPr>
          <w:b/>
          <w:bCs/>
          <w:color w:val="2E74B5" w:themeColor="accent1" w:themeShade="BF"/>
        </w:rPr>
        <w:t xml:space="preserve"> upon completion</w:t>
      </w:r>
      <w:r w:rsidR="00A661CC">
        <w:t xml:space="preserve"> – </w:t>
      </w:r>
      <w:r w:rsidR="00787621">
        <w:t>Optional text to be displayed when the assessment is completed</w:t>
      </w:r>
      <w:r w:rsidR="00BB3F54">
        <w:t>.</w:t>
      </w:r>
    </w:p>
    <w:p w14:paraId="2D97728B" w14:textId="28C7B830" w:rsidR="00BC4FC5" w:rsidRDefault="00BC4FC5" w:rsidP="00BC4FC5">
      <w:r>
        <w:rPr>
          <w:b/>
          <w:bCs/>
          <w:color w:val="2E74B5" w:themeColor="accent1" w:themeShade="BF"/>
        </w:rPr>
        <w:t>Assessment Start Data</w:t>
      </w:r>
      <w:r w:rsidR="00BB3F54">
        <w:rPr>
          <w:b/>
          <w:bCs/>
          <w:color w:val="2E74B5" w:themeColor="accent1" w:themeShade="BF"/>
        </w:rPr>
        <w:t xml:space="preserve"> (</w:t>
      </w:r>
      <w:proofErr w:type="spellStart"/>
      <w:r w:rsidR="00BB3F54">
        <w:rPr>
          <w:b/>
          <w:bCs/>
          <w:color w:val="2E74B5" w:themeColor="accent1" w:themeShade="BF"/>
        </w:rPr>
        <w:t>prepop</w:t>
      </w:r>
      <w:proofErr w:type="spellEnd"/>
      <w:r w:rsidR="00BB3F54">
        <w:rPr>
          <w:b/>
          <w:bCs/>
          <w:color w:val="2E74B5" w:themeColor="accent1" w:themeShade="BF"/>
        </w:rPr>
        <w:t>)</w:t>
      </w:r>
      <w:r>
        <w:t xml:space="preserve"> – </w:t>
      </w:r>
      <w:r w:rsidR="00BB3F54">
        <w:t>Each assessment when defined by the clinical content team can</w:t>
      </w:r>
      <w:r w:rsidR="00415616">
        <w:t xml:space="preserve"> require and support a unique set of data inputs that are utilized in the navigation of the assessment </w:t>
      </w:r>
      <w:r w:rsidR="00B367AF">
        <w:t>by the Expert24 internal rule</w:t>
      </w:r>
      <w:r w:rsidR="00142C22">
        <w:t xml:space="preserve"> engine at execution time.</w:t>
      </w:r>
      <w:r w:rsidR="000F77E6">
        <w:t xml:space="preserve"> In this field, provide a JSON defined set of key/value pai</w:t>
      </w:r>
      <w:r w:rsidR="0095063E">
        <w:t xml:space="preserve">rs for each required </w:t>
      </w:r>
      <w:proofErr w:type="spellStart"/>
      <w:r w:rsidR="0095063E">
        <w:t>prepop</w:t>
      </w:r>
      <w:proofErr w:type="spellEnd"/>
      <w:r w:rsidR="0095063E">
        <w:t xml:space="preserve"> parameter.</w:t>
      </w:r>
    </w:p>
    <w:p w14:paraId="7266E5DC" w14:textId="77777777" w:rsidR="00BC4FC5" w:rsidRDefault="00BC4FC5" w:rsidP="00A661CC"/>
    <w:p w14:paraId="03A1D357" w14:textId="77777777" w:rsidR="00C42EAF" w:rsidRDefault="00C42EAF" w:rsidP="00B71751"/>
    <w:p w14:paraId="549A9051" w14:textId="22D2A3EB" w:rsidR="007B3EBC" w:rsidRDefault="007B3EBC" w:rsidP="007B3EBC">
      <w:pPr>
        <w:pStyle w:val="Heading3"/>
      </w:pPr>
      <w:bookmarkStart w:id="5" w:name="_Toc240021675"/>
      <w:r>
        <w:t>Assessment Start</w:t>
      </w:r>
      <w:bookmarkEnd w:id="5"/>
    </w:p>
    <w:p w14:paraId="05E73495" w14:textId="4A83CCE1" w:rsidR="007B3EBC" w:rsidRDefault="007B3EBC" w:rsidP="007B3EBC">
      <w:r>
        <w:t xml:space="preserve">Once you have provided values for </w:t>
      </w:r>
      <w:r w:rsidR="00FD7C65">
        <w:t xml:space="preserve">all </w:t>
      </w:r>
      <w:r>
        <w:t>supplied input fields, you can be</w:t>
      </w:r>
      <w:r w:rsidR="00A15537">
        <w:t>g</w:t>
      </w:r>
      <w:r>
        <w:t>in the specified assessment by clicking the Start Assessment button.</w:t>
      </w:r>
      <w:r w:rsidR="00672CBB">
        <w:t xml:space="preserve">  Once the button is clicked, the demo application will pass the supplied values to the Assessment Control, </w:t>
      </w:r>
      <w:r w:rsidR="00BD730B">
        <w:t>initializing the assessment instance within Expert24</w:t>
      </w:r>
      <w:r w:rsidR="00CF447F">
        <w:t xml:space="preserve">, and </w:t>
      </w:r>
      <w:r w:rsidR="00A13144">
        <w:t>then</w:t>
      </w:r>
      <w:r w:rsidR="00672CBB">
        <w:t xml:space="preserve"> wi</w:t>
      </w:r>
      <w:r w:rsidR="00B4030C">
        <w:t>ll retrieve the first question in the assessment and present it to the user.</w:t>
      </w:r>
    </w:p>
    <w:p w14:paraId="6BCEB92F" w14:textId="72BECA50" w:rsidR="00FE0C64" w:rsidRDefault="00B4030C" w:rsidP="00B71751">
      <w:r>
        <w:t>To navigate the questions of the assessment, provide an answer to each presented question and select the Next button to navigate to the next question in the assessment.</w:t>
      </w:r>
      <w:r w:rsidR="008B3874">
        <w:t xml:space="preserve">  Clicking the Previous button will return the user to the assessment’s previous question.</w:t>
      </w:r>
      <w:r>
        <w:t xml:space="preserve">  Once all questions have been answered the assessment will present to the user a message informing them that the assessment is complete.  </w:t>
      </w:r>
    </w:p>
    <w:p w14:paraId="1D32E463" w14:textId="74A3273F" w:rsidR="00B71751" w:rsidRDefault="00B4030C" w:rsidP="00B71751">
      <w:r>
        <w:t xml:space="preserve">See </w:t>
      </w:r>
      <w:r w:rsidR="00EC7C9B">
        <w:t>the next section</w:t>
      </w:r>
      <w:r>
        <w:t xml:space="preserve"> for information on how to set </w:t>
      </w:r>
      <w:r w:rsidR="00EC7C9B">
        <w:t>a</w:t>
      </w:r>
      <w:r>
        <w:t xml:space="preserve"> custom assessment finalization message</w:t>
      </w:r>
      <w:r w:rsidR="00AE10F5">
        <w:t xml:space="preserve"> via the </w:t>
      </w:r>
      <w:hyperlink w:anchor="_Properties" w:history="1">
        <w:proofErr w:type="spellStart"/>
        <w:r w:rsidR="00AE10F5" w:rsidRPr="00176AFF">
          <w:rPr>
            <w:rStyle w:val="Hyperlink"/>
            <w:color w:val="0780F9"/>
            <w14:textFill>
              <w14:solidFill>
                <w14:srgbClr w14:val="0780F9">
                  <w14:lumMod w14:val="75000"/>
                </w14:srgbClr>
              </w14:solidFill>
            </w14:textFill>
          </w:rPr>
          <w:t>assessmentCompletedLabel</w:t>
        </w:r>
        <w:proofErr w:type="spellEnd"/>
      </w:hyperlink>
      <w:r w:rsidR="00AE10F5">
        <w:rPr>
          <w:b/>
          <w:bCs/>
          <w:color w:val="2E74B5" w:themeColor="accent1" w:themeShade="BF"/>
        </w:rPr>
        <w:t xml:space="preserve"> </w:t>
      </w:r>
      <w:r w:rsidR="00AE10F5" w:rsidRPr="00AE10F5">
        <w:t>property</w:t>
      </w:r>
      <w:r>
        <w:t>.</w:t>
      </w:r>
    </w:p>
    <w:p w14:paraId="3225A0BC" w14:textId="13D5EA42" w:rsidR="00FE0C64" w:rsidRDefault="00FE0C64" w:rsidP="00B71751">
      <w:r>
        <w:t xml:space="preserve">See the </w:t>
      </w:r>
      <w:hyperlink w:anchor="_Assessment_Component_Updates" w:history="1">
        <w:r w:rsidRPr="0058453F">
          <w:rPr>
            <w:rStyle w:val="Hyperlink"/>
          </w:rPr>
          <w:t>appendix</w:t>
        </w:r>
      </w:hyperlink>
      <w:r>
        <w:t xml:space="preserve"> </w:t>
      </w:r>
      <w:r w:rsidR="0058453F">
        <w:t>for</w:t>
      </w:r>
      <w:r>
        <w:t xml:space="preserve"> guidance on </w:t>
      </w:r>
      <w:r w:rsidR="0058453F">
        <w:t>updating to a new version of the Assessment Control</w:t>
      </w:r>
      <w:r>
        <w:t>.</w:t>
      </w:r>
    </w:p>
    <w:p w14:paraId="42D0CF83" w14:textId="4F9E38C4" w:rsidR="00637D15" w:rsidRDefault="00A15537" w:rsidP="00357F53">
      <w:pPr>
        <w:pStyle w:val="Heading1"/>
      </w:pPr>
      <w:bookmarkStart w:id="6" w:name="_Toc240021676"/>
      <w:r>
        <w:t>Assessment Control Integration</w:t>
      </w:r>
      <w:bookmarkEnd w:id="6"/>
    </w:p>
    <w:p w14:paraId="03F49C49" w14:textId="49FBEEC3" w:rsidR="008B26CD" w:rsidRPr="008B26CD" w:rsidRDefault="008B26CD" w:rsidP="008B26CD">
      <w:r>
        <w:t>The Assessment Control exposes a set of properties that can be set to configure the control and exposes a set of events that can be implemented for awareness of control activities.</w:t>
      </w:r>
    </w:p>
    <w:p w14:paraId="0C2B9EED" w14:textId="44D1DB41" w:rsidR="00A15537" w:rsidRDefault="00EC7C9B" w:rsidP="00A15537">
      <w:pPr>
        <w:pStyle w:val="Heading3"/>
      </w:pPr>
      <w:bookmarkStart w:id="7" w:name="_Properties"/>
      <w:bookmarkStart w:id="8" w:name="_Toc240021677"/>
      <w:bookmarkEnd w:id="7"/>
      <w:r>
        <w:lastRenderedPageBreak/>
        <w:t>Properties</w:t>
      </w:r>
      <w:bookmarkEnd w:id="8"/>
    </w:p>
    <w:p w14:paraId="40C64FA6" w14:textId="0B1E8F80" w:rsidR="001741C0" w:rsidRDefault="008B26CD" w:rsidP="001741C0">
      <w:r>
        <w:t xml:space="preserve">The following properties are defined for </w:t>
      </w:r>
      <w:proofErr w:type="gramStart"/>
      <w:r>
        <w:t>the Assessment</w:t>
      </w:r>
      <w:proofErr w:type="gramEnd"/>
      <w:r>
        <w:t xml:space="preserve"> Control:</w:t>
      </w:r>
    </w:p>
    <w:p w14:paraId="0E06F3A7" w14:textId="6F645689" w:rsidR="00665770" w:rsidRDefault="008B26CD" w:rsidP="008B26CD">
      <w:proofErr w:type="spellStart"/>
      <w:r w:rsidRPr="008B26CD">
        <w:rPr>
          <w:b/>
          <w:bCs/>
          <w:color w:val="2E74B5" w:themeColor="accent1" w:themeShade="BF"/>
        </w:rPr>
        <w:t>memberId</w:t>
      </w:r>
      <w:proofErr w:type="spellEnd"/>
      <w:r>
        <w:t xml:space="preserve"> - </w:t>
      </w:r>
      <w:r w:rsidR="00665770">
        <w:t>The id of the member for which the assessment will be performed.  The value specified must exist in the Web Service URL identified target environment.</w:t>
      </w:r>
    </w:p>
    <w:p w14:paraId="14119834" w14:textId="18A36D77" w:rsidR="00665770" w:rsidRDefault="002A7CF1" w:rsidP="00665770">
      <w:proofErr w:type="spellStart"/>
      <w:r>
        <w:rPr>
          <w:b/>
          <w:bCs/>
          <w:color w:val="2E74B5" w:themeColor="accent1" w:themeShade="BF"/>
        </w:rPr>
        <w:t>w</w:t>
      </w:r>
      <w:r w:rsidR="00665770" w:rsidRPr="00B71751">
        <w:rPr>
          <w:b/>
          <w:bCs/>
          <w:color w:val="2E74B5" w:themeColor="accent1" w:themeShade="BF"/>
        </w:rPr>
        <w:t>eb</w:t>
      </w:r>
      <w:r>
        <w:rPr>
          <w:b/>
          <w:bCs/>
          <w:color w:val="2E74B5" w:themeColor="accent1" w:themeShade="BF"/>
        </w:rPr>
        <w:t>s</w:t>
      </w:r>
      <w:r w:rsidR="00665770" w:rsidRPr="00B71751">
        <w:rPr>
          <w:b/>
          <w:bCs/>
          <w:color w:val="2E74B5" w:themeColor="accent1" w:themeShade="BF"/>
        </w:rPr>
        <w:t>ervice</w:t>
      </w:r>
      <w:r w:rsidR="00665770">
        <w:rPr>
          <w:b/>
          <w:bCs/>
          <w:color w:val="2E74B5" w:themeColor="accent1" w:themeShade="BF"/>
        </w:rPr>
        <w:t>U</w:t>
      </w:r>
      <w:r w:rsidR="0069039F">
        <w:rPr>
          <w:b/>
          <w:bCs/>
          <w:color w:val="2E74B5" w:themeColor="accent1" w:themeShade="BF"/>
        </w:rPr>
        <w:t>rl</w:t>
      </w:r>
      <w:r w:rsidR="00665770" w:rsidRPr="00B71751">
        <w:rPr>
          <w:b/>
          <w:bCs/>
          <w:color w:val="2E74B5" w:themeColor="accent1" w:themeShade="BF"/>
        </w:rPr>
        <w:t>Base</w:t>
      </w:r>
      <w:proofErr w:type="spellEnd"/>
      <w:r w:rsidR="00665770">
        <w:t xml:space="preserve"> – The base URL for the Clinical Content Service instance that will act as a proxy to the Expert24 cloud-based APIs.   The URL should be very similar to the value presented in the image above, with the server’s name and port number being the only values that are different.  Once pointed at a production URL, the http would be replaced with https if the route between the two endpoints is to be encrypted.</w:t>
      </w:r>
    </w:p>
    <w:p w14:paraId="0208C163" w14:textId="26AA2888" w:rsidR="00665770" w:rsidRDefault="00841B4A" w:rsidP="00665770">
      <w:r>
        <w:rPr>
          <w:b/>
          <w:bCs/>
          <w:color w:val="2E74B5" w:themeColor="accent1" w:themeShade="BF"/>
        </w:rPr>
        <w:t>e</w:t>
      </w:r>
      <w:r w:rsidR="00665770">
        <w:rPr>
          <w:b/>
          <w:bCs/>
          <w:color w:val="2E74B5" w:themeColor="accent1" w:themeShade="BF"/>
        </w:rPr>
        <w:t>24U</w:t>
      </w:r>
      <w:r>
        <w:rPr>
          <w:b/>
          <w:bCs/>
          <w:color w:val="2E74B5" w:themeColor="accent1" w:themeShade="BF"/>
        </w:rPr>
        <w:t>rl</w:t>
      </w:r>
      <w:r w:rsidR="00665770" w:rsidRPr="00B71751">
        <w:rPr>
          <w:b/>
          <w:bCs/>
          <w:color w:val="2E74B5" w:themeColor="accent1" w:themeShade="BF"/>
        </w:rPr>
        <w:t>Base</w:t>
      </w:r>
      <w:r w:rsidR="00665770">
        <w:t xml:space="preserve"> – The base URL for the Expert24 cloud-based APIs. Note that in Expert24 each environment (authoring, QA, UAT, Production) have their own URL, so specify your value with care.</w:t>
      </w:r>
    </w:p>
    <w:p w14:paraId="15DFF09C" w14:textId="1822364E" w:rsidR="00665770" w:rsidRDefault="003359E8" w:rsidP="00665770">
      <w:r>
        <w:rPr>
          <w:b/>
          <w:bCs/>
          <w:color w:val="2E74B5" w:themeColor="accent1" w:themeShade="BF"/>
        </w:rPr>
        <w:t>l</w:t>
      </w:r>
      <w:r w:rsidR="00665770">
        <w:rPr>
          <w:b/>
          <w:bCs/>
          <w:color w:val="2E74B5" w:themeColor="accent1" w:themeShade="BF"/>
        </w:rPr>
        <w:t>anguage</w:t>
      </w:r>
      <w:r w:rsidR="00665770">
        <w:t xml:space="preserve"> – Set to English</w:t>
      </w:r>
      <w:r>
        <w:t xml:space="preserve"> (</w:t>
      </w:r>
      <w:proofErr w:type="spellStart"/>
      <w:r>
        <w:t>eng</w:t>
      </w:r>
      <w:proofErr w:type="spellEnd"/>
      <w:r>
        <w:t>)</w:t>
      </w:r>
      <w:r w:rsidR="00665770">
        <w:t>.</w:t>
      </w:r>
    </w:p>
    <w:p w14:paraId="4B1E603F" w14:textId="1A89A7C8" w:rsidR="00665770" w:rsidRDefault="00CE183D" w:rsidP="00665770">
      <w:proofErr w:type="spellStart"/>
      <w:r>
        <w:rPr>
          <w:b/>
          <w:bCs/>
          <w:color w:val="2E74B5" w:themeColor="accent1" w:themeShade="BF"/>
        </w:rPr>
        <w:t>a</w:t>
      </w:r>
      <w:r w:rsidR="00665770">
        <w:rPr>
          <w:b/>
          <w:bCs/>
          <w:color w:val="2E74B5" w:themeColor="accent1" w:themeShade="BF"/>
        </w:rPr>
        <w:t>ssessment</w:t>
      </w:r>
      <w:r w:rsidR="00C5192F">
        <w:rPr>
          <w:b/>
          <w:bCs/>
          <w:color w:val="2E74B5" w:themeColor="accent1" w:themeShade="BF"/>
        </w:rPr>
        <w:t>Algorithm</w:t>
      </w:r>
      <w:r w:rsidR="00665770">
        <w:rPr>
          <w:b/>
          <w:bCs/>
          <w:color w:val="2E74B5" w:themeColor="accent1" w:themeShade="BF"/>
        </w:rPr>
        <w:t>I</w:t>
      </w:r>
      <w:r w:rsidR="00C5192F">
        <w:rPr>
          <w:b/>
          <w:bCs/>
          <w:color w:val="2E74B5" w:themeColor="accent1" w:themeShade="BF"/>
        </w:rPr>
        <w:t>d</w:t>
      </w:r>
      <w:proofErr w:type="spellEnd"/>
      <w:r w:rsidR="00665770">
        <w:t xml:space="preserve"> – The numeric algo id for the assessment as it exists within Expert24.</w:t>
      </w:r>
    </w:p>
    <w:p w14:paraId="675F26FA" w14:textId="4150E4B5" w:rsidR="00665770" w:rsidRDefault="004338E5" w:rsidP="00665770">
      <w:r>
        <w:rPr>
          <w:b/>
          <w:bCs/>
          <w:color w:val="2E74B5" w:themeColor="accent1" w:themeShade="BF"/>
        </w:rPr>
        <w:t>e</w:t>
      </w:r>
      <w:r w:rsidR="002C7C37">
        <w:rPr>
          <w:b/>
          <w:bCs/>
          <w:color w:val="2E74B5" w:themeColor="accent1" w:themeShade="BF"/>
        </w:rPr>
        <w:t>24</w:t>
      </w:r>
      <w:r w:rsidR="00F3046B">
        <w:rPr>
          <w:b/>
          <w:bCs/>
          <w:color w:val="2E74B5" w:themeColor="accent1" w:themeShade="BF"/>
        </w:rPr>
        <w:t>T</w:t>
      </w:r>
      <w:r w:rsidR="00665770">
        <w:rPr>
          <w:b/>
          <w:bCs/>
          <w:color w:val="2E74B5" w:themeColor="accent1" w:themeShade="BF"/>
        </w:rPr>
        <w:t>raversalI</w:t>
      </w:r>
      <w:r w:rsidR="00A03817">
        <w:rPr>
          <w:b/>
          <w:bCs/>
          <w:color w:val="2E74B5" w:themeColor="accent1" w:themeShade="BF"/>
        </w:rPr>
        <w:t>d</w:t>
      </w:r>
      <w:r w:rsidR="00665770">
        <w:t xml:space="preserve"> – The id for the assessment execution instance as returned by Expert24 at assessment initialization.  This value is important when going to CONTINUE a prior unfinished assessment.</w:t>
      </w:r>
    </w:p>
    <w:p w14:paraId="486739B5" w14:textId="50ED55E9" w:rsidR="00665770" w:rsidRDefault="004338E5" w:rsidP="00665770">
      <w:r>
        <w:rPr>
          <w:b/>
          <w:bCs/>
          <w:color w:val="2E74B5" w:themeColor="accent1" w:themeShade="BF"/>
        </w:rPr>
        <w:t>e</w:t>
      </w:r>
      <w:r w:rsidR="000F7709">
        <w:rPr>
          <w:b/>
          <w:bCs/>
          <w:color w:val="2E74B5" w:themeColor="accent1" w:themeShade="BF"/>
        </w:rPr>
        <w:t>24</w:t>
      </w:r>
      <w:r w:rsidR="00665770">
        <w:rPr>
          <w:b/>
          <w:bCs/>
          <w:color w:val="2E74B5" w:themeColor="accent1" w:themeShade="BF"/>
        </w:rPr>
        <w:t>MemberI</w:t>
      </w:r>
      <w:r>
        <w:rPr>
          <w:b/>
          <w:bCs/>
          <w:color w:val="2E74B5" w:themeColor="accent1" w:themeShade="BF"/>
        </w:rPr>
        <w:t>d</w:t>
      </w:r>
      <w:r w:rsidR="00665770">
        <w:t xml:space="preserve"> – The numeric member id for the supplied member as generated and returned by Expert24 at assessment initialization.  This value is important when going to CONTINUE a prior unfinished assessment.</w:t>
      </w:r>
    </w:p>
    <w:p w14:paraId="56D6FC1D" w14:textId="280EAA0D" w:rsidR="008B26CD" w:rsidRDefault="008B26CD" w:rsidP="008B26CD">
      <w:proofErr w:type="spellStart"/>
      <w:r w:rsidRPr="008B26CD">
        <w:rPr>
          <w:b/>
          <w:bCs/>
          <w:color w:val="2E74B5" w:themeColor="accent1" w:themeShade="BF"/>
        </w:rPr>
        <w:t>assessmentCompletedLabel</w:t>
      </w:r>
      <w:proofErr w:type="spellEnd"/>
      <w:r w:rsidRPr="008B26CD">
        <w:rPr>
          <w:color w:val="2E74B5" w:themeColor="accent1" w:themeShade="BF"/>
        </w:rPr>
        <w:t xml:space="preserve"> </w:t>
      </w:r>
      <w:r>
        <w:t xml:space="preserve">– The message to display at the end of the assessment.  If not provided, a default message letting the member know that </w:t>
      </w:r>
      <w:r w:rsidRPr="008B26CD">
        <w:rPr>
          <w:i/>
          <w:iCs/>
        </w:rPr>
        <w:t>&lt;assessment name&gt;</w:t>
      </w:r>
      <w:r>
        <w:t xml:space="preserve"> has been completed will be displayed.</w:t>
      </w:r>
    </w:p>
    <w:p w14:paraId="2FB6917C" w14:textId="39A6E02C" w:rsidR="00114948" w:rsidRPr="008B26CD" w:rsidRDefault="00114948" w:rsidP="00114948">
      <w:proofErr w:type="spellStart"/>
      <w:r w:rsidRPr="008B26CD">
        <w:rPr>
          <w:b/>
          <w:bCs/>
          <w:color w:val="2E74B5" w:themeColor="accent1" w:themeShade="BF"/>
        </w:rPr>
        <w:t>assessment</w:t>
      </w:r>
      <w:r>
        <w:rPr>
          <w:b/>
          <w:bCs/>
          <w:color w:val="2E74B5" w:themeColor="accent1" w:themeShade="BF"/>
        </w:rPr>
        <w:t>Name</w:t>
      </w:r>
      <w:proofErr w:type="spellEnd"/>
      <w:r w:rsidRPr="008B26CD">
        <w:rPr>
          <w:color w:val="2E74B5" w:themeColor="accent1" w:themeShade="BF"/>
        </w:rPr>
        <w:t xml:space="preserve"> </w:t>
      </w:r>
      <w:r>
        <w:t>– The name of the assessment to be included in the display of the assessment completion message.</w:t>
      </w:r>
    </w:p>
    <w:p w14:paraId="062EA8ED" w14:textId="48ECE152" w:rsidR="00114948" w:rsidRPr="008B26CD" w:rsidRDefault="00342AEB" w:rsidP="008B26CD">
      <w:proofErr w:type="spellStart"/>
      <w:r w:rsidRPr="008B26CD">
        <w:rPr>
          <w:b/>
          <w:bCs/>
          <w:color w:val="2E74B5" w:themeColor="accent1" w:themeShade="BF"/>
        </w:rPr>
        <w:t>assessment</w:t>
      </w:r>
      <w:r>
        <w:rPr>
          <w:b/>
          <w:bCs/>
          <w:color w:val="2E74B5" w:themeColor="accent1" w:themeShade="BF"/>
        </w:rPr>
        <w:t>StartPre</w:t>
      </w:r>
      <w:r w:rsidR="008672D6">
        <w:rPr>
          <w:b/>
          <w:bCs/>
          <w:color w:val="2E74B5" w:themeColor="accent1" w:themeShade="BF"/>
        </w:rPr>
        <w:t>pop</w:t>
      </w:r>
      <w:proofErr w:type="spellEnd"/>
      <w:r w:rsidRPr="008B26CD">
        <w:rPr>
          <w:color w:val="2E74B5" w:themeColor="accent1" w:themeShade="BF"/>
        </w:rPr>
        <w:t xml:space="preserve"> </w:t>
      </w:r>
      <w:r>
        <w:t xml:space="preserve">– </w:t>
      </w:r>
      <w:r w:rsidR="00F43BF4">
        <w:t xml:space="preserve">Each assessment when defined by the clinical content team can require and support a unique set of data inputs that are utilized in the navigation of the assessment by the Expert24 internal rule engine at execution time. In this field, provide a JSON defined set of key/value pairs for each required </w:t>
      </w:r>
      <w:proofErr w:type="spellStart"/>
      <w:r w:rsidR="00F43BF4">
        <w:t>prepop</w:t>
      </w:r>
      <w:proofErr w:type="spellEnd"/>
      <w:r w:rsidR="00F43BF4">
        <w:t xml:space="preserve"> parameter.</w:t>
      </w:r>
    </w:p>
    <w:p w14:paraId="61D4A2CA" w14:textId="2AC54EFC" w:rsidR="00EC7C9B" w:rsidRPr="00EC7C9B" w:rsidRDefault="00EC7C9B" w:rsidP="00EC7C9B">
      <w:pPr>
        <w:pStyle w:val="Heading3"/>
      </w:pPr>
      <w:bookmarkStart w:id="9" w:name="_Toc240021678"/>
      <w:r>
        <w:t>Events</w:t>
      </w:r>
      <w:bookmarkEnd w:id="9"/>
    </w:p>
    <w:p w14:paraId="41A5C5FF" w14:textId="6CD400A9" w:rsidR="00507D8B" w:rsidRDefault="006D5289" w:rsidP="008663F8">
      <w:r>
        <w:t xml:space="preserve">The following events are defined for </w:t>
      </w:r>
      <w:proofErr w:type="gramStart"/>
      <w:r>
        <w:t>the Assessment</w:t>
      </w:r>
      <w:proofErr w:type="gramEnd"/>
      <w:r>
        <w:t xml:space="preserve"> Control.  </w:t>
      </w:r>
    </w:p>
    <w:p w14:paraId="516F3C07" w14:textId="119D79A6" w:rsidR="00C0333D" w:rsidRPr="008663F8" w:rsidRDefault="00C0333D" w:rsidP="00C0333D">
      <w:proofErr w:type="spellStart"/>
      <w:r w:rsidRPr="00BE558E">
        <w:rPr>
          <w:b/>
          <w:bCs/>
          <w:color w:val="2E74B5" w:themeColor="accent1" w:themeShade="BF"/>
        </w:rPr>
        <w:t>assessment</w:t>
      </w:r>
      <w:r>
        <w:rPr>
          <w:b/>
          <w:bCs/>
          <w:color w:val="2E74B5" w:themeColor="accent1" w:themeShade="BF"/>
        </w:rPr>
        <w:t>IsComplete</w:t>
      </w:r>
      <w:proofErr w:type="spellEnd"/>
      <w:r w:rsidRPr="00BE558E">
        <w:rPr>
          <w:color w:val="2E74B5" w:themeColor="accent1" w:themeShade="BF"/>
        </w:rPr>
        <w:t xml:space="preserve"> </w:t>
      </w:r>
      <w:r>
        <w:t xml:space="preserve">– Exposes </w:t>
      </w:r>
      <w:r w:rsidR="005E5B3D">
        <w:t>the fact that the assessment is complete</w:t>
      </w:r>
      <w:r>
        <w:t>.</w:t>
      </w:r>
    </w:p>
    <w:p w14:paraId="06DE8BD8" w14:textId="751ABE48" w:rsidR="006D5289" w:rsidRDefault="006D5289" w:rsidP="006D5289">
      <w:proofErr w:type="spellStart"/>
      <w:r w:rsidRPr="00BE558E">
        <w:rPr>
          <w:b/>
          <w:bCs/>
          <w:color w:val="2E74B5" w:themeColor="accent1" w:themeShade="BF"/>
        </w:rPr>
        <w:t>assessment</w:t>
      </w:r>
      <w:r w:rsidR="00E11B48">
        <w:rPr>
          <w:b/>
          <w:bCs/>
          <w:color w:val="2E74B5" w:themeColor="accent1" w:themeShade="BF"/>
        </w:rPr>
        <w:t>TraversalIdSet</w:t>
      </w:r>
      <w:proofErr w:type="spellEnd"/>
      <w:r w:rsidRPr="00BE558E">
        <w:rPr>
          <w:color w:val="2E74B5" w:themeColor="accent1" w:themeShade="BF"/>
        </w:rPr>
        <w:t xml:space="preserve"> </w:t>
      </w:r>
      <w:r>
        <w:t xml:space="preserve">– Exposes the </w:t>
      </w:r>
      <w:r w:rsidR="00246A59">
        <w:t xml:space="preserve">fact </w:t>
      </w:r>
      <w:r>
        <w:t>that the assessment is started.</w:t>
      </w:r>
    </w:p>
    <w:p w14:paraId="65B25CA1" w14:textId="33568F1C" w:rsidR="006D5289" w:rsidRPr="008663F8" w:rsidRDefault="006D5289" w:rsidP="006D5289">
      <w:proofErr w:type="spellStart"/>
      <w:r w:rsidRPr="00BE558E">
        <w:rPr>
          <w:b/>
          <w:bCs/>
          <w:color w:val="2E74B5" w:themeColor="accent1" w:themeShade="BF"/>
        </w:rPr>
        <w:t>assessmentErrorOccurred</w:t>
      </w:r>
      <w:proofErr w:type="spellEnd"/>
      <w:r w:rsidRPr="00BE558E">
        <w:rPr>
          <w:color w:val="2E74B5" w:themeColor="accent1" w:themeShade="BF"/>
        </w:rPr>
        <w:t xml:space="preserve"> </w:t>
      </w:r>
      <w:r>
        <w:t xml:space="preserve">– Exposes </w:t>
      </w:r>
      <w:r w:rsidR="00BE558E">
        <w:t>error information.</w:t>
      </w:r>
    </w:p>
    <w:p w14:paraId="37D387FE" w14:textId="3CF6B274" w:rsidR="00915B10" w:rsidRDefault="00853E84" w:rsidP="00BE558E">
      <w:pPr>
        <w:pStyle w:val="Heading3"/>
      </w:pPr>
      <w:bookmarkStart w:id="10" w:name="_Toc240021679"/>
      <w:r>
        <w:t xml:space="preserve">UI </w:t>
      </w:r>
      <w:r w:rsidR="00BE558E">
        <w:t>Styling</w:t>
      </w:r>
      <w:bookmarkEnd w:id="10"/>
    </w:p>
    <w:p w14:paraId="0AE37CF6" w14:textId="4ED73F18" w:rsidR="0029467E" w:rsidRDefault="00F43E44" w:rsidP="00F43E44">
      <w:r>
        <w:t xml:space="preserve">The Assessment Control has been </w:t>
      </w:r>
      <w:proofErr w:type="gramStart"/>
      <w:r>
        <w:t>setup</w:t>
      </w:r>
      <w:proofErr w:type="gramEnd"/>
      <w:r>
        <w:t xml:space="preserve"> so that it will utilize the packages and styles as defined in the parent project of the control.  See the demo application for reference in how to </w:t>
      </w:r>
      <w:proofErr w:type="gramStart"/>
      <w:r>
        <w:t>setup</w:t>
      </w:r>
      <w:proofErr w:type="gramEnd"/>
      <w:r>
        <w:t xml:space="preserve"> the Assessment Control for successful integration into your application.</w:t>
      </w:r>
    </w:p>
    <w:p w14:paraId="72386863" w14:textId="605B824D" w:rsidR="00357F53" w:rsidRDefault="00F43E44" w:rsidP="00F43E44">
      <w:r>
        <w:lastRenderedPageBreak/>
        <w:t>The default style for the Assessment Control has been set to the style that you can see in the demo application UI image earlier in this document.</w:t>
      </w:r>
      <w:r w:rsidR="00853E84">
        <w:t xml:space="preserve">  Of note are the following CSS attributes defined in the </w:t>
      </w:r>
      <w:r w:rsidR="00853E84" w:rsidRPr="00853E84">
        <w:rPr>
          <w:i/>
          <w:iCs/>
        </w:rPr>
        <w:t>theme.css</w:t>
      </w:r>
      <w:r w:rsidR="00853E84">
        <w:t xml:space="preserve"> file.</w:t>
      </w:r>
    </w:p>
    <w:p w14:paraId="0E14AB2B" w14:textId="77777777" w:rsidR="00853E84" w:rsidRPr="00853E84" w:rsidRDefault="00853E84" w:rsidP="00853E84">
      <w:pPr>
        <w:shd w:val="clear" w:color="auto" w:fill="1E1E1E"/>
        <w:spacing w:after="0" w:line="285" w:lineRule="atLeast"/>
        <w:jc w:val="left"/>
        <w:rPr>
          <w:rFonts w:ascii="Consolas" w:eastAsia="Times New Roman" w:hAnsi="Consolas" w:cs="Times New Roman"/>
          <w:color w:val="D4D4D4"/>
          <w:sz w:val="16"/>
          <w:szCs w:val="16"/>
        </w:rPr>
      </w:pPr>
      <w:proofErr w:type="gramStart"/>
      <w:r w:rsidRPr="00853E84">
        <w:rPr>
          <w:rFonts w:ascii="Consolas" w:eastAsia="Times New Roman" w:hAnsi="Consolas" w:cs="Times New Roman"/>
          <w:color w:val="569CD6"/>
          <w:sz w:val="16"/>
          <w:szCs w:val="16"/>
        </w:rPr>
        <w:t>@charset</w:t>
      </w:r>
      <w:proofErr w:type="gramEnd"/>
      <w:r w:rsidRPr="00853E84">
        <w:rPr>
          <w:rFonts w:ascii="Consolas" w:eastAsia="Times New Roman" w:hAnsi="Consolas" w:cs="Times New Roman"/>
          <w:color w:val="D4D4D4"/>
          <w:sz w:val="16"/>
          <w:szCs w:val="16"/>
        </w:rPr>
        <w:t> </w:t>
      </w:r>
      <w:r w:rsidRPr="00853E84">
        <w:rPr>
          <w:rFonts w:ascii="Consolas" w:eastAsia="Times New Roman" w:hAnsi="Consolas" w:cs="Times New Roman"/>
          <w:color w:val="CE9178"/>
          <w:sz w:val="16"/>
          <w:szCs w:val="16"/>
        </w:rPr>
        <w:t>"UTF-8"</w:t>
      </w:r>
      <w:r w:rsidRPr="00853E84">
        <w:rPr>
          <w:rFonts w:ascii="Consolas" w:eastAsia="Times New Roman" w:hAnsi="Consolas" w:cs="Times New Roman"/>
          <w:color w:val="D4D4D4"/>
          <w:sz w:val="16"/>
          <w:szCs w:val="16"/>
        </w:rPr>
        <w:t>;</w:t>
      </w:r>
    </w:p>
    <w:p w14:paraId="49F751CF" w14:textId="77777777" w:rsidR="00853E84" w:rsidRPr="00853E84" w:rsidRDefault="00853E84" w:rsidP="00853E84">
      <w:pPr>
        <w:shd w:val="clear" w:color="auto" w:fill="1E1E1E"/>
        <w:spacing w:after="0" w:line="285" w:lineRule="atLeast"/>
        <w:jc w:val="left"/>
        <w:rPr>
          <w:rFonts w:ascii="Consolas" w:eastAsia="Times New Roman" w:hAnsi="Consolas" w:cs="Times New Roman"/>
          <w:color w:val="D4D4D4"/>
          <w:sz w:val="16"/>
          <w:szCs w:val="16"/>
        </w:rPr>
      </w:pPr>
      <w:proofErr w:type="gramStart"/>
      <w:r w:rsidRPr="00853E84">
        <w:rPr>
          <w:rFonts w:ascii="Consolas" w:eastAsia="Times New Roman" w:hAnsi="Consolas" w:cs="Times New Roman"/>
          <w:color w:val="D7BA7D"/>
          <w:sz w:val="16"/>
          <w:szCs w:val="16"/>
        </w:rPr>
        <w:t>:root</w:t>
      </w:r>
      <w:proofErr w:type="gramEnd"/>
      <w:r w:rsidRPr="00853E84">
        <w:rPr>
          <w:rFonts w:ascii="Consolas" w:eastAsia="Times New Roman" w:hAnsi="Consolas" w:cs="Times New Roman"/>
          <w:color w:val="D4D4D4"/>
          <w:sz w:val="16"/>
          <w:szCs w:val="16"/>
        </w:rPr>
        <w:t> {</w:t>
      </w:r>
    </w:p>
    <w:p w14:paraId="6EF11762" w14:textId="77777777" w:rsidR="00853E84" w:rsidRPr="00853E84" w:rsidRDefault="00853E84" w:rsidP="00853E84">
      <w:pPr>
        <w:shd w:val="clear" w:color="auto" w:fill="1E1E1E"/>
        <w:spacing w:after="0" w:line="285" w:lineRule="atLeast"/>
        <w:jc w:val="left"/>
        <w:rPr>
          <w:rFonts w:ascii="Consolas" w:eastAsia="Times New Roman" w:hAnsi="Consolas" w:cs="Times New Roman"/>
          <w:color w:val="D4D4D4"/>
          <w:sz w:val="16"/>
          <w:szCs w:val="16"/>
        </w:rPr>
      </w:pPr>
      <w:r w:rsidRPr="00853E84">
        <w:rPr>
          <w:rFonts w:ascii="Consolas" w:eastAsia="Times New Roman" w:hAnsi="Consolas" w:cs="Times New Roman"/>
          <w:color w:val="D4D4D4"/>
          <w:sz w:val="16"/>
          <w:szCs w:val="16"/>
        </w:rPr>
        <w:t>  </w:t>
      </w:r>
      <w:r w:rsidRPr="00853E84">
        <w:rPr>
          <w:rFonts w:ascii="Consolas" w:eastAsia="Times New Roman" w:hAnsi="Consolas" w:cs="Times New Roman"/>
          <w:color w:val="9CDCFE"/>
          <w:sz w:val="16"/>
          <w:szCs w:val="16"/>
        </w:rPr>
        <w:t>--text-</w:t>
      </w:r>
      <w:proofErr w:type="gramStart"/>
      <w:r w:rsidRPr="00853E84">
        <w:rPr>
          <w:rFonts w:ascii="Consolas" w:eastAsia="Times New Roman" w:hAnsi="Consolas" w:cs="Times New Roman"/>
          <w:color w:val="9CDCFE"/>
          <w:sz w:val="16"/>
          <w:szCs w:val="16"/>
        </w:rPr>
        <w:t>color</w:t>
      </w:r>
      <w:r w:rsidRPr="00853E84">
        <w:rPr>
          <w:rFonts w:ascii="Consolas" w:eastAsia="Times New Roman" w:hAnsi="Consolas" w:cs="Times New Roman"/>
          <w:color w:val="D4D4D4"/>
          <w:sz w:val="16"/>
          <w:szCs w:val="16"/>
        </w:rPr>
        <w:t>:#</w:t>
      </w:r>
      <w:proofErr w:type="gramEnd"/>
      <w:r w:rsidRPr="00853E84">
        <w:rPr>
          <w:rFonts w:ascii="Consolas" w:eastAsia="Times New Roman" w:hAnsi="Consolas" w:cs="Times New Roman"/>
          <w:color w:val="D4D4D4"/>
          <w:sz w:val="16"/>
          <w:szCs w:val="16"/>
        </w:rPr>
        <w:t>000001;</w:t>
      </w:r>
    </w:p>
    <w:p w14:paraId="321AF527" w14:textId="77777777" w:rsidR="00853E84" w:rsidRPr="00853E84" w:rsidRDefault="00853E84" w:rsidP="00853E84">
      <w:pPr>
        <w:shd w:val="clear" w:color="auto" w:fill="1E1E1E"/>
        <w:spacing w:after="0" w:line="285" w:lineRule="atLeast"/>
        <w:jc w:val="left"/>
        <w:rPr>
          <w:rFonts w:ascii="Consolas" w:eastAsia="Times New Roman" w:hAnsi="Consolas" w:cs="Times New Roman"/>
          <w:color w:val="D4D4D4"/>
          <w:sz w:val="16"/>
          <w:szCs w:val="16"/>
        </w:rPr>
      </w:pPr>
      <w:r w:rsidRPr="00853E84">
        <w:rPr>
          <w:rFonts w:ascii="Consolas" w:eastAsia="Times New Roman" w:hAnsi="Consolas" w:cs="Times New Roman"/>
          <w:color w:val="D4D4D4"/>
          <w:sz w:val="16"/>
          <w:szCs w:val="16"/>
        </w:rPr>
        <w:t>  </w:t>
      </w:r>
      <w:r w:rsidRPr="00853E84">
        <w:rPr>
          <w:rFonts w:ascii="Consolas" w:eastAsia="Times New Roman" w:hAnsi="Consolas" w:cs="Times New Roman"/>
          <w:color w:val="9CDCFE"/>
          <w:sz w:val="16"/>
          <w:szCs w:val="16"/>
        </w:rPr>
        <w:t>--</w:t>
      </w:r>
      <w:proofErr w:type="spellStart"/>
      <w:r w:rsidRPr="00853E84">
        <w:rPr>
          <w:rFonts w:ascii="Consolas" w:eastAsia="Times New Roman" w:hAnsi="Consolas" w:cs="Times New Roman"/>
          <w:color w:val="9CDCFE"/>
          <w:sz w:val="16"/>
          <w:szCs w:val="16"/>
        </w:rPr>
        <w:t>text-color-</w:t>
      </w:r>
      <w:proofErr w:type="gramStart"/>
      <w:r w:rsidRPr="00853E84">
        <w:rPr>
          <w:rFonts w:ascii="Consolas" w:eastAsia="Times New Roman" w:hAnsi="Consolas" w:cs="Times New Roman"/>
          <w:color w:val="9CDCFE"/>
          <w:sz w:val="16"/>
          <w:szCs w:val="16"/>
        </w:rPr>
        <w:t>secondary</w:t>
      </w:r>
      <w:r w:rsidRPr="00853E84">
        <w:rPr>
          <w:rFonts w:ascii="Consolas" w:eastAsia="Times New Roman" w:hAnsi="Consolas" w:cs="Times New Roman"/>
          <w:color w:val="D4D4D4"/>
          <w:sz w:val="16"/>
          <w:szCs w:val="16"/>
        </w:rPr>
        <w:t>:textSecondaryColor</w:t>
      </w:r>
      <w:proofErr w:type="spellEnd"/>
      <w:proofErr w:type="gramEnd"/>
      <w:r w:rsidRPr="00853E84">
        <w:rPr>
          <w:rFonts w:ascii="Consolas" w:eastAsia="Times New Roman" w:hAnsi="Consolas" w:cs="Times New Roman"/>
          <w:color w:val="D4D4D4"/>
          <w:sz w:val="16"/>
          <w:szCs w:val="16"/>
        </w:rPr>
        <w:t>;</w:t>
      </w:r>
    </w:p>
    <w:p w14:paraId="3C4453F5" w14:textId="77777777" w:rsidR="00853E84" w:rsidRPr="00853E84" w:rsidRDefault="00853E84" w:rsidP="00853E84">
      <w:pPr>
        <w:shd w:val="clear" w:color="auto" w:fill="1E1E1E"/>
        <w:spacing w:after="0" w:line="285" w:lineRule="atLeast"/>
        <w:jc w:val="left"/>
        <w:rPr>
          <w:rFonts w:ascii="Consolas" w:eastAsia="Times New Roman" w:hAnsi="Consolas" w:cs="Times New Roman"/>
          <w:color w:val="D4D4D4"/>
          <w:sz w:val="16"/>
          <w:szCs w:val="16"/>
        </w:rPr>
      </w:pPr>
      <w:r w:rsidRPr="00853E84">
        <w:rPr>
          <w:rFonts w:ascii="Consolas" w:eastAsia="Times New Roman" w:hAnsi="Consolas" w:cs="Times New Roman"/>
          <w:color w:val="D4D4D4"/>
          <w:sz w:val="16"/>
          <w:szCs w:val="16"/>
        </w:rPr>
        <w:t>  </w:t>
      </w:r>
      <w:r w:rsidRPr="00853E84">
        <w:rPr>
          <w:rFonts w:ascii="Consolas" w:eastAsia="Times New Roman" w:hAnsi="Consolas" w:cs="Times New Roman"/>
          <w:color w:val="9CDCFE"/>
          <w:sz w:val="16"/>
          <w:szCs w:val="16"/>
        </w:rPr>
        <w:t>--primary-</w:t>
      </w:r>
      <w:proofErr w:type="gramStart"/>
      <w:r w:rsidRPr="00853E84">
        <w:rPr>
          <w:rFonts w:ascii="Consolas" w:eastAsia="Times New Roman" w:hAnsi="Consolas" w:cs="Times New Roman"/>
          <w:color w:val="9CDCFE"/>
          <w:sz w:val="16"/>
          <w:szCs w:val="16"/>
        </w:rPr>
        <w:t>color</w:t>
      </w:r>
      <w:r w:rsidRPr="00853E84">
        <w:rPr>
          <w:rFonts w:ascii="Consolas" w:eastAsia="Times New Roman" w:hAnsi="Consolas" w:cs="Times New Roman"/>
          <w:color w:val="D4D4D4"/>
          <w:sz w:val="16"/>
          <w:szCs w:val="16"/>
        </w:rPr>
        <w:t>:#</w:t>
      </w:r>
      <w:proofErr w:type="gramEnd"/>
      <w:r w:rsidRPr="00853E84">
        <w:rPr>
          <w:rFonts w:ascii="Consolas" w:eastAsia="Times New Roman" w:hAnsi="Consolas" w:cs="Times New Roman"/>
          <w:color w:val="D4D4D4"/>
          <w:sz w:val="16"/>
          <w:szCs w:val="16"/>
        </w:rPr>
        <w:t>0073e6;</w:t>
      </w:r>
    </w:p>
    <w:p w14:paraId="2455AACF" w14:textId="77777777" w:rsidR="00853E84" w:rsidRPr="00853E84" w:rsidRDefault="00853E84" w:rsidP="00853E84">
      <w:pPr>
        <w:shd w:val="clear" w:color="auto" w:fill="1E1E1E"/>
        <w:spacing w:after="0" w:line="285" w:lineRule="atLeast"/>
        <w:jc w:val="left"/>
        <w:rPr>
          <w:rFonts w:ascii="Consolas" w:eastAsia="Times New Roman" w:hAnsi="Consolas" w:cs="Times New Roman"/>
          <w:color w:val="D4D4D4"/>
          <w:sz w:val="16"/>
          <w:szCs w:val="16"/>
        </w:rPr>
      </w:pPr>
      <w:r w:rsidRPr="00853E84">
        <w:rPr>
          <w:rFonts w:ascii="Consolas" w:eastAsia="Times New Roman" w:hAnsi="Consolas" w:cs="Times New Roman"/>
          <w:color w:val="D4D4D4"/>
          <w:sz w:val="16"/>
          <w:szCs w:val="16"/>
        </w:rPr>
        <w:t>  </w:t>
      </w:r>
      <w:r w:rsidRPr="00853E84">
        <w:rPr>
          <w:rFonts w:ascii="Consolas" w:eastAsia="Times New Roman" w:hAnsi="Consolas" w:cs="Times New Roman"/>
          <w:color w:val="9CDCFE"/>
          <w:sz w:val="16"/>
          <w:szCs w:val="16"/>
        </w:rPr>
        <w:t>--primary-color-</w:t>
      </w:r>
      <w:proofErr w:type="gramStart"/>
      <w:r w:rsidRPr="00853E84">
        <w:rPr>
          <w:rFonts w:ascii="Consolas" w:eastAsia="Times New Roman" w:hAnsi="Consolas" w:cs="Times New Roman"/>
          <w:color w:val="9CDCFE"/>
          <w:sz w:val="16"/>
          <w:szCs w:val="16"/>
        </w:rPr>
        <w:t>text</w:t>
      </w:r>
      <w:r w:rsidRPr="00853E84">
        <w:rPr>
          <w:rFonts w:ascii="Consolas" w:eastAsia="Times New Roman" w:hAnsi="Consolas" w:cs="Times New Roman"/>
          <w:color w:val="D4D4D4"/>
          <w:sz w:val="16"/>
          <w:szCs w:val="16"/>
        </w:rPr>
        <w:t>:#</w:t>
      </w:r>
      <w:proofErr w:type="spellStart"/>
      <w:proofErr w:type="gramEnd"/>
      <w:r w:rsidRPr="00853E84">
        <w:rPr>
          <w:rFonts w:ascii="Consolas" w:eastAsia="Times New Roman" w:hAnsi="Consolas" w:cs="Times New Roman"/>
          <w:color w:val="D4D4D4"/>
          <w:sz w:val="16"/>
          <w:szCs w:val="16"/>
        </w:rPr>
        <w:t>ffffff</w:t>
      </w:r>
      <w:proofErr w:type="spellEnd"/>
      <w:r w:rsidRPr="00853E84">
        <w:rPr>
          <w:rFonts w:ascii="Consolas" w:eastAsia="Times New Roman" w:hAnsi="Consolas" w:cs="Times New Roman"/>
          <w:color w:val="D4D4D4"/>
          <w:sz w:val="16"/>
          <w:szCs w:val="16"/>
        </w:rPr>
        <w:t>;</w:t>
      </w:r>
    </w:p>
    <w:p w14:paraId="058681A6" w14:textId="77777777" w:rsidR="00853E84" w:rsidRPr="00853E84" w:rsidRDefault="00853E84" w:rsidP="00853E84">
      <w:pPr>
        <w:shd w:val="clear" w:color="auto" w:fill="1E1E1E"/>
        <w:spacing w:after="0" w:line="285" w:lineRule="atLeast"/>
        <w:jc w:val="left"/>
        <w:rPr>
          <w:rFonts w:ascii="Consolas" w:eastAsia="Times New Roman" w:hAnsi="Consolas" w:cs="Times New Roman"/>
          <w:color w:val="D4D4D4"/>
          <w:sz w:val="16"/>
          <w:szCs w:val="16"/>
        </w:rPr>
      </w:pPr>
      <w:r w:rsidRPr="00853E84">
        <w:rPr>
          <w:rFonts w:ascii="Consolas" w:eastAsia="Times New Roman" w:hAnsi="Consolas" w:cs="Times New Roman"/>
          <w:color w:val="D4D4D4"/>
          <w:sz w:val="16"/>
          <w:szCs w:val="16"/>
        </w:rPr>
        <w:t>  </w:t>
      </w:r>
      <w:r w:rsidRPr="00853E84">
        <w:rPr>
          <w:rFonts w:ascii="Consolas" w:eastAsia="Times New Roman" w:hAnsi="Consolas" w:cs="Times New Roman"/>
          <w:color w:val="9CDCFE"/>
          <w:sz w:val="16"/>
          <w:szCs w:val="16"/>
        </w:rPr>
        <w:t>--primary-color-</w:t>
      </w:r>
      <w:proofErr w:type="gramStart"/>
      <w:r w:rsidRPr="00853E84">
        <w:rPr>
          <w:rFonts w:ascii="Consolas" w:eastAsia="Times New Roman" w:hAnsi="Consolas" w:cs="Times New Roman"/>
          <w:color w:val="9CDCFE"/>
          <w:sz w:val="16"/>
          <w:szCs w:val="16"/>
        </w:rPr>
        <w:t>hover</w:t>
      </w:r>
      <w:r w:rsidRPr="00853E84">
        <w:rPr>
          <w:rFonts w:ascii="Consolas" w:eastAsia="Times New Roman" w:hAnsi="Consolas" w:cs="Times New Roman"/>
          <w:color w:val="D4D4D4"/>
          <w:sz w:val="16"/>
          <w:szCs w:val="16"/>
        </w:rPr>
        <w:t>:#</w:t>
      </w:r>
      <w:proofErr w:type="gramEnd"/>
      <w:r w:rsidRPr="00853E84">
        <w:rPr>
          <w:rFonts w:ascii="Consolas" w:eastAsia="Times New Roman" w:hAnsi="Consolas" w:cs="Times New Roman"/>
          <w:color w:val="D4D4D4"/>
          <w:sz w:val="16"/>
          <w:szCs w:val="16"/>
        </w:rPr>
        <w:t>0066cc;</w:t>
      </w:r>
    </w:p>
    <w:p w14:paraId="1428647F" w14:textId="77777777" w:rsidR="00853E84" w:rsidRPr="00853E84" w:rsidRDefault="00853E84" w:rsidP="00853E84">
      <w:pPr>
        <w:shd w:val="clear" w:color="auto" w:fill="1E1E1E"/>
        <w:spacing w:after="0" w:line="285" w:lineRule="atLeast"/>
        <w:jc w:val="left"/>
        <w:rPr>
          <w:rFonts w:ascii="Consolas" w:eastAsia="Times New Roman" w:hAnsi="Consolas" w:cs="Times New Roman"/>
          <w:color w:val="D4D4D4"/>
          <w:sz w:val="16"/>
          <w:szCs w:val="16"/>
        </w:rPr>
      </w:pPr>
      <w:r w:rsidRPr="00853E84">
        <w:rPr>
          <w:rFonts w:ascii="Consolas" w:eastAsia="Times New Roman" w:hAnsi="Consolas" w:cs="Times New Roman"/>
          <w:color w:val="D4D4D4"/>
          <w:sz w:val="16"/>
          <w:szCs w:val="16"/>
        </w:rPr>
        <w:t>  </w:t>
      </w:r>
      <w:r w:rsidRPr="00853E84">
        <w:rPr>
          <w:rFonts w:ascii="Consolas" w:eastAsia="Times New Roman" w:hAnsi="Consolas" w:cs="Times New Roman"/>
          <w:color w:val="9CDCFE"/>
          <w:sz w:val="16"/>
          <w:szCs w:val="16"/>
        </w:rPr>
        <w:t>--primary-color-</w:t>
      </w:r>
      <w:proofErr w:type="gramStart"/>
      <w:r w:rsidRPr="00853E84">
        <w:rPr>
          <w:rFonts w:ascii="Consolas" w:eastAsia="Times New Roman" w:hAnsi="Consolas" w:cs="Times New Roman"/>
          <w:color w:val="9CDCFE"/>
          <w:sz w:val="16"/>
          <w:szCs w:val="16"/>
        </w:rPr>
        <w:t>active</w:t>
      </w:r>
      <w:r w:rsidRPr="00853E84">
        <w:rPr>
          <w:rFonts w:ascii="Consolas" w:eastAsia="Times New Roman" w:hAnsi="Consolas" w:cs="Times New Roman"/>
          <w:color w:val="D4D4D4"/>
          <w:sz w:val="16"/>
          <w:szCs w:val="16"/>
        </w:rPr>
        <w:t>:#</w:t>
      </w:r>
      <w:proofErr w:type="gramEnd"/>
      <w:r w:rsidRPr="00853E84">
        <w:rPr>
          <w:rFonts w:ascii="Consolas" w:eastAsia="Times New Roman" w:hAnsi="Consolas" w:cs="Times New Roman"/>
          <w:color w:val="D4D4D4"/>
          <w:sz w:val="16"/>
          <w:szCs w:val="16"/>
        </w:rPr>
        <w:t>0066cc;</w:t>
      </w:r>
    </w:p>
    <w:p w14:paraId="6CA40F89" w14:textId="77777777" w:rsidR="00853E84" w:rsidRPr="00853E84" w:rsidRDefault="00853E84" w:rsidP="00853E84">
      <w:pPr>
        <w:shd w:val="clear" w:color="auto" w:fill="1E1E1E"/>
        <w:spacing w:after="0" w:line="285" w:lineRule="atLeast"/>
        <w:jc w:val="left"/>
        <w:rPr>
          <w:rFonts w:ascii="Consolas" w:eastAsia="Times New Roman" w:hAnsi="Consolas" w:cs="Times New Roman"/>
          <w:color w:val="D4D4D4"/>
          <w:sz w:val="16"/>
          <w:szCs w:val="16"/>
        </w:rPr>
      </w:pPr>
      <w:r w:rsidRPr="00853E84">
        <w:rPr>
          <w:rFonts w:ascii="Consolas" w:eastAsia="Times New Roman" w:hAnsi="Consolas" w:cs="Times New Roman"/>
          <w:color w:val="D4D4D4"/>
          <w:sz w:val="16"/>
          <w:szCs w:val="16"/>
        </w:rPr>
        <w:t>  </w:t>
      </w:r>
      <w:r w:rsidRPr="00853E84">
        <w:rPr>
          <w:rFonts w:ascii="Consolas" w:eastAsia="Times New Roman" w:hAnsi="Consolas" w:cs="Times New Roman"/>
          <w:color w:val="9CDCFE"/>
          <w:sz w:val="16"/>
          <w:szCs w:val="16"/>
        </w:rPr>
        <w:t>--primary-color-</w:t>
      </w:r>
      <w:proofErr w:type="gramStart"/>
      <w:r w:rsidRPr="00853E84">
        <w:rPr>
          <w:rFonts w:ascii="Consolas" w:eastAsia="Times New Roman" w:hAnsi="Consolas" w:cs="Times New Roman"/>
          <w:color w:val="9CDCFE"/>
          <w:sz w:val="16"/>
          <w:szCs w:val="16"/>
        </w:rPr>
        <w:t>focus</w:t>
      </w:r>
      <w:r w:rsidRPr="00853E84">
        <w:rPr>
          <w:rFonts w:ascii="Consolas" w:eastAsia="Times New Roman" w:hAnsi="Consolas" w:cs="Times New Roman"/>
          <w:color w:val="D4D4D4"/>
          <w:sz w:val="16"/>
          <w:szCs w:val="16"/>
        </w:rPr>
        <w:t>:#</w:t>
      </w:r>
      <w:proofErr w:type="gramEnd"/>
      <w:r w:rsidRPr="00853E84">
        <w:rPr>
          <w:rFonts w:ascii="Consolas" w:eastAsia="Times New Roman" w:hAnsi="Consolas" w:cs="Times New Roman"/>
          <w:color w:val="D4D4D4"/>
          <w:sz w:val="16"/>
          <w:szCs w:val="16"/>
        </w:rPr>
        <w:t>0066cc;</w:t>
      </w:r>
    </w:p>
    <w:p w14:paraId="6CF4EBD5" w14:textId="77777777" w:rsidR="00853E84" w:rsidRPr="00853E84" w:rsidRDefault="00853E84" w:rsidP="00853E84">
      <w:pPr>
        <w:shd w:val="clear" w:color="auto" w:fill="1E1E1E"/>
        <w:spacing w:after="0" w:line="285" w:lineRule="atLeast"/>
        <w:jc w:val="left"/>
        <w:rPr>
          <w:rFonts w:ascii="Consolas" w:eastAsia="Times New Roman" w:hAnsi="Consolas" w:cs="Times New Roman"/>
          <w:color w:val="D4D4D4"/>
          <w:sz w:val="16"/>
          <w:szCs w:val="16"/>
        </w:rPr>
      </w:pPr>
      <w:r w:rsidRPr="00853E84">
        <w:rPr>
          <w:rFonts w:ascii="Consolas" w:eastAsia="Times New Roman" w:hAnsi="Consolas" w:cs="Times New Roman"/>
          <w:color w:val="D4D4D4"/>
          <w:sz w:val="16"/>
          <w:szCs w:val="16"/>
        </w:rPr>
        <w:t>  </w:t>
      </w:r>
      <w:r w:rsidRPr="00853E84">
        <w:rPr>
          <w:rFonts w:ascii="Consolas" w:eastAsia="Times New Roman" w:hAnsi="Consolas" w:cs="Times New Roman"/>
          <w:color w:val="9CDCFE"/>
          <w:sz w:val="16"/>
          <w:szCs w:val="16"/>
        </w:rPr>
        <w:t>--</w:t>
      </w:r>
      <w:proofErr w:type="spellStart"/>
      <w:r w:rsidRPr="00853E84">
        <w:rPr>
          <w:rFonts w:ascii="Consolas" w:eastAsia="Times New Roman" w:hAnsi="Consolas" w:cs="Times New Roman"/>
          <w:color w:val="9CDCFE"/>
          <w:sz w:val="16"/>
          <w:szCs w:val="16"/>
        </w:rPr>
        <w:t>font-</w:t>
      </w:r>
      <w:proofErr w:type="gramStart"/>
      <w:r w:rsidRPr="00853E84">
        <w:rPr>
          <w:rFonts w:ascii="Consolas" w:eastAsia="Times New Roman" w:hAnsi="Consolas" w:cs="Times New Roman"/>
          <w:color w:val="9CDCFE"/>
          <w:sz w:val="16"/>
          <w:szCs w:val="16"/>
        </w:rPr>
        <w:t>family</w:t>
      </w:r>
      <w:r w:rsidRPr="00853E84">
        <w:rPr>
          <w:rFonts w:ascii="Consolas" w:eastAsia="Times New Roman" w:hAnsi="Consolas" w:cs="Times New Roman"/>
          <w:color w:val="D4D4D4"/>
          <w:sz w:val="16"/>
          <w:szCs w:val="16"/>
        </w:rPr>
        <w:t>:Arial</w:t>
      </w:r>
      <w:proofErr w:type="spellEnd"/>
      <w:proofErr w:type="gramEnd"/>
      <w:r w:rsidRPr="00853E84">
        <w:rPr>
          <w:rFonts w:ascii="Consolas" w:eastAsia="Times New Roman" w:hAnsi="Consolas" w:cs="Times New Roman"/>
          <w:color w:val="D4D4D4"/>
          <w:sz w:val="16"/>
          <w:szCs w:val="16"/>
        </w:rPr>
        <w:t>, Verdana, sans-serif;</w:t>
      </w:r>
    </w:p>
    <w:p w14:paraId="0B084E55" w14:textId="77777777" w:rsidR="00853E84" w:rsidRPr="00853E84" w:rsidRDefault="00853E84" w:rsidP="00853E84">
      <w:pPr>
        <w:shd w:val="clear" w:color="auto" w:fill="1E1E1E"/>
        <w:spacing w:after="0" w:line="285" w:lineRule="atLeast"/>
        <w:jc w:val="left"/>
        <w:rPr>
          <w:rFonts w:ascii="Consolas" w:eastAsia="Times New Roman" w:hAnsi="Consolas" w:cs="Times New Roman"/>
          <w:color w:val="D4D4D4"/>
          <w:sz w:val="16"/>
          <w:szCs w:val="16"/>
        </w:rPr>
      </w:pPr>
      <w:r w:rsidRPr="00853E84">
        <w:rPr>
          <w:rFonts w:ascii="Consolas" w:eastAsia="Times New Roman" w:hAnsi="Consolas" w:cs="Times New Roman"/>
          <w:color w:val="D4D4D4"/>
          <w:sz w:val="16"/>
          <w:szCs w:val="16"/>
        </w:rPr>
        <w:t>  </w:t>
      </w:r>
      <w:r w:rsidRPr="00853E84">
        <w:rPr>
          <w:rFonts w:ascii="Consolas" w:eastAsia="Times New Roman" w:hAnsi="Consolas" w:cs="Times New Roman"/>
          <w:color w:val="9CDCFE"/>
          <w:sz w:val="16"/>
          <w:szCs w:val="16"/>
        </w:rPr>
        <w:t>--font-size</w:t>
      </w:r>
      <w:r w:rsidRPr="00853E84">
        <w:rPr>
          <w:rFonts w:ascii="Consolas" w:eastAsia="Times New Roman" w:hAnsi="Consolas" w:cs="Times New Roman"/>
          <w:color w:val="D4D4D4"/>
          <w:sz w:val="16"/>
          <w:szCs w:val="16"/>
        </w:rPr>
        <w:t>:</w:t>
      </w:r>
      <w:r w:rsidRPr="00853E84">
        <w:rPr>
          <w:rFonts w:ascii="Consolas" w:eastAsia="Times New Roman" w:hAnsi="Consolas" w:cs="Times New Roman"/>
          <w:color w:val="B5CEA8"/>
          <w:sz w:val="16"/>
          <w:szCs w:val="16"/>
        </w:rPr>
        <w:t>.85rem</w:t>
      </w:r>
      <w:r w:rsidRPr="00853E84">
        <w:rPr>
          <w:rFonts w:ascii="Consolas" w:eastAsia="Times New Roman" w:hAnsi="Consolas" w:cs="Times New Roman"/>
          <w:color w:val="D4D4D4"/>
          <w:sz w:val="16"/>
          <w:szCs w:val="16"/>
        </w:rPr>
        <w:t>;</w:t>
      </w:r>
    </w:p>
    <w:p w14:paraId="58B1C168" w14:textId="77777777" w:rsidR="00853E84" w:rsidRPr="00853E84" w:rsidRDefault="00853E84" w:rsidP="00853E84">
      <w:pPr>
        <w:shd w:val="clear" w:color="auto" w:fill="1E1E1E"/>
        <w:spacing w:after="0" w:line="285" w:lineRule="atLeast"/>
        <w:jc w:val="left"/>
        <w:rPr>
          <w:rFonts w:ascii="Consolas" w:eastAsia="Times New Roman" w:hAnsi="Consolas" w:cs="Times New Roman"/>
          <w:color w:val="D4D4D4"/>
          <w:sz w:val="16"/>
          <w:szCs w:val="16"/>
        </w:rPr>
      </w:pPr>
      <w:r w:rsidRPr="00853E84">
        <w:rPr>
          <w:rFonts w:ascii="Consolas" w:eastAsia="Times New Roman" w:hAnsi="Consolas" w:cs="Times New Roman"/>
          <w:color w:val="D4D4D4"/>
          <w:sz w:val="16"/>
          <w:szCs w:val="16"/>
        </w:rPr>
        <w:t>  </w:t>
      </w:r>
      <w:r w:rsidRPr="00853E84">
        <w:rPr>
          <w:rFonts w:ascii="Consolas" w:eastAsia="Times New Roman" w:hAnsi="Consolas" w:cs="Times New Roman"/>
          <w:color w:val="9CDCFE"/>
          <w:sz w:val="16"/>
          <w:szCs w:val="16"/>
        </w:rPr>
        <w:t>--</w:t>
      </w:r>
      <w:proofErr w:type="gramStart"/>
      <w:r w:rsidRPr="00853E84">
        <w:rPr>
          <w:rFonts w:ascii="Consolas" w:eastAsia="Times New Roman" w:hAnsi="Consolas" w:cs="Times New Roman"/>
          <w:color w:val="9CDCFE"/>
          <w:sz w:val="16"/>
          <w:szCs w:val="16"/>
        </w:rPr>
        <w:t>letter-spacing</w:t>
      </w:r>
      <w:proofErr w:type="gramEnd"/>
      <w:r w:rsidRPr="00853E84">
        <w:rPr>
          <w:rFonts w:ascii="Consolas" w:eastAsia="Times New Roman" w:hAnsi="Consolas" w:cs="Times New Roman"/>
          <w:color w:val="D4D4D4"/>
          <w:sz w:val="16"/>
          <w:szCs w:val="16"/>
        </w:rPr>
        <w:t>: </w:t>
      </w:r>
      <w:r w:rsidRPr="00853E84">
        <w:rPr>
          <w:rFonts w:ascii="Consolas" w:eastAsia="Times New Roman" w:hAnsi="Consolas" w:cs="Times New Roman"/>
          <w:color w:val="B5CEA8"/>
          <w:sz w:val="16"/>
          <w:szCs w:val="16"/>
        </w:rPr>
        <w:t>.05em</w:t>
      </w:r>
      <w:r w:rsidRPr="00853E84">
        <w:rPr>
          <w:rFonts w:ascii="Consolas" w:eastAsia="Times New Roman" w:hAnsi="Consolas" w:cs="Times New Roman"/>
          <w:color w:val="D4D4D4"/>
          <w:sz w:val="16"/>
          <w:szCs w:val="16"/>
        </w:rPr>
        <w:t>;</w:t>
      </w:r>
    </w:p>
    <w:p w14:paraId="3655AB44" w14:textId="77777777" w:rsidR="00853E84" w:rsidRPr="00853E84" w:rsidRDefault="00853E84" w:rsidP="00853E84">
      <w:pPr>
        <w:shd w:val="clear" w:color="auto" w:fill="1E1E1E"/>
        <w:spacing w:after="0" w:line="285" w:lineRule="atLeast"/>
        <w:jc w:val="left"/>
        <w:rPr>
          <w:rFonts w:ascii="Consolas" w:eastAsia="Times New Roman" w:hAnsi="Consolas" w:cs="Times New Roman"/>
          <w:color w:val="D4D4D4"/>
          <w:sz w:val="16"/>
          <w:szCs w:val="16"/>
        </w:rPr>
      </w:pPr>
      <w:r w:rsidRPr="00853E84">
        <w:rPr>
          <w:rFonts w:ascii="Consolas" w:eastAsia="Times New Roman" w:hAnsi="Consolas" w:cs="Times New Roman"/>
          <w:color w:val="D4D4D4"/>
          <w:sz w:val="16"/>
          <w:szCs w:val="16"/>
        </w:rPr>
        <w:t>}</w:t>
      </w:r>
    </w:p>
    <w:p w14:paraId="06816D64" w14:textId="77777777" w:rsidR="00853E84" w:rsidRPr="00F43E44" w:rsidRDefault="00853E84" w:rsidP="00F43E44"/>
    <w:p w14:paraId="5BD64F35" w14:textId="218D88B2" w:rsidR="0029467E" w:rsidRPr="00853E84" w:rsidRDefault="00853E84" w:rsidP="00853E84">
      <w:r>
        <w:t>While you can adjust the theme file to your desires, the variables defined above control the major appearance items of the UI such as font size and font family.</w:t>
      </w:r>
    </w:p>
    <w:p w14:paraId="003EB02C" w14:textId="24BF68DD" w:rsidR="00915B10" w:rsidRDefault="00221159" w:rsidP="00357F53">
      <w:pPr>
        <w:pStyle w:val="Heading1"/>
      </w:pPr>
      <w:bookmarkStart w:id="11" w:name="_Toc240021680"/>
      <w:r>
        <w:t>E24 Proxy Layer</w:t>
      </w:r>
      <w:bookmarkEnd w:id="11"/>
    </w:p>
    <w:p w14:paraId="3AFBF8AE" w14:textId="5E7B623F" w:rsidR="003205BC" w:rsidRDefault="00A63CBF" w:rsidP="009D7ADD">
      <w:pPr>
        <w:pStyle w:val="Heading2"/>
      </w:pPr>
      <w:bookmarkStart w:id="12" w:name="_Toc240021681"/>
      <w:r>
        <w:t>E24Proxy</w:t>
      </w:r>
      <w:r w:rsidR="003258E9">
        <w:t>Controller</w:t>
      </w:r>
      <w:r w:rsidR="00441413">
        <w:t xml:space="preserve"> API</w:t>
      </w:r>
      <w:bookmarkEnd w:id="12"/>
    </w:p>
    <w:p w14:paraId="7672EE13" w14:textId="77777777" w:rsidR="003A61A2" w:rsidRDefault="003A61A2" w:rsidP="004E1BBB">
      <w:pPr>
        <w:pStyle w:val="Heading3"/>
      </w:pPr>
      <w:bookmarkStart w:id="13" w:name="_Toc240021682"/>
      <w:r>
        <w:t>Controller Overview</w:t>
      </w:r>
      <w:bookmarkEnd w:id="13"/>
    </w:p>
    <w:p w14:paraId="7BE82ECF" w14:textId="6B46154E" w:rsidR="00FC651A" w:rsidRDefault="00FC651A" w:rsidP="003A61A2">
      <w:pPr>
        <w:widowControl w:val="0"/>
        <w:autoSpaceDE w:val="0"/>
        <w:autoSpaceDN w:val="0"/>
        <w:adjustRightInd w:val="0"/>
        <w:spacing w:after="0"/>
        <w:rPr>
          <w:rFonts w:ascii="Calibri" w:hAnsi="Calibri" w:cs="Calibri"/>
        </w:rPr>
      </w:pPr>
      <w:r>
        <w:rPr>
          <w:rFonts w:ascii="Calibri" w:hAnsi="Calibri" w:cs="Calibri"/>
        </w:rPr>
        <w:t>The E24</w:t>
      </w:r>
      <w:r w:rsidR="007940AE">
        <w:rPr>
          <w:rFonts w:ascii="Calibri" w:hAnsi="Calibri" w:cs="Calibri"/>
        </w:rPr>
        <w:t>ProxyController</w:t>
      </w:r>
      <w:r w:rsidR="005628C6">
        <w:rPr>
          <w:rFonts w:ascii="Calibri" w:hAnsi="Calibri" w:cs="Calibri"/>
        </w:rPr>
        <w:t xml:space="preserve"> im</w:t>
      </w:r>
      <w:r w:rsidR="00EB7903">
        <w:rPr>
          <w:rFonts w:ascii="Calibri" w:hAnsi="Calibri" w:cs="Calibri"/>
        </w:rPr>
        <w:t>plements</w:t>
      </w:r>
      <w:r w:rsidR="00281B4B">
        <w:rPr>
          <w:rFonts w:ascii="Calibri" w:hAnsi="Calibri" w:cs="Calibri"/>
        </w:rPr>
        <w:t xml:space="preserve"> a communication abstraction between the UI Assessment control and the Expert24 cloud APIs. </w:t>
      </w:r>
      <w:r w:rsidR="00282081">
        <w:rPr>
          <w:rFonts w:ascii="Calibri" w:hAnsi="Calibri" w:cs="Calibri"/>
        </w:rPr>
        <w:t>While it is used by</w:t>
      </w:r>
      <w:r w:rsidR="00907C3B">
        <w:rPr>
          <w:rFonts w:ascii="Calibri" w:hAnsi="Calibri" w:cs="Calibri"/>
        </w:rPr>
        <w:t xml:space="preserve"> the Assessment control</w:t>
      </w:r>
      <w:r w:rsidR="00A95FC4">
        <w:rPr>
          <w:rFonts w:ascii="Calibri" w:hAnsi="Calibri" w:cs="Calibri"/>
        </w:rPr>
        <w:t>, it also provides the ability for other</w:t>
      </w:r>
      <w:r w:rsidR="004374D2">
        <w:rPr>
          <w:rFonts w:ascii="Calibri" w:hAnsi="Calibri" w:cs="Calibri"/>
        </w:rPr>
        <w:t xml:space="preserve"> implementations of assessment delivery to occur, such as</w:t>
      </w:r>
      <w:r w:rsidR="00E4408E">
        <w:rPr>
          <w:rFonts w:ascii="Calibri" w:hAnsi="Calibri" w:cs="Calibri"/>
        </w:rPr>
        <w:t xml:space="preserve"> providing phone/AI based assessment delivery.</w:t>
      </w:r>
    </w:p>
    <w:p w14:paraId="3EA4599C" w14:textId="77777777" w:rsidR="00E4408E" w:rsidRDefault="00E4408E" w:rsidP="003A61A2">
      <w:pPr>
        <w:widowControl w:val="0"/>
        <w:autoSpaceDE w:val="0"/>
        <w:autoSpaceDN w:val="0"/>
        <w:adjustRightInd w:val="0"/>
        <w:spacing w:after="0"/>
        <w:rPr>
          <w:rFonts w:ascii="Calibri" w:hAnsi="Calibri" w:cs="Calibri"/>
        </w:rPr>
      </w:pPr>
    </w:p>
    <w:p w14:paraId="3224334F" w14:textId="5AB564C8" w:rsidR="003A61A2" w:rsidRDefault="003A61A2" w:rsidP="003A61A2">
      <w:pPr>
        <w:widowControl w:val="0"/>
        <w:autoSpaceDE w:val="0"/>
        <w:autoSpaceDN w:val="0"/>
        <w:adjustRightInd w:val="0"/>
        <w:spacing w:after="0"/>
        <w:rPr>
          <w:rFonts w:ascii="Calibri" w:hAnsi="Calibri" w:cs="Calibri"/>
        </w:rPr>
      </w:pPr>
      <w:r>
        <w:rPr>
          <w:rFonts w:ascii="Calibri" w:hAnsi="Calibri" w:cs="Calibri"/>
        </w:rPr>
        <w:t xml:space="preserve">Base route: </w:t>
      </w:r>
      <w:proofErr w:type="spellStart"/>
      <w:r>
        <w:rPr>
          <w:rFonts w:ascii="Calibri" w:hAnsi="Calibri" w:cs="Calibri"/>
        </w:rPr>
        <w:t>api</w:t>
      </w:r>
      <w:proofErr w:type="spellEnd"/>
      <w:r>
        <w:rPr>
          <w:rFonts w:ascii="Calibri" w:hAnsi="Calibri" w:cs="Calibri"/>
        </w:rPr>
        <w:t>/E24Proxy</w:t>
      </w:r>
    </w:p>
    <w:p w14:paraId="31D12076" w14:textId="77777777" w:rsidR="003A61A2" w:rsidRDefault="003A61A2" w:rsidP="003A61A2">
      <w:pPr>
        <w:widowControl w:val="0"/>
        <w:autoSpaceDE w:val="0"/>
        <w:autoSpaceDN w:val="0"/>
        <w:adjustRightInd w:val="0"/>
        <w:spacing w:after="0"/>
        <w:rPr>
          <w:rFonts w:ascii="Calibri" w:hAnsi="Calibri" w:cs="Calibri"/>
        </w:rPr>
      </w:pPr>
      <w:r>
        <w:rPr>
          <w:rFonts w:ascii="Calibri" w:hAnsi="Calibri" w:cs="Calibri"/>
        </w:rPr>
        <w:t>Purpose: Proxies client requests to Expert24 traversal APIs.</w:t>
      </w:r>
    </w:p>
    <w:p w14:paraId="3ED722A3" w14:textId="77777777" w:rsidR="003A61A2" w:rsidRDefault="003A61A2" w:rsidP="003A61A2">
      <w:pPr>
        <w:widowControl w:val="0"/>
        <w:autoSpaceDE w:val="0"/>
        <w:autoSpaceDN w:val="0"/>
        <w:adjustRightInd w:val="0"/>
        <w:spacing w:after="0"/>
        <w:rPr>
          <w:rFonts w:ascii="Calibri" w:hAnsi="Calibri" w:cs="Calibri"/>
        </w:rPr>
      </w:pPr>
      <w:r>
        <w:rPr>
          <w:rFonts w:ascii="Calibri" w:hAnsi="Calibri" w:cs="Calibri"/>
        </w:rPr>
        <w:t>All endpoints require query parameter: expert24urlBase</w:t>
      </w:r>
    </w:p>
    <w:p w14:paraId="26380EB7" w14:textId="3D180CD1" w:rsidR="003A61A2" w:rsidRDefault="003A61A2" w:rsidP="003A61A2">
      <w:pPr>
        <w:widowControl w:val="0"/>
        <w:autoSpaceDE w:val="0"/>
        <w:autoSpaceDN w:val="0"/>
        <w:adjustRightInd w:val="0"/>
        <w:spacing w:after="0"/>
        <w:rPr>
          <w:rFonts w:ascii="Calibri" w:hAnsi="Calibri" w:cs="Calibri"/>
        </w:rPr>
      </w:pPr>
      <w:r>
        <w:rPr>
          <w:rFonts w:ascii="Calibri" w:hAnsi="Calibri" w:cs="Calibri"/>
        </w:rPr>
        <w:t>Responses preserve upstream status code, response body, and content type.</w:t>
      </w:r>
    </w:p>
    <w:p w14:paraId="441C6526" w14:textId="12555B4A" w:rsidR="003A61A2" w:rsidRPr="00070CD4" w:rsidRDefault="003A61A2" w:rsidP="00070CD4">
      <w:pPr>
        <w:pStyle w:val="Heading3"/>
      </w:pPr>
      <w:bookmarkStart w:id="14" w:name="_Toc240021683"/>
      <w:r>
        <w:t>Public Endpoints</w:t>
      </w:r>
      <w:bookmarkEnd w:id="14"/>
    </w:p>
    <w:p w14:paraId="1061456A" w14:textId="0DEB0D9C" w:rsidR="003A61A2" w:rsidRDefault="003A61A2" w:rsidP="00070CD4">
      <w:pPr>
        <w:pStyle w:val="Heading4"/>
      </w:pPr>
      <w:r>
        <w:t>Start Assessment</w:t>
      </w:r>
    </w:p>
    <w:p w14:paraId="7C86B2EF" w14:textId="40A8B875" w:rsidR="00A84CB1" w:rsidRPr="00A84CB1" w:rsidRDefault="00A84CB1" w:rsidP="00A84CB1">
      <w:r>
        <w:t>Starts an Expert24 assessment</w:t>
      </w:r>
      <w:r w:rsidR="00091A9E">
        <w:t xml:space="preserve"> as a new assessment.</w:t>
      </w:r>
    </w:p>
    <w:p w14:paraId="7EB0A87B" w14:textId="77777777" w:rsidR="003A61A2" w:rsidRDefault="003A61A2" w:rsidP="003A61A2">
      <w:pPr>
        <w:widowControl w:val="0"/>
        <w:autoSpaceDE w:val="0"/>
        <w:autoSpaceDN w:val="0"/>
        <w:adjustRightInd w:val="0"/>
        <w:spacing w:after="0"/>
        <w:rPr>
          <w:rFonts w:ascii="Calibri" w:hAnsi="Calibri" w:cs="Calibri"/>
        </w:rPr>
      </w:pPr>
      <w:r w:rsidRPr="000E2DD9">
        <w:rPr>
          <w:rFonts w:ascii="Calibri" w:hAnsi="Calibri" w:cs="Calibri"/>
          <w:u w:val="single"/>
        </w:rPr>
        <w:t>Method/Route</w:t>
      </w:r>
      <w:r>
        <w:rPr>
          <w:rFonts w:ascii="Calibri" w:hAnsi="Calibri" w:cs="Calibri"/>
        </w:rPr>
        <w:t xml:space="preserve">: POST </w:t>
      </w:r>
      <w:proofErr w:type="spellStart"/>
      <w:r>
        <w:rPr>
          <w:rFonts w:ascii="Calibri" w:hAnsi="Calibri" w:cs="Calibri"/>
        </w:rPr>
        <w:t>api</w:t>
      </w:r>
      <w:proofErr w:type="spellEnd"/>
      <w:r>
        <w:rPr>
          <w:rFonts w:ascii="Calibri" w:hAnsi="Calibri" w:cs="Calibri"/>
        </w:rPr>
        <w:t>/E24Proxy/start</w:t>
      </w:r>
    </w:p>
    <w:p w14:paraId="5A3C60A2" w14:textId="77777777" w:rsidR="003A61A2" w:rsidRDefault="003A61A2" w:rsidP="003A61A2">
      <w:pPr>
        <w:widowControl w:val="0"/>
        <w:autoSpaceDE w:val="0"/>
        <w:autoSpaceDN w:val="0"/>
        <w:adjustRightInd w:val="0"/>
        <w:spacing w:after="0"/>
        <w:rPr>
          <w:rFonts w:ascii="Calibri" w:hAnsi="Calibri" w:cs="Calibri"/>
        </w:rPr>
      </w:pPr>
      <w:r w:rsidRPr="000E2DD9">
        <w:rPr>
          <w:rFonts w:ascii="Calibri" w:hAnsi="Calibri" w:cs="Calibri"/>
          <w:u w:val="single"/>
        </w:rPr>
        <w:lastRenderedPageBreak/>
        <w:t>Query</w:t>
      </w:r>
      <w:r>
        <w:rPr>
          <w:rFonts w:ascii="Calibri" w:hAnsi="Calibri" w:cs="Calibri"/>
        </w:rPr>
        <w:t>: expert24urlBase (required)</w:t>
      </w:r>
    </w:p>
    <w:p w14:paraId="5953FAB2" w14:textId="434DB05E" w:rsidR="003A61A2" w:rsidRDefault="003A61A2" w:rsidP="003A61A2">
      <w:pPr>
        <w:widowControl w:val="0"/>
        <w:autoSpaceDE w:val="0"/>
        <w:autoSpaceDN w:val="0"/>
        <w:adjustRightInd w:val="0"/>
        <w:spacing w:after="0"/>
        <w:rPr>
          <w:rFonts w:ascii="Calibri" w:hAnsi="Calibri" w:cs="Calibri"/>
        </w:rPr>
      </w:pPr>
      <w:r w:rsidRPr="000E2DD9">
        <w:rPr>
          <w:rFonts w:ascii="Calibri" w:hAnsi="Calibri" w:cs="Calibri"/>
          <w:u w:val="single"/>
        </w:rPr>
        <w:t>Body</w:t>
      </w:r>
      <w:r>
        <w:rPr>
          <w:rFonts w:ascii="Calibri" w:hAnsi="Calibri" w:cs="Calibri"/>
        </w:rPr>
        <w:t xml:space="preserve">: </w:t>
      </w:r>
      <w:proofErr w:type="spellStart"/>
      <w:r>
        <w:rPr>
          <w:rFonts w:ascii="Calibri" w:hAnsi="Calibri" w:cs="Calibri"/>
        </w:rPr>
        <w:t>memberId</w:t>
      </w:r>
      <w:proofErr w:type="spellEnd"/>
      <w:r>
        <w:rPr>
          <w:rFonts w:ascii="Calibri" w:hAnsi="Calibri" w:cs="Calibri"/>
        </w:rPr>
        <w:t xml:space="preserve"> (string, required), </w:t>
      </w:r>
      <w:proofErr w:type="spellStart"/>
      <w:r>
        <w:rPr>
          <w:rFonts w:ascii="Calibri" w:hAnsi="Calibri" w:cs="Calibri"/>
        </w:rPr>
        <w:t>prepop</w:t>
      </w:r>
      <w:proofErr w:type="spellEnd"/>
      <w:r>
        <w:rPr>
          <w:rFonts w:ascii="Calibri" w:hAnsi="Calibri" w:cs="Calibri"/>
        </w:rPr>
        <w:t xml:space="preserve"> (object, optional)</w:t>
      </w:r>
      <w:r w:rsidR="00EF1AC4">
        <w:rPr>
          <w:rFonts w:ascii="Calibri" w:hAnsi="Calibri" w:cs="Calibri"/>
        </w:rPr>
        <w:t xml:space="preserve"> (see</w:t>
      </w:r>
      <w:r w:rsidR="00B87758">
        <w:rPr>
          <w:rFonts w:ascii="Calibri" w:hAnsi="Calibri" w:cs="Calibri"/>
        </w:rPr>
        <w:t xml:space="preserve"> </w:t>
      </w:r>
      <w:proofErr w:type="spellStart"/>
      <w:r w:rsidR="00B87758">
        <w:rPr>
          <w:rFonts w:ascii="Calibri" w:hAnsi="Calibri" w:cs="Calibri"/>
        </w:rPr>
        <w:t>Prepop</w:t>
      </w:r>
      <w:proofErr w:type="spellEnd"/>
      <w:r w:rsidR="00B87758">
        <w:rPr>
          <w:rFonts w:ascii="Calibri" w:hAnsi="Calibri" w:cs="Calibri"/>
        </w:rPr>
        <w:t xml:space="preserve"> section for details)</w:t>
      </w:r>
    </w:p>
    <w:p w14:paraId="05C56253" w14:textId="77777777" w:rsidR="003A61A2" w:rsidRDefault="003A61A2" w:rsidP="003A61A2">
      <w:pPr>
        <w:widowControl w:val="0"/>
        <w:autoSpaceDE w:val="0"/>
        <w:autoSpaceDN w:val="0"/>
        <w:adjustRightInd w:val="0"/>
        <w:spacing w:after="0"/>
        <w:rPr>
          <w:rFonts w:ascii="Calibri" w:hAnsi="Calibri" w:cs="Calibri"/>
        </w:rPr>
      </w:pPr>
      <w:r w:rsidRPr="000E2DD9">
        <w:rPr>
          <w:rFonts w:ascii="Calibri" w:hAnsi="Calibri" w:cs="Calibri"/>
          <w:u w:val="single"/>
        </w:rPr>
        <w:t>Upstream</w:t>
      </w:r>
      <w:r>
        <w:rPr>
          <w:rFonts w:ascii="Calibri" w:hAnsi="Calibri" w:cs="Calibri"/>
        </w:rPr>
        <w:t>: POST expert24urlBase/</w:t>
      </w:r>
      <w:proofErr w:type="spellStart"/>
      <w:r>
        <w:rPr>
          <w:rFonts w:ascii="Calibri" w:hAnsi="Calibri" w:cs="Calibri"/>
        </w:rPr>
        <w:t>webbuilder</w:t>
      </w:r>
      <w:proofErr w:type="spellEnd"/>
      <w:r>
        <w:rPr>
          <w:rFonts w:ascii="Calibri" w:hAnsi="Calibri" w:cs="Calibri"/>
        </w:rPr>
        <w:t>/</w:t>
      </w:r>
      <w:proofErr w:type="spellStart"/>
      <w:r>
        <w:rPr>
          <w:rFonts w:ascii="Calibri" w:hAnsi="Calibri" w:cs="Calibri"/>
        </w:rPr>
        <w:t>TraversalService</w:t>
      </w:r>
      <w:proofErr w:type="spellEnd"/>
      <w:r>
        <w:rPr>
          <w:rFonts w:ascii="Calibri" w:hAnsi="Calibri" w:cs="Calibri"/>
        </w:rPr>
        <w:t>/Member</w:t>
      </w:r>
    </w:p>
    <w:p w14:paraId="0B6576D7" w14:textId="7FDD750C" w:rsidR="003A61A2" w:rsidRDefault="003A61A2" w:rsidP="003A61A2">
      <w:pPr>
        <w:widowControl w:val="0"/>
        <w:autoSpaceDE w:val="0"/>
        <w:autoSpaceDN w:val="0"/>
        <w:adjustRightInd w:val="0"/>
        <w:spacing w:after="0"/>
        <w:rPr>
          <w:rFonts w:ascii="Calibri" w:hAnsi="Calibri" w:cs="Calibri"/>
        </w:rPr>
      </w:pPr>
      <w:r w:rsidRPr="00B74BE6">
        <w:rPr>
          <w:rFonts w:ascii="Calibri" w:hAnsi="Calibri" w:cs="Calibri"/>
          <w:u w:val="single"/>
        </w:rPr>
        <w:t>Upstream payload</w:t>
      </w:r>
      <w:r w:rsidR="00F15BD0">
        <w:rPr>
          <w:rFonts w:ascii="Calibri" w:hAnsi="Calibri" w:cs="Calibri"/>
        </w:rPr>
        <w:t>:</w:t>
      </w:r>
    </w:p>
    <w:p w14:paraId="50EFA05A" w14:textId="77777777" w:rsidR="00F15BD0" w:rsidRDefault="00F15BD0" w:rsidP="003A61A2">
      <w:pPr>
        <w:widowControl w:val="0"/>
        <w:autoSpaceDE w:val="0"/>
        <w:autoSpaceDN w:val="0"/>
        <w:adjustRightInd w:val="0"/>
        <w:spacing w:after="0"/>
        <w:rPr>
          <w:rFonts w:ascii="Calibri" w:hAnsi="Calibri" w:cs="Calibri"/>
        </w:rPr>
      </w:pPr>
    </w:p>
    <w:p w14:paraId="6C9C7C1B" w14:textId="77777777" w:rsidR="00660BC1" w:rsidRPr="00660BC1" w:rsidRDefault="00660BC1" w:rsidP="00660BC1">
      <w:pPr>
        <w:widowControl w:val="0"/>
        <w:autoSpaceDE w:val="0"/>
        <w:autoSpaceDN w:val="0"/>
        <w:adjustRightInd w:val="0"/>
        <w:spacing w:after="0"/>
        <w:rPr>
          <w:rFonts w:ascii="Calibri" w:hAnsi="Calibri" w:cs="Calibri"/>
        </w:rPr>
      </w:pPr>
      <w:r w:rsidRPr="00660BC1">
        <w:rPr>
          <w:rFonts w:ascii="Calibri" w:hAnsi="Calibri" w:cs="Calibri"/>
        </w:rPr>
        <w:t>{</w:t>
      </w:r>
    </w:p>
    <w:p w14:paraId="4A5201D5" w14:textId="77777777" w:rsidR="00660BC1" w:rsidRPr="00660BC1" w:rsidRDefault="00660BC1" w:rsidP="00660BC1">
      <w:pPr>
        <w:widowControl w:val="0"/>
        <w:autoSpaceDE w:val="0"/>
        <w:autoSpaceDN w:val="0"/>
        <w:adjustRightInd w:val="0"/>
        <w:spacing w:after="0"/>
        <w:rPr>
          <w:rFonts w:ascii="Calibri" w:hAnsi="Calibri" w:cs="Calibri"/>
        </w:rPr>
      </w:pPr>
      <w:r w:rsidRPr="00660BC1">
        <w:rPr>
          <w:rFonts w:ascii="Calibri" w:hAnsi="Calibri" w:cs="Calibri"/>
        </w:rPr>
        <w:t xml:space="preserve">  "</w:t>
      </w:r>
      <w:proofErr w:type="spellStart"/>
      <w:r w:rsidRPr="00660BC1">
        <w:rPr>
          <w:rFonts w:ascii="Calibri" w:hAnsi="Calibri" w:cs="Calibri"/>
        </w:rPr>
        <w:t>memberId</w:t>
      </w:r>
      <w:proofErr w:type="spellEnd"/>
      <w:r w:rsidRPr="00660BC1">
        <w:rPr>
          <w:rFonts w:ascii="Calibri" w:hAnsi="Calibri" w:cs="Calibri"/>
        </w:rPr>
        <w:t>": "string",</w:t>
      </w:r>
    </w:p>
    <w:p w14:paraId="471D231E" w14:textId="77777777" w:rsidR="00660BC1" w:rsidRPr="00660BC1" w:rsidRDefault="00660BC1" w:rsidP="00660BC1">
      <w:pPr>
        <w:widowControl w:val="0"/>
        <w:autoSpaceDE w:val="0"/>
        <w:autoSpaceDN w:val="0"/>
        <w:adjustRightInd w:val="0"/>
        <w:spacing w:after="0"/>
        <w:rPr>
          <w:rFonts w:ascii="Calibri" w:hAnsi="Calibri" w:cs="Calibri"/>
        </w:rPr>
      </w:pPr>
      <w:r w:rsidRPr="00660BC1">
        <w:rPr>
          <w:rFonts w:ascii="Calibri" w:hAnsi="Calibri" w:cs="Calibri"/>
        </w:rPr>
        <w:t xml:space="preserve">  "</w:t>
      </w:r>
      <w:proofErr w:type="spellStart"/>
      <w:r w:rsidRPr="00660BC1">
        <w:rPr>
          <w:rFonts w:ascii="Calibri" w:hAnsi="Calibri" w:cs="Calibri"/>
        </w:rPr>
        <w:t>prepop</w:t>
      </w:r>
      <w:proofErr w:type="spellEnd"/>
      <w:r w:rsidRPr="00660BC1">
        <w:rPr>
          <w:rFonts w:ascii="Calibri" w:hAnsi="Calibri" w:cs="Calibri"/>
        </w:rPr>
        <w:t>": [</w:t>
      </w:r>
    </w:p>
    <w:p w14:paraId="43D90E77" w14:textId="77777777" w:rsidR="00660BC1" w:rsidRPr="00660BC1" w:rsidRDefault="00660BC1" w:rsidP="00660BC1">
      <w:pPr>
        <w:widowControl w:val="0"/>
        <w:autoSpaceDE w:val="0"/>
        <w:autoSpaceDN w:val="0"/>
        <w:adjustRightInd w:val="0"/>
        <w:spacing w:after="0"/>
        <w:rPr>
          <w:rFonts w:ascii="Calibri" w:hAnsi="Calibri" w:cs="Calibri"/>
        </w:rPr>
      </w:pPr>
      <w:r w:rsidRPr="00660BC1">
        <w:rPr>
          <w:rFonts w:ascii="Calibri" w:hAnsi="Calibri" w:cs="Calibri"/>
        </w:rPr>
        <w:t xml:space="preserve">    "string"</w:t>
      </w:r>
    </w:p>
    <w:p w14:paraId="790CB987" w14:textId="77777777" w:rsidR="00660BC1" w:rsidRPr="00660BC1" w:rsidRDefault="00660BC1" w:rsidP="00660BC1">
      <w:pPr>
        <w:widowControl w:val="0"/>
        <w:autoSpaceDE w:val="0"/>
        <w:autoSpaceDN w:val="0"/>
        <w:adjustRightInd w:val="0"/>
        <w:spacing w:after="0"/>
        <w:rPr>
          <w:rFonts w:ascii="Calibri" w:hAnsi="Calibri" w:cs="Calibri"/>
        </w:rPr>
      </w:pPr>
      <w:r w:rsidRPr="00660BC1">
        <w:rPr>
          <w:rFonts w:ascii="Calibri" w:hAnsi="Calibri" w:cs="Calibri"/>
        </w:rPr>
        <w:t xml:space="preserve">  ]</w:t>
      </w:r>
    </w:p>
    <w:p w14:paraId="434CFC09" w14:textId="78366920" w:rsidR="0016332B" w:rsidRDefault="00660BC1" w:rsidP="00660BC1">
      <w:pPr>
        <w:widowControl w:val="0"/>
        <w:autoSpaceDE w:val="0"/>
        <w:autoSpaceDN w:val="0"/>
        <w:adjustRightInd w:val="0"/>
        <w:spacing w:after="0"/>
        <w:rPr>
          <w:rFonts w:ascii="Calibri" w:hAnsi="Calibri" w:cs="Calibri"/>
        </w:rPr>
      </w:pPr>
      <w:r w:rsidRPr="00660BC1">
        <w:rPr>
          <w:rFonts w:ascii="Calibri" w:hAnsi="Calibri" w:cs="Calibri"/>
        </w:rPr>
        <w:t>}</w:t>
      </w:r>
    </w:p>
    <w:p w14:paraId="4E8CC8AF" w14:textId="1040ED56" w:rsidR="003A61A2" w:rsidRDefault="003A61A2" w:rsidP="00B768FD">
      <w:pPr>
        <w:pStyle w:val="Heading4"/>
      </w:pPr>
      <w:r>
        <w:t>2) Begin</w:t>
      </w:r>
      <w:r w:rsidR="0072133E">
        <w:t>-</w:t>
      </w:r>
      <w:r>
        <w:t>Continue</w:t>
      </w:r>
    </w:p>
    <w:p w14:paraId="093C25E7" w14:textId="03581A4F" w:rsidR="006C2879" w:rsidRPr="006C2879" w:rsidRDefault="00CF21B5" w:rsidP="006C2879">
      <w:r>
        <w:t>Sets up an assessment for c</w:t>
      </w:r>
      <w:r w:rsidR="00737471">
        <w:t>ontinu</w:t>
      </w:r>
      <w:r>
        <w:t>ance of</w:t>
      </w:r>
      <w:r w:rsidR="006C2879">
        <w:t xml:space="preserve"> an</w:t>
      </w:r>
      <w:r w:rsidR="00737471">
        <w:t xml:space="preserve"> existing incomplete</w:t>
      </w:r>
      <w:r w:rsidR="006C2879">
        <w:t xml:space="preserve"> Expert24 assessment.</w:t>
      </w:r>
    </w:p>
    <w:p w14:paraId="09FBBABC" w14:textId="77777777" w:rsidR="003A61A2" w:rsidRDefault="003A61A2" w:rsidP="003A61A2">
      <w:pPr>
        <w:widowControl w:val="0"/>
        <w:autoSpaceDE w:val="0"/>
        <w:autoSpaceDN w:val="0"/>
        <w:adjustRightInd w:val="0"/>
        <w:spacing w:after="0"/>
        <w:rPr>
          <w:rFonts w:ascii="Calibri" w:hAnsi="Calibri" w:cs="Calibri"/>
        </w:rPr>
      </w:pPr>
      <w:r w:rsidRPr="00444BC7">
        <w:rPr>
          <w:rFonts w:ascii="Calibri" w:hAnsi="Calibri" w:cs="Calibri"/>
          <w:u w:val="single"/>
        </w:rPr>
        <w:t>Method/Route</w:t>
      </w:r>
      <w:r>
        <w:rPr>
          <w:rFonts w:ascii="Calibri" w:hAnsi="Calibri" w:cs="Calibri"/>
        </w:rPr>
        <w:t xml:space="preserve">: POST </w:t>
      </w:r>
      <w:proofErr w:type="spellStart"/>
      <w:r>
        <w:rPr>
          <w:rFonts w:ascii="Calibri" w:hAnsi="Calibri" w:cs="Calibri"/>
        </w:rPr>
        <w:t>api</w:t>
      </w:r>
      <w:proofErr w:type="spellEnd"/>
      <w:r>
        <w:rPr>
          <w:rFonts w:ascii="Calibri" w:hAnsi="Calibri" w:cs="Calibri"/>
        </w:rPr>
        <w:t>/E24Proxy/begin-continue/</w:t>
      </w:r>
      <w:proofErr w:type="spellStart"/>
      <w:r>
        <w:rPr>
          <w:rFonts w:ascii="Calibri" w:hAnsi="Calibri" w:cs="Calibri"/>
        </w:rPr>
        <w:t>traversalId</w:t>
      </w:r>
      <w:proofErr w:type="spellEnd"/>
      <w:r>
        <w:rPr>
          <w:rFonts w:ascii="Calibri" w:hAnsi="Calibri" w:cs="Calibri"/>
        </w:rPr>
        <w:t>/e24MemberId</w:t>
      </w:r>
    </w:p>
    <w:p w14:paraId="19376856" w14:textId="77777777" w:rsidR="003A61A2" w:rsidRDefault="003A61A2" w:rsidP="003A61A2">
      <w:pPr>
        <w:widowControl w:val="0"/>
        <w:autoSpaceDE w:val="0"/>
        <w:autoSpaceDN w:val="0"/>
        <w:adjustRightInd w:val="0"/>
        <w:spacing w:after="0"/>
        <w:rPr>
          <w:rFonts w:ascii="Calibri" w:hAnsi="Calibri" w:cs="Calibri"/>
        </w:rPr>
      </w:pPr>
      <w:r w:rsidRPr="00444BC7">
        <w:rPr>
          <w:rFonts w:ascii="Calibri" w:hAnsi="Calibri" w:cs="Calibri"/>
          <w:u w:val="single"/>
        </w:rPr>
        <w:t>Route params</w:t>
      </w:r>
      <w:r>
        <w:rPr>
          <w:rFonts w:ascii="Calibri" w:hAnsi="Calibri" w:cs="Calibri"/>
        </w:rPr>
        <w:t xml:space="preserve">: </w:t>
      </w:r>
      <w:proofErr w:type="spellStart"/>
      <w:r>
        <w:rPr>
          <w:rFonts w:ascii="Calibri" w:hAnsi="Calibri" w:cs="Calibri"/>
        </w:rPr>
        <w:t>traversalId</w:t>
      </w:r>
      <w:proofErr w:type="spellEnd"/>
      <w:r>
        <w:rPr>
          <w:rFonts w:ascii="Calibri" w:hAnsi="Calibri" w:cs="Calibri"/>
        </w:rPr>
        <w:t xml:space="preserve"> (string), e24MemberId (string)</w:t>
      </w:r>
    </w:p>
    <w:p w14:paraId="7DAA5AE5" w14:textId="77777777" w:rsidR="003A61A2" w:rsidRDefault="003A61A2" w:rsidP="003A61A2">
      <w:pPr>
        <w:widowControl w:val="0"/>
        <w:autoSpaceDE w:val="0"/>
        <w:autoSpaceDN w:val="0"/>
        <w:adjustRightInd w:val="0"/>
        <w:spacing w:after="0"/>
        <w:rPr>
          <w:rFonts w:ascii="Calibri" w:hAnsi="Calibri" w:cs="Calibri"/>
        </w:rPr>
      </w:pPr>
      <w:r w:rsidRPr="00444BC7">
        <w:rPr>
          <w:rFonts w:ascii="Calibri" w:hAnsi="Calibri" w:cs="Calibri"/>
          <w:u w:val="single"/>
        </w:rPr>
        <w:t>Query</w:t>
      </w:r>
      <w:r>
        <w:rPr>
          <w:rFonts w:ascii="Calibri" w:hAnsi="Calibri" w:cs="Calibri"/>
        </w:rPr>
        <w:t>: expert24urlBase (required)</w:t>
      </w:r>
    </w:p>
    <w:p w14:paraId="0B6DF11D" w14:textId="77777777" w:rsidR="003A61A2" w:rsidRDefault="003A61A2" w:rsidP="003A61A2">
      <w:pPr>
        <w:widowControl w:val="0"/>
        <w:autoSpaceDE w:val="0"/>
        <w:autoSpaceDN w:val="0"/>
        <w:adjustRightInd w:val="0"/>
        <w:spacing w:after="0"/>
        <w:rPr>
          <w:rFonts w:ascii="Calibri" w:hAnsi="Calibri" w:cs="Calibri"/>
        </w:rPr>
      </w:pPr>
      <w:r w:rsidRPr="00444BC7">
        <w:rPr>
          <w:rFonts w:ascii="Calibri" w:hAnsi="Calibri" w:cs="Calibri"/>
          <w:u w:val="single"/>
        </w:rPr>
        <w:t>Body</w:t>
      </w:r>
      <w:r>
        <w:rPr>
          <w:rFonts w:ascii="Calibri" w:hAnsi="Calibri" w:cs="Calibri"/>
        </w:rPr>
        <w:t xml:space="preserve">: </w:t>
      </w:r>
      <w:proofErr w:type="spellStart"/>
      <w:r>
        <w:rPr>
          <w:rFonts w:ascii="Calibri" w:hAnsi="Calibri" w:cs="Calibri"/>
        </w:rPr>
        <w:t>memberId</w:t>
      </w:r>
      <w:proofErr w:type="spellEnd"/>
      <w:r>
        <w:rPr>
          <w:rFonts w:ascii="Calibri" w:hAnsi="Calibri" w:cs="Calibri"/>
        </w:rPr>
        <w:t xml:space="preserve"> (string, required), </w:t>
      </w:r>
      <w:proofErr w:type="spellStart"/>
      <w:r>
        <w:rPr>
          <w:rFonts w:ascii="Calibri" w:hAnsi="Calibri" w:cs="Calibri"/>
        </w:rPr>
        <w:t>prepop</w:t>
      </w:r>
      <w:proofErr w:type="spellEnd"/>
      <w:r>
        <w:rPr>
          <w:rFonts w:ascii="Calibri" w:hAnsi="Calibri" w:cs="Calibri"/>
        </w:rPr>
        <w:t xml:space="preserve"> (object, optional)</w:t>
      </w:r>
    </w:p>
    <w:p w14:paraId="6DF7BAB9" w14:textId="29917EB8" w:rsidR="003A61A2" w:rsidRDefault="003A61A2" w:rsidP="003A61A2">
      <w:pPr>
        <w:widowControl w:val="0"/>
        <w:autoSpaceDE w:val="0"/>
        <w:autoSpaceDN w:val="0"/>
        <w:adjustRightInd w:val="0"/>
        <w:spacing w:after="0"/>
        <w:rPr>
          <w:rFonts w:ascii="Calibri" w:hAnsi="Calibri" w:cs="Calibri"/>
        </w:rPr>
      </w:pPr>
      <w:r w:rsidRPr="00444BC7">
        <w:rPr>
          <w:rFonts w:ascii="Calibri" w:hAnsi="Calibri" w:cs="Calibri"/>
          <w:u w:val="single"/>
        </w:rPr>
        <w:t>Upstream</w:t>
      </w:r>
      <w:r>
        <w:rPr>
          <w:rFonts w:ascii="Calibri" w:hAnsi="Calibri" w:cs="Calibri"/>
        </w:rPr>
        <w:t>: POST expert24urlBase/webbuilder/TraversalService/Prepop/traversalId/e24MemberId</w:t>
      </w:r>
    </w:p>
    <w:p w14:paraId="70B81DD3" w14:textId="77777777" w:rsidR="00B74BE6" w:rsidRDefault="00B74BE6" w:rsidP="00B74BE6">
      <w:pPr>
        <w:widowControl w:val="0"/>
        <w:autoSpaceDE w:val="0"/>
        <w:autoSpaceDN w:val="0"/>
        <w:adjustRightInd w:val="0"/>
        <w:spacing w:after="0"/>
        <w:rPr>
          <w:rFonts w:ascii="Calibri" w:hAnsi="Calibri" w:cs="Calibri"/>
        </w:rPr>
      </w:pPr>
      <w:r w:rsidRPr="00B74BE6">
        <w:rPr>
          <w:rFonts w:ascii="Calibri" w:hAnsi="Calibri" w:cs="Calibri"/>
          <w:u w:val="single"/>
        </w:rPr>
        <w:t>Upstream payload</w:t>
      </w:r>
      <w:r>
        <w:rPr>
          <w:rFonts w:ascii="Calibri" w:hAnsi="Calibri" w:cs="Calibri"/>
        </w:rPr>
        <w:t>:</w:t>
      </w:r>
    </w:p>
    <w:p w14:paraId="625D2A8D" w14:textId="77777777" w:rsidR="00B74BE6" w:rsidRDefault="00B74BE6" w:rsidP="00B74BE6">
      <w:pPr>
        <w:widowControl w:val="0"/>
        <w:autoSpaceDE w:val="0"/>
        <w:autoSpaceDN w:val="0"/>
        <w:adjustRightInd w:val="0"/>
        <w:spacing w:after="0"/>
        <w:rPr>
          <w:rFonts w:ascii="Calibri" w:hAnsi="Calibri" w:cs="Calibri"/>
        </w:rPr>
      </w:pPr>
    </w:p>
    <w:p w14:paraId="2B3649A7" w14:textId="77777777" w:rsidR="00B74BE6" w:rsidRPr="00660BC1" w:rsidRDefault="00B74BE6" w:rsidP="00B74BE6">
      <w:pPr>
        <w:widowControl w:val="0"/>
        <w:autoSpaceDE w:val="0"/>
        <w:autoSpaceDN w:val="0"/>
        <w:adjustRightInd w:val="0"/>
        <w:spacing w:after="0"/>
        <w:rPr>
          <w:rFonts w:ascii="Calibri" w:hAnsi="Calibri" w:cs="Calibri"/>
        </w:rPr>
      </w:pPr>
      <w:r w:rsidRPr="00660BC1">
        <w:rPr>
          <w:rFonts w:ascii="Calibri" w:hAnsi="Calibri" w:cs="Calibri"/>
        </w:rPr>
        <w:t>{</w:t>
      </w:r>
    </w:p>
    <w:p w14:paraId="5CB44AC2" w14:textId="77777777" w:rsidR="00B74BE6" w:rsidRPr="00660BC1" w:rsidRDefault="00B74BE6" w:rsidP="00B74BE6">
      <w:pPr>
        <w:widowControl w:val="0"/>
        <w:autoSpaceDE w:val="0"/>
        <w:autoSpaceDN w:val="0"/>
        <w:adjustRightInd w:val="0"/>
        <w:spacing w:after="0"/>
        <w:rPr>
          <w:rFonts w:ascii="Calibri" w:hAnsi="Calibri" w:cs="Calibri"/>
        </w:rPr>
      </w:pPr>
      <w:r w:rsidRPr="00660BC1">
        <w:rPr>
          <w:rFonts w:ascii="Calibri" w:hAnsi="Calibri" w:cs="Calibri"/>
        </w:rPr>
        <w:t xml:space="preserve">  "</w:t>
      </w:r>
      <w:proofErr w:type="spellStart"/>
      <w:r w:rsidRPr="00660BC1">
        <w:rPr>
          <w:rFonts w:ascii="Calibri" w:hAnsi="Calibri" w:cs="Calibri"/>
        </w:rPr>
        <w:t>memberId</w:t>
      </w:r>
      <w:proofErr w:type="spellEnd"/>
      <w:r w:rsidRPr="00660BC1">
        <w:rPr>
          <w:rFonts w:ascii="Calibri" w:hAnsi="Calibri" w:cs="Calibri"/>
        </w:rPr>
        <w:t>": "string",</w:t>
      </w:r>
    </w:p>
    <w:p w14:paraId="0BA4CC12" w14:textId="77777777" w:rsidR="00B74BE6" w:rsidRPr="00660BC1" w:rsidRDefault="00B74BE6" w:rsidP="00B74BE6">
      <w:pPr>
        <w:widowControl w:val="0"/>
        <w:autoSpaceDE w:val="0"/>
        <w:autoSpaceDN w:val="0"/>
        <w:adjustRightInd w:val="0"/>
        <w:spacing w:after="0"/>
        <w:rPr>
          <w:rFonts w:ascii="Calibri" w:hAnsi="Calibri" w:cs="Calibri"/>
        </w:rPr>
      </w:pPr>
      <w:r w:rsidRPr="00660BC1">
        <w:rPr>
          <w:rFonts w:ascii="Calibri" w:hAnsi="Calibri" w:cs="Calibri"/>
        </w:rPr>
        <w:t xml:space="preserve">  "</w:t>
      </w:r>
      <w:proofErr w:type="spellStart"/>
      <w:r w:rsidRPr="00660BC1">
        <w:rPr>
          <w:rFonts w:ascii="Calibri" w:hAnsi="Calibri" w:cs="Calibri"/>
        </w:rPr>
        <w:t>prepop</w:t>
      </w:r>
      <w:proofErr w:type="spellEnd"/>
      <w:r w:rsidRPr="00660BC1">
        <w:rPr>
          <w:rFonts w:ascii="Calibri" w:hAnsi="Calibri" w:cs="Calibri"/>
        </w:rPr>
        <w:t>": [</w:t>
      </w:r>
    </w:p>
    <w:p w14:paraId="4C358EFA" w14:textId="77777777" w:rsidR="00B74BE6" w:rsidRPr="00660BC1" w:rsidRDefault="00B74BE6" w:rsidP="00B74BE6">
      <w:pPr>
        <w:widowControl w:val="0"/>
        <w:autoSpaceDE w:val="0"/>
        <w:autoSpaceDN w:val="0"/>
        <w:adjustRightInd w:val="0"/>
        <w:spacing w:after="0"/>
        <w:rPr>
          <w:rFonts w:ascii="Calibri" w:hAnsi="Calibri" w:cs="Calibri"/>
        </w:rPr>
      </w:pPr>
      <w:r w:rsidRPr="00660BC1">
        <w:rPr>
          <w:rFonts w:ascii="Calibri" w:hAnsi="Calibri" w:cs="Calibri"/>
        </w:rPr>
        <w:t xml:space="preserve">    "string"</w:t>
      </w:r>
    </w:p>
    <w:p w14:paraId="3DBAEEC1" w14:textId="77777777" w:rsidR="00B74BE6" w:rsidRPr="00660BC1" w:rsidRDefault="00B74BE6" w:rsidP="00B74BE6">
      <w:pPr>
        <w:widowControl w:val="0"/>
        <w:autoSpaceDE w:val="0"/>
        <w:autoSpaceDN w:val="0"/>
        <w:adjustRightInd w:val="0"/>
        <w:spacing w:after="0"/>
        <w:rPr>
          <w:rFonts w:ascii="Calibri" w:hAnsi="Calibri" w:cs="Calibri"/>
        </w:rPr>
      </w:pPr>
      <w:r w:rsidRPr="00660BC1">
        <w:rPr>
          <w:rFonts w:ascii="Calibri" w:hAnsi="Calibri" w:cs="Calibri"/>
        </w:rPr>
        <w:t xml:space="preserve">  ]</w:t>
      </w:r>
    </w:p>
    <w:p w14:paraId="47662519" w14:textId="77777777" w:rsidR="00B74BE6" w:rsidRDefault="00B74BE6" w:rsidP="00B74BE6">
      <w:pPr>
        <w:widowControl w:val="0"/>
        <w:autoSpaceDE w:val="0"/>
        <w:autoSpaceDN w:val="0"/>
        <w:adjustRightInd w:val="0"/>
        <w:spacing w:after="0"/>
        <w:rPr>
          <w:rFonts w:ascii="Calibri" w:hAnsi="Calibri" w:cs="Calibri"/>
        </w:rPr>
      </w:pPr>
      <w:r w:rsidRPr="00660BC1">
        <w:rPr>
          <w:rFonts w:ascii="Calibri" w:hAnsi="Calibri" w:cs="Calibri"/>
        </w:rPr>
        <w:t>}</w:t>
      </w:r>
    </w:p>
    <w:p w14:paraId="09B7F17E" w14:textId="77777777" w:rsidR="00B74BE6" w:rsidRDefault="00B74BE6" w:rsidP="003A61A2">
      <w:pPr>
        <w:widowControl w:val="0"/>
        <w:autoSpaceDE w:val="0"/>
        <w:autoSpaceDN w:val="0"/>
        <w:adjustRightInd w:val="0"/>
        <w:spacing w:after="0"/>
        <w:rPr>
          <w:rFonts w:ascii="Calibri" w:hAnsi="Calibri" w:cs="Calibri"/>
        </w:rPr>
      </w:pPr>
    </w:p>
    <w:p w14:paraId="53C32CFD" w14:textId="72E9CCD0" w:rsidR="003A61A2" w:rsidRDefault="003A61A2" w:rsidP="00B768FD">
      <w:pPr>
        <w:pStyle w:val="Heading4"/>
      </w:pPr>
      <w:r>
        <w:t>3) Continue</w:t>
      </w:r>
    </w:p>
    <w:p w14:paraId="157E4355" w14:textId="05F11234" w:rsidR="00B53DDC" w:rsidRPr="00B53DDC" w:rsidRDefault="00B53DDC" w:rsidP="00B53DDC">
      <w:r>
        <w:t>Continue an existing incomplete Expert24 assessment.</w:t>
      </w:r>
    </w:p>
    <w:p w14:paraId="01A1C167" w14:textId="77777777" w:rsidR="003A61A2" w:rsidRDefault="003A61A2" w:rsidP="003A61A2">
      <w:pPr>
        <w:widowControl w:val="0"/>
        <w:autoSpaceDE w:val="0"/>
        <w:autoSpaceDN w:val="0"/>
        <w:adjustRightInd w:val="0"/>
        <w:spacing w:after="0"/>
        <w:rPr>
          <w:rFonts w:ascii="Calibri" w:hAnsi="Calibri" w:cs="Calibri"/>
        </w:rPr>
      </w:pPr>
      <w:r w:rsidRPr="00444BC7">
        <w:rPr>
          <w:rFonts w:ascii="Calibri" w:hAnsi="Calibri" w:cs="Calibri"/>
          <w:u w:val="single"/>
        </w:rPr>
        <w:t>Method/Route</w:t>
      </w:r>
      <w:r>
        <w:rPr>
          <w:rFonts w:ascii="Calibri" w:hAnsi="Calibri" w:cs="Calibri"/>
        </w:rPr>
        <w:t xml:space="preserve">: GET </w:t>
      </w:r>
      <w:proofErr w:type="spellStart"/>
      <w:r>
        <w:rPr>
          <w:rFonts w:ascii="Calibri" w:hAnsi="Calibri" w:cs="Calibri"/>
        </w:rPr>
        <w:t>api</w:t>
      </w:r>
      <w:proofErr w:type="spellEnd"/>
      <w:r>
        <w:rPr>
          <w:rFonts w:ascii="Calibri" w:hAnsi="Calibri" w:cs="Calibri"/>
        </w:rPr>
        <w:t>/E24Proxy/continue/</w:t>
      </w:r>
      <w:proofErr w:type="spellStart"/>
      <w:r>
        <w:rPr>
          <w:rFonts w:ascii="Calibri" w:hAnsi="Calibri" w:cs="Calibri"/>
        </w:rPr>
        <w:t>traversalId</w:t>
      </w:r>
      <w:proofErr w:type="spellEnd"/>
      <w:r>
        <w:rPr>
          <w:rFonts w:ascii="Calibri" w:hAnsi="Calibri" w:cs="Calibri"/>
        </w:rPr>
        <w:t>/e24MemberId</w:t>
      </w:r>
    </w:p>
    <w:p w14:paraId="35853794" w14:textId="77777777" w:rsidR="003A61A2" w:rsidRDefault="003A61A2" w:rsidP="003A61A2">
      <w:pPr>
        <w:widowControl w:val="0"/>
        <w:autoSpaceDE w:val="0"/>
        <w:autoSpaceDN w:val="0"/>
        <w:adjustRightInd w:val="0"/>
        <w:spacing w:after="0"/>
        <w:rPr>
          <w:rFonts w:ascii="Calibri" w:hAnsi="Calibri" w:cs="Calibri"/>
        </w:rPr>
      </w:pPr>
      <w:r w:rsidRPr="00444BC7">
        <w:rPr>
          <w:rFonts w:ascii="Calibri" w:hAnsi="Calibri" w:cs="Calibri"/>
          <w:u w:val="single"/>
        </w:rPr>
        <w:t>Route params</w:t>
      </w:r>
      <w:r>
        <w:rPr>
          <w:rFonts w:ascii="Calibri" w:hAnsi="Calibri" w:cs="Calibri"/>
        </w:rPr>
        <w:t xml:space="preserve">: </w:t>
      </w:r>
      <w:proofErr w:type="spellStart"/>
      <w:r>
        <w:rPr>
          <w:rFonts w:ascii="Calibri" w:hAnsi="Calibri" w:cs="Calibri"/>
        </w:rPr>
        <w:t>traversalId</w:t>
      </w:r>
      <w:proofErr w:type="spellEnd"/>
      <w:r>
        <w:rPr>
          <w:rFonts w:ascii="Calibri" w:hAnsi="Calibri" w:cs="Calibri"/>
        </w:rPr>
        <w:t xml:space="preserve"> (string), e24MemberId (string)</w:t>
      </w:r>
    </w:p>
    <w:p w14:paraId="52B1F438" w14:textId="77777777" w:rsidR="003A61A2" w:rsidRDefault="003A61A2" w:rsidP="003A61A2">
      <w:pPr>
        <w:widowControl w:val="0"/>
        <w:autoSpaceDE w:val="0"/>
        <w:autoSpaceDN w:val="0"/>
        <w:adjustRightInd w:val="0"/>
        <w:spacing w:after="0"/>
        <w:rPr>
          <w:rFonts w:ascii="Calibri" w:hAnsi="Calibri" w:cs="Calibri"/>
        </w:rPr>
      </w:pPr>
      <w:r w:rsidRPr="00444BC7">
        <w:rPr>
          <w:rFonts w:ascii="Calibri" w:hAnsi="Calibri" w:cs="Calibri"/>
          <w:u w:val="single"/>
        </w:rPr>
        <w:t>Query</w:t>
      </w:r>
      <w:r>
        <w:rPr>
          <w:rFonts w:ascii="Calibri" w:hAnsi="Calibri" w:cs="Calibri"/>
        </w:rPr>
        <w:t>: expert24urlBase (required)</w:t>
      </w:r>
    </w:p>
    <w:p w14:paraId="751268C7" w14:textId="6A5E040D" w:rsidR="003A61A2" w:rsidRDefault="003A61A2" w:rsidP="003A61A2">
      <w:pPr>
        <w:widowControl w:val="0"/>
        <w:autoSpaceDE w:val="0"/>
        <w:autoSpaceDN w:val="0"/>
        <w:adjustRightInd w:val="0"/>
        <w:spacing w:after="0"/>
        <w:rPr>
          <w:rFonts w:ascii="Calibri" w:hAnsi="Calibri" w:cs="Calibri"/>
        </w:rPr>
      </w:pPr>
      <w:r w:rsidRPr="00444BC7">
        <w:rPr>
          <w:rFonts w:ascii="Calibri" w:hAnsi="Calibri" w:cs="Calibri"/>
          <w:u w:val="single"/>
        </w:rPr>
        <w:t>Upstream</w:t>
      </w:r>
      <w:r>
        <w:rPr>
          <w:rFonts w:ascii="Calibri" w:hAnsi="Calibri" w:cs="Calibri"/>
        </w:rPr>
        <w:t>: GET expert24urlBase/webbuilder/TraversalService/GoBack/traversalId/e24MemberId/0/-1</w:t>
      </w:r>
    </w:p>
    <w:p w14:paraId="5E4A82F7" w14:textId="31DE582C" w:rsidR="003A61A2" w:rsidRDefault="003A61A2" w:rsidP="00B768FD">
      <w:pPr>
        <w:pStyle w:val="Heading4"/>
      </w:pPr>
      <w:r>
        <w:t>4) First</w:t>
      </w:r>
    </w:p>
    <w:p w14:paraId="46FE5E52" w14:textId="3A7E9F47" w:rsidR="00231BB6" w:rsidRPr="00231BB6" w:rsidRDefault="00231BB6" w:rsidP="00231BB6">
      <w:r>
        <w:t>Get the first question for an assessment.</w:t>
      </w:r>
    </w:p>
    <w:p w14:paraId="6B8F347D" w14:textId="77777777" w:rsidR="003A61A2" w:rsidRDefault="003A61A2" w:rsidP="003A61A2">
      <w:pPr>
        <w:widowControl w:val="0"/>
        <w:autoSpaceDE w:val="0"/>
        <w:autoSpaceDN w:val="0"/>
        <w:adjustRightInd w:val="0"/>
        <w:spacing w:after="0"/>
        <w:rPr>
          <w:rFonts w:ascii="Calibri" w:hAnsi="Calibri" w:cs="Calibri"/>
        </w:rPr>
      </w:pPr>
      <w:r w:rsidRPr="00DE29BD">
        <w:rPr>
          <w:rFonts w:ascii="Calibri" w:hAnsi="Calibri" w:cs="Calibri"/>
          <w:u w:val="single"/>
        </w:rPr>
        <w:t>Method/Route</w:t>
      </w:r>
      <w:r>
        <w:rPr>
          <w:rFonts w:ascii="Calibri" w:hAnsi="Calibri" w:cs="Calibri"/>
        </w:rPr>
        <w:t xml:space="preserve">: POST </w:t>
      </w:r>
      <w:proofErr w:type="spellStart"/>
      <w:r>
        <w:rPr>
          <w:rFonts w:ascii="Calibri" w:hAnsi="Calibri" w:cs="Calibri"/>
        </w:rPr>
        <w:t>api</w:t>
      </w:r>
      <w:proofErr w:type="spellEnd"/>
      <w:r>
        <w:rPr>
          <w:rFonts w:ascii="Calibri" w:hAnsi="Calibri" w:cs="Calibri"/>
        </w:rPr>
        <w:t>/E24Proxy/first/</w:t>
      </w:r>
      <w:proofErr w:type="spellStart"/>
      <w:r>
        <w:rPr>
          <w:rFonts w:ascii="Calibri" w:hAnsi="Calibri" w:cs="Calibri"/>
        </w:rPr>
        <w:t>traversalId</w:t>
      </w:r>
      <w:proofErr w:type="spellEnd"/>
      <w:r>
        <w:rPr>
          <w:rFonts w:ascii="Calibri" w:hAnsi="Calibri" w:cs="Calibri"/>
        </w:rPr>
        <w:t>/e24MemberId/</w:t>
      </w:r>
      <w:proofErr w:type="spellStart"/>
      <w:r>
        <w:rPr>
          <w:rFonts w:ascii="Calibri" w:hAnsi="Calibri" w:cs="Calibri"/>
        </w:rPr>
        <w:t>algorithmId</w:t>
      </w:r>
      <w:proofErr w:type="spellEnd"/>
    </w:p>
    <w:p w14:paraId="6FDD9BCA" w14:textId="77777777" w:rsidR="003A61A2" w:rsidRDefault="003A61A2" w:rsidP="003A61A2">
      <w:pPr>
        <w:widowControl w:val="0"/>
        <w:autoSpaceDE w:val="0"/>
        <w:autoSpaceDN w:val="0"/>
        <w:adjustRightInd w:val="0"/>
        <w:spacing w:after="0"/>
        <w:rPr>
          <w:rFonts w:ascii="Calibri" w:hAnsi="Calibri" w:cs="Calibri"/>
        </w:rPr>
      </w:pPr>
      <w:r w:rsidRPr="00DE29BD">
        <w:rPr>
          <w:rFonts w:ascii="Calibri" w:hAnsi="Calibri" w:cs="Calibri"/>
          <w:u w:val="single"/>
        </w:rPr>
        <w:t>Route params</w:t>
      </w:r>
      <w:r>
        <w:rPr>
          <w:rFonts w:ascii="Calibri" w:hAnsi="Calibri" w:cs="Calibri"/>
        </w:rPr>
        <w:t xml:space="preserve">: </w:t>
      </w:r>
      <w:proofErr w:type="spellStart"/>
      <w:r>
        <w:rPr>
          <w:rFonts w:ascii="Calibri" w:hAnsi="Calibri" w:cs="Calibri"/>
        </w:rPr>
        <w:t>traversalId</w:t>
      </w:r>
      <w:proofErr w:type="spellEnd"/>
      <w:r>
        <w:rPr>
          <w:rFonts w:ascii="Calibri" w:hAnsi="Calibri" w:cs="Calibri"/>
        </w:rPr>
        <w:t xml:space="preserve"> (string), e24MemberId (string), </w:t>
      </w:r>
      <w:proofErr w:type="spellStart"/>
      <w:r>
        <w:rPr>
          <w:rFonts w:ascii="Calibri" w:hAnsi="Calibri" w:cs="Calibri"/>
        </w:rPr>
        <w:t>algorithmId</w:t>
      </w:r>
      <w:proofErr w:type="spellEnd"/>
      <w:r>
        <w:rPr>
          <w:rFonts w:ascii="Calibri" w:hAnsi="Calibri" w:cs="Calibri"/>
        </w:rPr>
        <w:t xml:space="preserve"> (string)</w:t>
      </w:r>
    </w:p>
    <w:p w14:paraId="23AE824E" w14:textId="77777777" w:rsidR="003A61A2" w:rsidRDefault="003A61A2" w:rsidP="003A61A2">
      <w:pPr>
        <w:widowControl w:val="0"/>
        <w:autoSpaceDE w:val="0"/>
        <w:autoSpaceDN w:val="0"/>
        <w:adjustRightInd w:val="0"/>
        <w:spacing w:after="0"/>
        <w:rPr>
          <w:rFonts w:ascii="Calibri" w:hAnsi="Calibri" w:cs="Calibri"/>
        </w:rPr>
      </w:pPr>
      <w:r w:rsidRPr="00DE29BD">
        <w:rPr>
          <w:rFonts w:ascii="Calibri" w:hAnsi="Calibri" w:cs="Calibri"/>
          <w:u w:val="single"/>
        </w:rPr>
        <w:t>Query</w:t>
      </w:r>
      <w:r>
        <w:rPr>
          <w:rFonts w:ascii="Calibri" w:hAnsi="Calibri" w:cs="Calibri"/>
        </w:rPr>
        <w:t>: expert24urlBase (required), language (optional)</w:t>
      </w:r>
    </w:p>
    <w:p w14:paraId="78C9AFCB" w14:textId="753FAECC" w:rsidR="003A61A2" w:rsidRDefault="003A61A2" w:rsidP="003A61A2">
      <w:pPr>
        <w:widowControl w:val="0"/>
        <w:autoSpaceDE w:val="0"/>
        <w:autoSpaceDN w:val="0"/>
        <w:adjustRightInd w:val="0"/>
        <w:spacing w:after="0"/>
        <w:rPr>
          <w:rFonts w:ascii="Calibri" w:hAnsi="Calibri" w:cs="Calibri"/>
        </w:rPr>
      </w:pPr>
      <w:r w:rsidRPr="00340E05">
        <w:rPr>
          <w:rFonts w:ascii="Calibri" w:hAnsi="Calibri" w:cs="Calibri"/>
          <w:u w:val="single"/>
        </w:rPr>
        <w:t>Language normalization</w:t>
      </w:r>
      <w:r>
        <w:rPr>
          <w:rFonts w:ascii="Calibri" w:hAnsi="Calibri" w:cs="Calibri"/>
        </w:rPr>
        <w:t>: spa/</w:t>
      </w:r>
      <w:proofErr w:type="spellStart"/>
      <w:r>
        <w:rPr>
          <w:rFonts w:ascii="Calibri" w:hAnsi="Calibri" w:cs="Calibri"/>
        </w:rPr>
        <w:t>spanish</w:t>
      </w:r>
      <w:proofErr w:type="spellEnd"/>
      <w:r>
        <w:rPr>
          <w:rFonts w:ascii="Calibri" w:hAnsi="Calibri" w:cs="Calibri"/>
        </w:rPr>
        <w:t xml:space="preserve"> -&gt; SPANISH;</w:t>
      </w:r>
      <w:r w:rsidR="00AD00A8">
        <w:rPr>
          <w:rFonts w:ascii="Calibri" w:hAnsi="Calibri" w:cs="Calibri"/>
        </w:rPr>
        <w:t xml:space="preserve"> </w:t>
      </w:r>
      <w:proofErr w:type="spellStart"/>
      <w:r w:rsidR="00AD00A8">
        <w:rPr>
          <w:rFonts w:ascii="Calibri" w:hAnsi="Calibri" w:cs="Calibri"/>
        </w:rPr>
        <w:t>eng</w:t>
      </w:r>
      <w:proofErr w:type="spellEnd"/>
      <w:r w:rsidR="00AD00A8">
        <w:rPr>
          <w:rFonts w:ascii="Calibri" w:hAnsi="Calibri" w:cs="Calibri"/>
        </w:rPr>
        <w:t xml:space="preserve"> -&gt;</w:t>
      </w:r>
      <w:r w:rsidR="00EF4889">
        <w:rPr>
          <w:rFonts w:ascii="Calibri" w:hAnsi="Calibri" w:cs="Calibri"/>
        </w:rPr>
        <w:t>English;</w:t>
      </w:r>
      <w:r>
        <w:rPr>
          <w:rFonts w:ascii="Calibri" w:hAnsi="Calibri" w:cs="Calibri"/>
        </w:rPr>
        <w:t xml:space="preserve"> </w:t>
      </w:r>
      <w:proofErr w:type="gramStart"/>
      <w:r>
        <w:rPr>
          <w:rFonts w:ascii="Calibri" w:hAnsi="Calibri" w:cs="Calibri"/>
        </w:rPr>
        <w:t>otherwise</w:t>
      </w:r>
      <w:proofErr w:type="gramEnd"/>
      <w:r>
        <w:rPr>
          <w:rFonts w:ascii="Calibri" w:hAnsi="Calibri" w:cs="Calibri"/>
        </w:rPr>
        <w:t xml:space="preserve"> MEMBER.</w:t>
      </w:r>
    </w:p>
    <w:p w14:paraId="15B224B7" w14:textId="77777777" w:rsidR="00867338" w:rsidRDefault="003A61A2" w:rsidP="003A61A2">
      <w:pPr>
        <w:widowControl w:val="0"/>
        <w:autoSpaceDE w:val="0"/>
        <w:autoSpaceDN w:val="0"/>
        <w:adjustRightInd w:val="0"/>
        <w:spacing w:after="0"/>
        <w:rPr>
          <w:rFonts w:ascii="Calibri" w:hAnsi="Calibri" w:cs="Calibri"/>
        </w:rPr>
      </w:pPr>
      <w:r w:rsidRPr="00516DEF">
        <w:rPr>
          <w:rFonts w:ascii="Calibri" w:hAnsi="Calibri" w:cs="Calibri"/>
          <w:u w:val="single"/>
        </w:rPr>
        <w:lastRenderedPageBreak/>
        <w:t>Upstream</w:t>
      </w:r>
      <w:r>
        <w:rPr>
          <w:rFonts w:ascii="Calibri" w:hAnsi="Calibri" w:cs="Calibri"/>
        </w:rPr>
        <w:t xml:space="preserve">: POST </w:t>
      </w:r>
    </w:p>
    <w:p w14:paraId="6C69E732" w14:textId="0AD482FF" w:rsidR="003A61A2" w:rsidRDefault="003A61A2" w:rsidP="003A61A2">
      <w:pPr>
        <w:widowControl w:val="0"/>
        <w:autoSpaceDE w:val="0"/>
        <w:autoSpaceDN w:val="0"/>
        <w:adjustRightInd w:val="0"/>
        <w:spacing w:after="0"/>
        <w:rPr>
          <w:rFonts w:ascii="Calibri" w:hAnsi="Calibri" w:cs="Calibri"/>
        </w:rPr>
      </w:pPr>
      <w:r>
        <w:rPr>
          <w:rFonts w:ascii="Calibri" w:hAnsi="Calibri" w:cs="Calibri"/>
        </w:rPr>
        <w:t>expert24urlBase/webbuilder/TraversalService/First/traversalId/e24MemberId/algorithmId/0?Language=MEMBER|SPANISH</w:t>
      </w:r>
    </w:p>
    <w:p w14:paraId="10C671B9" w14:textId="6E6A09DE" w:rsidR="003A61A2" w:rsidRDefault="003A61A2" w:rsidP="00B768FD">
      <w:pPr>
        <w:pStyle w:val="Heading4"/>
      </w:pPr>
      <w:r>
        <w:t>5) Next</w:t>
      </w:r>
    </w:p>
    <w:p w14:paraId="06796A4C" w14:textId="7ACD6182" w:rsidR="00231BB6" w:rsidRPr="00231BB6" w:rsidRDefault="00231BB6" w:rsidP="00231BB6">
      <w:r>
        <w:t>Get the next question for an assessment.</w:t>
      </w:r>
    </w:p>
    <w:p w14:paraId="28059269" w14:textId="77777777" w:rsidR="003A61A2" w:rsidRDefault="003A61A2" w:rsidP="003A61A2">
      <w:pPr>
        <w:widowControl w:val="0"/>
        <w:autoSpaceDE w:val="0"/>
        <w:autoSpaceDN w:val="0"/>
        <w:adjustRightInd w:val="0"/>
        <w:spacing w:after="0"/>
        <w:rPr>
          <w:rFonts w:ascii="Calibri" w:hAnsi="Calibri" w:cs="Calibri"/>
        </w:rPr>
      </w:pPr>
      <w:r w:rsidRPr="00330C2A">
        <w:rPr>
          <w:rFonts w:ascii="Calibri" w:hAnsi="Calibri" w:cs="Calibri"/>
          <w:u w:val="single"/>
        </w:rPr>
        <w:t>Method/Route</w:t>
      </w:r>
      <w:r>
        <w:rPr>
          <w:rFonts w:ascii="Calibri" w:hAnsi="Calibri" w:cs="Calibri"/>
        </w:rPr>
        <w:t>: POST api/E24Proxy/next/traversalId/e24MemberId/algorithmId/previousNodeId</w:t>
      </w:r>
    </w:p>
    <w:p w14:paraId="78CE9591" w14:textId="77777777" w:rsidR="003A61A2" w:rsidRDefault="003A61A2" w:rsidP="003A61A2">
      <w:pPr>
        <w:widowControl w:val="0"/>
        <w:autoSpaceDE w:val="0"/>
        <w:autoSpaceDN w:val="0"/>
        <w:adjustRightInd w:val="0"/>
        <w:spacing w:after="0"/>
        <w:rPr>
          <w:rFonts w:ascii="Calibri" w:hAnsi="Calibri" w:cs="Calibri"/>
        </w:rPr>
      </w:pPr>
      <w:r w:rsidRPr="00330C2A">
        <w:rPr>
          <w:rFonts w:ascii="Calibri" w:hAnsi="Calibri" w:cs="Calibri"/>
          <w:u w:val="single"/>
        </w:rPr>
        <w:t>Route params</w:t>
      </w:r>
      <w:r>
        <w:rPr>
          <w:rFonts w:ascii="Calibri" w:hAnsi="Calibri" w:cs="Calibri"/>
        </w:rPr>
        <w:t xml:space="preserve">: </w:t>
      </w:r>
      <w:proofErr w:type="spellStart"/>
      <w:r>
        <w:rPr>
          <w:rFonts w:ascii="Calibri" w:hAnsi="Calibri" w:cs="Calibri"/>
        </w:rPr>
        <w:t>traversalId</w:t>
      </w:r>
      <w:proofErr w:type="spellEnd"/>
      <w:r>
        <w:rPr>
          <w:rFonts w:ascii="Calibri" w:hAnsi="Calibri" w:cs="Calibri"/>
        </w:rPr>
        <w:t xml:space="preserve"> (string), e24MemberId (string), </w:t>
      </w:r>
      <w:proofErr w:type="spellStart"/>
      <w:r>
        <w:rPr>
          <w:rFonts w:ascii="Calibri" w:hAnsi="Calibri" w:cs="Calibri"/>
        </w:rPr>
        <w:t>algorithmId</w:t>
      </w:r>
      <w:proofErr w:type="spellEnd"/>
      <w:r>
        <w:rPr>
          <w:rFonts w:ascii="Calibri" w:hAnsi="Calibri" w:cs="Calibri"/>
        </w:rPr>
        <w:t xml:space="preserve"> (string), </w:t>
      </w:r>
      <w:proofErr w:type="spellStart"/>
      <w:r>
        <w:rPr>
          <w:rFonts w:ascii="Calibri" w:hAnsi="Calibri" w:cs="Calibri"/>
        </w:rPr>
        <w:t>previousNodeId</w:t>
      </w:r>
      <w:proofErr w:type="spellEnd"/>
      <w:r>
        <w:rPr>
          <w:rFonts w:ascii="Calibri" w:hAnsi="Calibri" w:cs="Calibri"/>
        </w:rPr>
        <w:t xml:space="preserve"> (int)</w:t>
      </w:r>
    </w:p>
    <w:p w14:paraId="284CCA32" w14:textId="77777777" w:rsidR="003A61A2" w:rsidRDefault="003A61A2" w:rsidP="003A61A2">
      <w:pPr>
        <w:widowControl w:val="0"/>
        <w:autoSpaceDE w:val="0"/>
        <w:autoSpaceDN w:val="0"/>
        <w:adjustRightInd w:val="0"/>
        <w:spacing w:after="0"/>
        <w:rPr>
          <w:rFonts w:ascii="Calibri" w:hAnsi="Calibri" w:cs="Calibri"/>
        </w:rPr>
      </w:pPr>
      <w:r w:rsidRPr="00330C2A">
        <w:rPr>
          <w:rFonts w:ascii="Calibri" w:hAnsi="Calibri" w:cs="Calibri"/>
          <w:u w:val="single"/>
        </w:rPr>
        <w:t>Query</w:t>
      </w:r>
      <w:r>
        <w:rPr>
          <w:rFonts w:ascii="Calibri" w:hAnsi="Calibri" w:cs="Calibri"/>
        </w:rPr>
        <w:t>: expert24urlBase (required)</w:t>
      </w:r>
    </w:p>
    <w:p w14:paraId="24F5B702" w14:textId="77777777" w:rsidR="003A61A2" w:rsidRDefault="003A61A2" w:rsidP="003A61A2">
      <w:pPr>
        <w:widowControl w:val="0"/>
        <w:autoSpaceDE w:val="0"/>
        <w:autoSpaceDN w:val="0"/>
        <w:adjustRightInd w:val="0"/>
        <w:spacing w:after="0"/>
        <w:rPr>
          <w:rFonts w:ascii="Calibri" w:hAnsi="Calibri" w:cs="Calibri"/>
        </w:rPr>
      </w:pPr>
      <w:r w:rsidRPr="00330C2A">
        <w:rPr>
          <w:rFonts w:ascii="Calibri" w:hAnsi="Calibri" w:cs="Calibri"/>
          <w:u w:val="single"/>
        </w:rPr>
        <w:t>Body</w:t>
      </w:r>
      <w:r>
        <w:rPr>
          <w:rFonts w:ascii="Calibri" w:hAnsi="Calibri" w:cs="Calibri"/>
        </w:rPr>
        <w:t xml:space="preserve">: arbitrary JSON (optional; defaults </w:t>
      </w:r>
      <w:proofErr w:type="gramStart"/>
      <w:r>
        <w:rPr>
          <w:rFonts w:ascii="Calibri" w:hAnsi="Calibri" w:cs="Calibri"/>
        </w:rPr>
        <w:t>to )</w:t>
      </w:r>
      <w:proofErr w:type="gramEnd"/>
    </w:p>
    <w:p w14:paraId="1CDE3DF3" w14:textId="77777777" w:rsidR="00FD4D32" w:rsidRDefault="003A61A2" w:rsidP="003A61A2">
      <w:pPr>
        <w:widowControl w:val="0"/>
        <w:autoSpaceDE w:val="0"/>
        <w:autoSpaceDN w:val="0"/>
        <w:adjustRightInd w:val="0"/>
        <w:spacing w:after="0"/>
        <w:rPr>
          <w:rFonts w:ascii="Calibri" w:hAnsi="Calibri" w:cs="Calibri"/>
        </w:rPr>
      </w:pPr>
      <w:r w:rsidRPr="00330C2A">
        <w:rPr>
          <w:rFonts w:ascii="Calibri" w:hAnsi="Calibri" w:cs="Calibri"/>
          <w:u w:val="single"/>
        </w:rPr>
        <w:t>Upstream</w:t>
      </w:r>
      <w:r>
        <w:rPr>
          <w:rFonts w:ascii="Calibri" w:hAnsi="Calibri" w:cs="Calibri"/>
        </w:rPr>
        <w:t xml:space="preserve">: POST </w:t>
      </w:r>
    </w:p>
    <w:p w14:paraId="55D4C908" w14:textId="39340CDD" w:rsidR="003A61A2" w:rsidRDefault="003A61A2" w:rsidP="003A61A2">
      <w:pPr>
        <w:widowControl w:val="0"/>
        <w:autoSpaceDE w:val="0"/>
        <w:autoSpaceDN w:val="0"/>
        <w:adjustRightInd w:val="0"/>
        <w:spacing w:after="0"/>
        <w:rPr>
          <w:rFonts w:ascii="Calibri" w:hAnsi="Calibri" w:cs="Calibri"/>
        </w:rPr>
      </w:pPr>
      <w:r>
        <w:rPr>
          <w:rFonts w:ascii="Calibri" w:hAnsi="Calibri" w:cs="Calibri"/>
        </w:rPr>
        <w:t>expert24urlBase/webbuilder/TraversalService/Next/traversalId/e24MemberId/algorithmId/previousNodeId</w:t>
      </w:r>
    </w:p>
    <w:p w14:paraId="5F311D82" w14:textId="30CB3F93" w:rsidR="003A61A2" w:rsidRDefault="003A61A2" w:rsidP="00B768FD">
      <w:pPr>
        <w:pStyle w:val="Heading4"/>
      </w:pPr>
      <w:r>
        <w:t>6) Previous</w:t>
      </w:r>
    </w:p>
    <w:p w14:paraId="00428717" w14:textId="09A62972" w:rsidR="00231BB6" w:rsidRPr="00231BB6" w:rsidRDefault="00231BB6" w:rsidP="00231BB6">
      <w:r>
        <w:t>Get the previous question for an assessment.</w:t>
      </w:r>
    </w:p>
    <w:p w14:paraId="7A45F537" w14:textId="77777777" w:rsidR="003A61A2" w:rsidRDefault="003A61A2" w:rsidP="003A61A2">
      <w:pPr>
        <w:widowControl w:val="0"/>
        <w:autoSpaceDE w:val="0"/>
        <w:autoSpaceDN w:val="0"/>
        <w:adjustRightInd w:val="0"/>
        <w:spacing w:after="0"/>
        <w:rPr>
          <w:rFonts w:ascii="Calibri" w:hAnsi="Calibri" w:cs="Calibri"/>
        </w:rPr>
      </w:pPr>
      <w:r w:rsidRPr="00330C2A">
        <w:rPr>
          <w:rFonts w:ascii="Calibri" w:hAnsi="Calibri" w:cs="Calibri"/>
          <w:u w:val="single"/>
        </w:rPr>
        <w:t>Method/Route</w:t>
      </w:r>
      <w:r>
        <w:rPr>
          <w:rFonts w:ascii="Calibri" w:hAnsi="Calibri" w:cs="Calibri"/>
        </w:rPr>
        <w:t xml:space="preserve">: GET </w:t>
      </w:r>
      <w:proofErr w:type="spellStart"/>
      <w:r>
        <w:rPr>
          <w:rFonts w:ascii="Calibri" w:hAnsi="Calibri" w:cs="Calibri"/>
        </w:rPr>
        <w:t>api</w:t>
      </w:r>
      <w:proofErr w:type="spellEnd"/>
      <w:r>
        <w:rPr>
          <w:rFonts w:ascii="Calibri" w:hAnsi="Calibri" w:cs="Calibri"/>
        </w:rPr>
        <w:t>/E24Proxy/previous/</w:t>
      </w:r>
      <w:proofErr w:type="spellStart"/>
      <w:r>
        <w:rPr>
          <w:rFonts w:ascii="Calibri" w:hAnsi="Calibri" w:cs="Calibri"/>
        </w:rPr>
        <w:t>traversalId</w:t>
      </w:r>
      <w:proofErr w:type="spellEnd"/>
    </w:p>
    <w:p w14:paraId="68DD3BE2" w14:textId="77777777" w:rsidR="003A61A2" w:rsidRDefault="003A61A2" w:rsidP="003A61A2">
      <w:pPr>
        <w:widowControl w:val="0"/>
        <w:autoSpaceDE w:val="0"/>
        <w:autoSpaceDN w:val="0"/>
        <w:adjustRightInd w:val="0"/>
        <w:spacing w:after="0"/>
        <w:rPr>
          <w:rFonts w:ascii="Calibri" w:hAnsi="Calibri" w:cs="Calibri"/>
        </w:rPr>
      </w:pPr>
      <w:r w:rsidRPr="00330C2A">
        <w:rPr>
          <w:rFonts w:ascii="Calibri" w:hAnsi="Calibri" w:cs="Calibri"/>
          <w:u w:val="single"/>
        </w:rPr>
        <w:t>Route param</w:t>
      </w:r>
      <w:r>
        <w:rPr>
          <w:rFonts w:ascii="Calibri" w:hAnsi="Calibri" w:cs="Calibri"/>
        </w:rPr>
        <w:t xml:space="preserve">: </w:t>
      </w:r>
      <w:proofErr w:type="spellStart"/>
      <w:r>
        <w:rPr>
          <w:rFonts w:ascii="Calibri" w:hAnsi="Calibri" w:cs="Calibri"/>
        </w:rPr>
        <w:t>traversalId</w:t>
      </w:r>
      <w:proofErr w:type="spellEnd"/>
      <w:r>
        <w:rPr>
          <w:rFonts w:ascii="Calibri" w:hAnsi="Calibri" w:cs="Calibri"/>
        </w:rPr>
        <w:t xml:space="preserve"> (string)</w:t>
      </w:r>
    </w:p>
    <w:p w14:paraId="0A4F4584" w14:textId="77777777" w:rsidR="003A61A2" w:rsidRDefault="003A61A2" w:rsidP="003A61A2">
      <w:pPr>
        <w:widowControl w:val="0"/>
        <w:autoSpaceDE w:val="0"/>
        <w:autoSpaceDN w:val="0"/>
        <w:adjustRightInd w:val="0"/>
        <w:spacing w:after="0"/>
        <w:rPr>
          <w:rFonts w:ascii="Calibri" w:hAnsi="Calibri" w:cs="Calibri"/>
        </w:rPr>
      </w:pPr>
      <w:r w:rsidRPr="00330C2A">
        <w:rPr>
          <w:rFonts w:ascii="Calibri" w:hAnsi="Calibri" w:cs="Calibri"/>
          <w:u w:val="single"/>
        </w:rPr>
        <w:t>Query</w:t>
      </w:r>
      <w:r>
        <w:rPr>
          <w:rFonts w:ascii="Calibri" w:hAnsi="Calibri" w:cs="Calibri"/>
        </w:rPr>
        <w:t>: expert24urlBase (required)</w:t>
      </w:r>
    </w:p>
    <w:p w14:paraId="60C1D07C" w14:textId="32E8D2AC" w:rsidR="003A61A2" w:rsidRDefault="003A61A2" w:rsidP="003A61A2">
      <w:pPr>
        <w:widowControl w:val="0"/>
        <w:autoSpaceDE w:val="0"/>
        <w:autoSpaceDN w:val="0"/>
        <w:adjustRightInd w:val="0"/>
        <w:spacing w:after="0"/>
        <w:rPr>
          <w:rFonts w:ascii="Calibri" w:hAnsi="Calibri" w:cs="Calibri"/>
        </w:rPr>
      </w:pPr>
      <w:r w:rsidRPr="00330C2A">
        <w:rPr>
          <w:rFonts w:ascii="Calibri" w:hAnsi="Calibri" w:cs="Calibri"/>
          <w:u w:val="single"/>
        </w:rPr>
        <w:t>Upstream</w:t>
      </w:r>
      <w:r>
        <w:rPr>
          <w:rFonts w:ascii="Calibri" w:hAnsi="Calibri" w:cs="Calibri"/>
        </w:rPr>
        <w:t>: GET expert24urlBase/</w:t>
      </w:r>
      <w:proofErr w:type="spellStart"/>
      <w:r>
        <w:rPr>
          <w:rFonts w:ascii="Calibri" w:hAnsi="Calibri" w:cs="Calibri"/>
        </w:rPr>
        <w:t>webbuilder</w:t>
      </w:r>
      <w:proofErr w:type="spellEnd"/>
      <w:r>
        <w:rPr>
          <w:rFonts w:ascii="Calibri" w:hAnsi="Calibri" w:cs="Calibri"/>
        </w:rPr>
        <w:t>/</w:t>
      </w:r>
      <w:proofErr w:type="spellStart"/>
      <w:r>
        <w:rPr>
          <w:rFonts w:ascii="Calibri" w:hAnsi="Calibri" w:cs="Calibri"/>
        </w:rPr>
        <w:t>TraversalService</w:t>
      </w:r>
      <w:proofErr w:type="spellEnd"/>
      <w:r>
        <w:rPr>
          <w:rFonts w:ascii="Calibri" w:hAnsi="Calibri" w:cs="Calibri"/>
        </w:rPr>
        <w:t>/Previous/</w:t>
      </w:r>
      <w:proofErr w:type="spellStart"/>
      <w:r>
        <w:rPr>
          <w:rFonts w:ascii="Calibri" w:hAnsi="Calibri" w:cs="Calibri"/>
        </w:rPr>
        <w:t>traversalId</w:t>
      </w:r>
      <w:proofErr w:type="spellEnd"/>
    </w:p>
    <w:p w14:paraId="0668190A" w14:textId="77777777" w:rsidR="003A61A2" w:rsidRDefault="003A61A2" w:rsidP="00B768FD">
      <w:pPr>
        <w:pStyle w:val="Heading4"/>
      </w:pPr>
      <w:r>
        <w:t>7) Info</w:t>
      </w:r>
    </w:p>
    <w:p w14:paraId="603A6413" w14:textId="6E640EB7" w:rsidR="00F67B58" w:rsidRPr="00F67B58" w:rsidRDefault="00F67B58" w:rsidP="00F67B58">
      <w:r>
        <w:t>Get the informational</w:t>
      </w:r>
      <w:r w:rsidR="000D7CC4">
        <w:t xml:space="preserve"> (</w:t>
      </w:r>
      <w:r w:rsidR="00E67B5F">
        <w:t>tooltip)</w:t>
      </w:r>
      <w:r>
        <w:t xml:space="preserve"> text for </w:t>
      </w:r>
      <w:r w:rsidR="00492442">
        <w:t>a question or answer.</w:t>
      </w:r>
    </w:p>
    <w:p w14:paraId="62954F00" w14:textId="77777777" w:rsidR="003A61A2" w:rsidRDefault="003A61A2" w:rsidP="003A61A2">
      <w:pPr>
        <w:widowControl w:val="0"/>
        <w:autoSpaceDE w:val="0"/>
        <w:autoSpaceDN w:val="0"/>
        <w:adjustRightInd w:val="0"/>
        <w:spacing w:after="0"/>
        <w:rPr>
          <w:rFonts w:ascii="Calibri" w:hAnsi="Calibri" w:cs="Calibri"/>
        </w:rPr>
      </w:pPr>
      <w:r w:rsidRPr="00330C2A">
        <w:rPr>
          <w:rFonts w:ascii="Calibri" w:hAnsi="Calibri" w:cs="Calibri"/>
          <w:u w:val="single"/>
        </w:rPr>
        <w:t>Method/Route</w:t>
      </w:r>
      <w:r>
        <w:rPr>
          <w:rFonts w:ascii="Calibri" w:hAnsi="Calibri" w:cs="Calibri"/>
        </w:rPr>
        <w:t xml:space="preserve">: GET </w:t>
      </w:r>
      <w:proofErr w:type="spellStart"/>
      <w:r>
        <w:rPr>
          <w:rFonts w:ascii="Calibri" w:hAnsi="Calibri" w:cs="Calibri"/>
        </w:rPr>
        <w:t>api</w:t>
      </w:r>
      <w:proofErr w:type="spellEnd"/>
      <w:r>
        <w:rPr>
          <w:rFonts w:ascii="Calibri" w:hAnsi="Calibri" w:cs="Calibri"/>
        </w:rPr>
        <w:t>/E24Proxy/info/</w:t>
      </w:r>
      <w:proofErr w:type="spellStart"/>
      <w:r>
        <w:rPr>
          <w:rFonts w:ascii="Calibri" w:hAnsi="Calibri" w:cs="Calibri"/>
        </w:rPr>
        <w:t>traversalId</w:t>
      </w:r>
      <w:proofErr w:type="spellEnd"/>
      <w:r>
        <w:rPr>
          <w:rFonts w:ascii="Calibri" w:hAnsi="Calibri" w:cs="Calibri"/>
        </w:rPr>
        <w:t>/</w:t>
      </w:r>
      <w:proofErr w:type="spellStart"/>
      <w:r>
        <w:rPr>
          <w:rFonts w:ascii="Calibri" w:hAnsi="Calibri" w:cs="Calibri"/>
        </w:rPr>
        <w:t>noteType</w:t>
      </w:r>
      <w:proofErr w:type="spellEnd"/>
      <w:r>
        <w:rPr>
          <w:rFonts w:ascii="Calibri" w:hAnsi="Calibri" w:cs="Calibri"/>
        </w:rPr>
        <w:t>/</w:t>
      </w:r>
      <w:proofErr w:type="spellStart"/>
      <w:r>
        <w:rPr>
          <w:rFonts w:ascii="Calibri" w:hAnsi="Calibri" w:cs="Calibri"/>
        </w:rPr>
        <w:t>itemId</w:t>
      </w:r>
      <w:proofErr w:type="spellEnd"/>
    </w:p>
    <w:p w14:paraId="15049FF3" w14:textId="77777777" w:rsidR="003A61A2" w:rsidRDefault="003A61A2" w:rsidP="003A61A2">
      <w:pPr>
        <w:widowControl w:val="0"/>
        <w:autoSpaceDE w:val="0"/>
        <w:autoSpaceDN w:val="0"/>
        <w:adjustRightInd w:val="0"/>
        <w:spacing w:after="0"/>
        <w:rPr>
          <w:rFonts w:ascii="Calibri" w:hAnsi="Calibri" w:cs="Calibri"/>
        </w:rPr>
      </w:pPr>
      <w:r w:rsidRPr="00330C2A">
        <w:rPr>
          <w:rFonts w:ascii="Calibri" w:hAnsi="Calibri" w:cs="Calibri"/>
          <w:u w:val="single"/>
        </w:rPr>
        <w:t>Route params</w:t>
      </w:r>
      <w:r>
        <w:rPr>
          <w:rFonts w:ascii="Calibri" w:hAnsi="Calibri" w:cs="Calibri"/>
        </w:rPr>
        <w:t xml:space="preserve">: </w:t>
      </w:r>
      <w:proofErr w:type="spellStart"/>
      <w:r>
        <w:rPr>
          <w:rFonts w:ascii="Calibri" w:hAnsi="Calibri" w:cs="Calibri"/>
        </w:rPr>
        <w:t>traversalId</w:t>
      </w:r>
      <w:proofErr w:type="spellEnd"/>
      <w:r>
        <w:rPr>
          <w:rFonts w:ascii="Calibri" w:hAnsi="Calibri" w:cs="Calibri"/>
        </w:rPr>
        <w:t xml:space="preserve"> (string), </w:t>
      </w:r>
      <w:proofErr w:type="spellStart"/>
      <w:r>
        <w:rPr>
          <w:rFonts w:ascii="Calibri" w:hAnsi="Calibri" w:cs="Calibri"/>
        </w:rPr>
        <w:t>noteType</w:t>
      </w:r>
      <w:proofErr w:type="spellEnd"/>
      <w:r>
        <w:rPr>
          <w:rFonts w:ascii="Calibri" w:hAnsi="Calibri" w:cs="Calibri"/>
        </w:rPr>
        <w:t xml:space="preserve"> (int), </w:t>
      </w:r>
      <w:proofErr w:type="spellStart"/>
      <w:r>
        <w:rPr>
          <w:rFonts w:ascii="Calibri" w:hAnsi="Calibri" w:cs="Calibri"/>
        </w:rPr>
        <w:t>itemId</w:t>
      </w:r>
      <w:proofErr w:type="spellEnd"/>
      <w:r>
        <w:rPr>
          <w:rFonts w:ascii="Calibri" w:hAnsi="Calibri" w:cs="Calibri"/>
        </w:rPr>
        <w:t xml:space="preserve"> (int)</w:t>
      </w:r>
    </w:p>
    <w:p w14:paraId="6D78E4CC" w14:textId="77777777" w:rsidR="003A61A2" w:rsidRDefault="003A61A2" w:rsidP="003A61A2">
      <w:pPr>
        <w:widowControl w:val="0"/>
        <w:autoSpaceDE w:val="0"/>
        <w:autoSpaceDN w:val="0"/>
        <w:adjustRightInd w:val="0"/>
        <w:spacing w:after="0"/>
        <w:rPr>
          <w:rFonts w:ascii="Calibri" w:hAnsi="Calibri" w:cs="Calibri"/>
        </w:rPr>
      </w:pPr>
      <w:r w:rsidRPr="00330C2A">
        <w:rPr>
          <w:rFonts w:ascii="Calibri" w:hAnsi="Calibri" w:cs="Calibri"/>
          <w:u w:val="single"/>
        </w:rPr>
        <w:t>Query</w:t>
      </w:r>
      <w:r>
        <w:rPr>
          <w:rFonts w:ascii="Calibri" w:hAnsi="Calibri" w:cs="Calibri"/>
        </w:rPr>
        <w:t>: expert24urlBase (required)</w:t>
      </w:r>
    </w:p>
    <w:p w14:paraId="3F84D781" w14:textId="0BBA49F0" w:rsidR="003A61A2" w:rsidRDefault="003A61A2" w:rsidP="003A61A2">
      <w:pPr>
        <w:widowControl w:val="0"/>
        <w:autoSpaceDE w:val="0"/>
        <w:autoSpaceDN w:val="0"/>
        <w:adjustRightInd w:val="0"/>
        <w:spacing w:after="0"/>
        <w:rPr>
          <w:rFonts w:ascii="Calibri" w:hAnsi="Calibri" w:cs="Calibri"/>
        </w:rPr>
      </w:pPr>
      <w:r w:rsidRPr="00330C2A">
        <w:rPr>
          <w:rFonts w:ascii="Calibri" w:hAnsi="Calibri" w:cs="Calibri"/>
          <w:u w:val="single"/>
        </w:rPr>
        <w:t>Upstream</w:t>
      </w:r>
      <w:r>
        <w:rPr>
          <w:rFonts w:ascii="Calibri" w:hAnsi="Calibri" w:cs="Calibri"/>
        </w:rPr>
        <w:t>: GET expert24urlBase/webbuilder/TraversalService/Info/traversalId/noteType/itemId</w:t>
      </w:r>
    </w:p>
    <w:p w14:paraId="664C5251" w14:textId="77777777" w:rsidR="003A61A2" w:rsidRDefault="003A61A2" w:rsidP="00B768FD">
      <w:pPr>
        <w:pStyle w:val="Heading4"/>
      </w:pPr>
      <w:r>
        <w:t>8) QA</w:t>
      </w:r>
    </w:p>
    <w:p w14:paraId="749572F9" w14:textId="39DAE822" w:rsidR="00E67B5F" w:rsidRPr="00E67B5F" w:rsidRDefault="00E67B5F" w:rsidP="00E67B5F">
      <w:r>
        <w:t xml:space="preserve">Get the final set of </w:t>
      </w:r>
      <w:proofErr w:type="gramStart"/>
      <w:r>
        <w:t>a</w:t>
      </w:r>
      <w:r w:rsidR="00F738C1">
        <w:t xml:space="preserve"> data</w:t>
      </w:r>
      <w:proofErr w:type="gramEnd"/>
      <w:r w:rsidR="00F738C1">
        <w:t xml:space="preserve"> for a completed assessment.</w:t>
      </w:r>
      <w:r w:rsidR="00477513">
        <w:t xml:space="preserve"> It includes the questions and answers as well as any outcome recommendations or care plan items.</w:t>
      </w:r>
    </w:p>
    <w:p w14:paraId="18FEE131" w14:textId="77777777" w:rsidR="003A61A2" w:rsidRDefault="003A61A2" w:rsidP="003A61A2">
      <w:pPr>
        <w:widowControl w:val="0"/>
        <w:autoSpaceDE w:val="0"/>
        <w:autoSpaceDN w:val="0"/>
        <w:adjustRightInd w:val="0"/>
        <w:spacing w:after="0"/>
        <w:rPr>
          <w:rFonts w:ascii="Calibri" w:hAnsi="Calibri" w:cs="Calibri"/>
        </w:rPr>
      </w:pPr>
      <w:r w:rsidRPr="00330C2A">
        <w:rPr>
          <w:rFonts w:ascii="Calibri" w:hAnsi="Calibri" w:cs="Calibri"/>
          <w:u w:val="single"/>
        </w:rPr>
        <w:t>Method/Route</w:t>
      </w:r>
      <w:r>
        <w:rPr>
          <w:rFonts w:ascii="Calibri" w:hAnsi="Calibri" w:cs="Calibri"/>
        </w:rPr>
        <w:t xml:space="preserve">: GET </w:t>
      </w:r>
      <w:proofErr w:type="spellStart"/>
      <w:r>
        <w:rPr>
          <w:rFonts w:ascii="Calibri" w:hAnsi="Calibri" w:cs="Calibri"/>
        </w:rPr>
        <w:t>api</w:t>
      </w:r>
      <w:proofErr w:type="spellEnd"/>
      <w:r>
        <w:rPr>
          <w:rFonts w:ascii="Calibri" w:hAnsi="Calibri" w:cs="Calibri"/>
        </w:rPr>
        <w:t>/E24Proxy/</w:t>
      </w:r>
      <w:proofErr w:type="spellStart"/>
      <w:r>
        <w:rPr>
          <w:rFonts w:ascii="Calibri" w:hAnsi="Calibri" w:cs="Calibri"/>
        </w:rPr>
        <w:t>qa</w:t>
      </w:r>
      <w:proofErr w:type="spellEnd"/>
      <w:r>
        <w:rPr>
          <w:rFonts w:ascii="Calibri" w:hAnsi="Calibri" w:cs="Calibri"/>
        </w:rPr>
        <w:t>/</w:t>
      </w:r>
      <w:proofErr w:type="spellStart"/>
      <w:r>
        <w:rPr>
          <w:rFonts w:ascii="Calibri" w:hAnsi="Calibri" w:cs="Calibri"/>
        </w:rPr>
        <w:t>traversalId</w:t>
      </w:r>
      <w:proofErr w:type="spellEnd"/>
    </w:p>
    <w:p w14:paraId="0511E0A2" w14:textId="77777777" w:rsidR="003A61A2" w:rsidRDefault="003A61A2" w:rsidP="003A61A2">
      <w:pPr>
        <w:widowControl w:val="0"/>
        <w:autoSpaceDE w:val="0"/>
        <w:autoSpaceDN w:val="0"/>
        <w:adjustRightInd w:val="0"/>
        <w:spacing w:after="0"/>
        <w:rPr>
          <w:rFonts w:ascii="Calibri" w:hAnsi="Calibri" w:cs="Calibri"/>
        </w:rPr>
      </w:pPr>
      <w:r w:rsidRPr="00330C2A">
        <w:rPr>
          <w:rFonts w:ascii="Calibri" w:hAnsi="Calibri" w:cs="Calibri"/>
          <w:u w:val="single"/>
        </w:rPr>
        <w:t>Route param</w:t>
      </w:r>
      <w:r>
        <w:rPr>
          <w:rFonts w:ascii="Calibri" w:hAnsi="Calibri" w:cs="Calibri"/>
        </w:rPr>
        <w:t xml:space="preserve">: </w:t>
      </w:r>
      <w:proofErr w:type="spellStart"/>
      <w:r>
        <w:rPr>
          <w:rFonts w:ascii="Calibri" w:hAnsi="Calibri" w:cs="Calibri"/>
        </w:rPr>
        <w:t>traversalId</w:t>
      </w:r>
      <w:proofErr w:type="spellEnd"/>
      <w:r>
        <w:rPr>
          <w:rFonts w:ascii="Calibri" w:hAnsi="Calibri" w:cs="Calibri"/>
        </w:rPr>
        <w:t xml:space="preserve"> (string)</w:t>
      </w:r>
    </w:p>
    <w:p w14:paraId="19E35370" w14:textId="77777777" w:rsidR="003A61A2" w:rsidRDefault="003A61A2" w:rsidP="003A61A2">
      <w:pPr>
        <w:widowControl w:val="0"/>
        <w:autoSpaceDE w:val="0"/>
        <w:autoSpaceDN w:val="0"/>
        <w:adjustRightInd w:val="0"/>
        <w:spacing w:after="0"/>
        <w:rPr>
          <w:rFonts w:ascii="Calibri" w:hAnsi="Calibri" w:cs="Calibri"/>
        </w:rPr>
      </w:pPr>
      <w:r w:rsidRPr="00330C2A">
        <w:rPr>
          <w:rFonts w:ascii="Calibri" w:hAnsi="Calibri" w:cs="Calibri"/>
          <w:u w:val="single"/>
        </w:rPr>
        <w:t>Query</w:t>
      </w:r>
      <w:r>
        <w:rPr>
          <w:rFonts w:ascii="Calibri" w:hAnsi="Calibri" w:cs="Calibri"/>
        </w:rPr>
        <w:t>: expert24urlBase (required)</w:t>
      </w:r>
    </w:p>
    <w:p w14:paraId="6A646EE2" w14:textId="1EFFA7E1" w:rsidR="003A61A2" w:rsidRDefault="003A61A2" w:rsidP="003A61A2">
      <w:pPr>
        <w:widowControl w:val="0"/>
        <w:autoSpaceDE w:val="0"/>
        <w:autoSpaceDN w:val="0"/>
        <w:adjustRightInd w:val="0"/>
        <w:spacing w:after="0"/>
        <w:rPr>
          <w:rFonts w:ascii="Calibri" w:hAnsi="Calibri" w:cs="Calibri"/>
        </w:rPr>
      </w:pPr>
      <w:r w:rsidRPr="00330C2A">
        <w:rPr>
          <w:rFonts w:ascii="Calibri" w:hAnsi="Calibri" w:cs="Calibri"/>
          <w:u w:val="single"/>
        </w:rPr>
        <w:t>Upstream</w:t>
      </w:r>
      <w:r>
        <w:rPr>
          <w:rFonts w:ascii="Calibri" w:hAnsi="Calibri" w:cs="Calibri"/>
        </w:rPr>
        <w:t>: GET expert24urlBase/</w:t>
      </w:r>
      <w:proofErr w:type="spellStart"/>
      <w:r>
        <w:rPr>
          <w:rFonts w:ascii="Calibri" w:hAnsi="Calibri" w:cs="Calibri"/>
        </w:rPr>
        <w:t>webbuilder</w:t>
      </w:r>
      <w:proofErr w:type="spellEnd"/>
      <w:r>
        <w:rPr>
          <w:rFonts w:ascii="Calibri" w:hAnsi="Calibri" w:cs="Calibri"/>
        </w:rPr>
        <w:t>/</w:t>
      </w:r>
      <w:proofErr w:type="spellStart"/>
      <w:r>
        <w:rPr>
          <w:rFonts w:ascii="Calibri" w:hAnsi="Calibri" w:cs="Calibri"/>
        </w:rPr>
        <w:t>TraversalService</w:t>
      </w:r>
      <w:proofErr w:type="spellEnd"/>
      <w:r>
        <w:rPr>
          <w:rFonts w:ascii="Calibri" w:hAnsi="Calibri" w:cs="Calibri"/>
        </w:rPr>
        <w:t>/QA/</w:t>
      </w:r>
      <w:proofErr w:type="spellStart"/>
      <w:r>
        <w:rPr>
          <w:rFonts w:ascii="Calibri" w:hAnsi="Calibri" w:cs="Calibri"/>
        </w:rPr>
        <w:t>traversalId</w:t>
      </w:r>
      <w:proofErr w:type="spellEnd"/>
    </w:p>
    <w:p w14:paraId="29FECC97" w14:textId="77777777" w:rsidR="003A61A2" w:rsidRDefault="003A61A2" w:rsidP="00B768FD">
      <w:pPr>
        <w:pStyle w:val="Heading4"/>
      </w:pPr>
      <w:r>
        <w:t>Consumer Notes</w:t>
      </w:r>
    </w:p>
    <w:p w14:paraId="2EFB7354" w14:textId="77777777" w:rsidR="003A61A2" w:rsidRDefault="003A61A2" w:rsidP="003A61A2">
      <w:pPr>
        <w:widowControl w:val="0"/>
        <w:autoSpaceDE w:val="0"/>
        <w:autoSpaceDN w:val="0"/>
        <w:adjustRightInd w:val="0"/>
        <w:spacing w:after="0"/>
        <w:rPr>
          <w:rFonts w:ascii="Calibri" w:hAnsi="Calibri" w:cs="Calibri"/>
        </w:rPr>
      </w:pPr>
      <w:r>
        <w:rPr>
          <w:rFonts w:ascii="Calibri" w:hAnsi="Calibri" w:cs="Calibri"/>
        </w:rPr>
        <w:t>Pass a fully qualified expert24urlBase value, including scheme (for example, https://...).</w:t>
      </w:r>
    </w:p>
    <w:p w14:paraId="4D397637" w14:textId="77777777" w:rsidR="00200832" w:rsidRDefault="00200832" w:rsidP="003A61A2">
      <w:pPr>
        <w:widowControl w:val="0"/>
        <w:autoSpaceDE w:val="0"/>
        <w:autoSpaceDN w:val="0"/>
        <w:adjustRightInd w:val="0"/>
        <w:spacing w:after="0"/>
        <w:rPr>
          <w:rFonts w:ascii="Calibri" w:hAnsi="Calibri" w:cs="Calibri"/>
        </w:rPr>
      </w:pPr>
    </w:p>
    <w:p w14:paraId="4CD55EB9" w14:textId="5DBFD3F7" w:rsidR="00441413" w:rsidRPr="00441413" w:rsidRDefault="003A61A2" w:rsidP="00686387">
      <w:pPr>
        <w:widowControl w:val="0"/>
        <w:autoSpaceDE w:val="0"/>
        <w:autoSpaceDN w:val="0"/>
        <w:adjustRightInd w:val="0"/>
        <w:spacing w:after="0"/>
      </w:pPr>
      <w:r>
        <w:rPr>
          <w:rFonts w:ascii="Calibri" w:hAnsi="Calibri" w:cs="Calibri"/>
        </w:rPr>
        <w:t>Use environment-specific base URLs for development, QA, UAT, or production.</w:t>
      </w:r>
    </w:p>
    <w:p w14:paraId="3B75DD0C" w14:textId="59E9B2B6" w:rsidR="00477613" w:rsidRDefault="00221159" w:rsidP="00357F53">
      <w:pPr>
        <w:pStyle w:val="Heading1"/>
      </w:pPr>
      <w:bookmarkStart w:id="15" w:name="_Toc240021684"/>
      <w:r>
        <w:lastRenderedPageBreak/>
        <w:t>A</w:t>
      </w:r>
      <w:r w:rsidR="007B2F0F">
        <w:t>ssessment</w:t>
      </w:r>
      <w:r w:rsidR="00322C84">
        <w:t xml:space="preserve"> Execution</w:t>
      </w:r>
      <w:r w:rsidR="007B2F0F">
        <w:t xml:space="preserve"> Lifecycle</w:t>
      </w:r>
      <w:bookmarkEnd w:id="15"/>
    </w:p>
    <w:p w14:paraId="4F71C28A" w14:textId="5F28E561" w:rsidR="00D64E09" w:rsidRDefault="00D64E09" w:rsidP="00D64E09">
      <w:r>
        <w:t>The following image describes the operations that occur when initiating and performing an assessment, with clear delineation of the operations that are provided by the Expert24 cloud-based assessment service.</w:t>
      </w:r>
    </w:p>
    <w:p w14:paraId="409CF689" w14:textId="6AB1D046" w:rsidR="00AC459F" w:rsidRDefault="00AC459F" w:rsidP="00AC459F">
      <w:r>
        <w:t xml:space="preserve">The Consuming Application would be your Angular application.  In it you would embed the Assessment Control and supply it with the required set of input values to successfully instantiate and utilize the control.  </w:t>
      </w:r>
    </w:p>
    <w:p w14:paraId="60AAB26B" w14:textId="77777777" w:rsidR="00AC459F" w:rsidRDefault="00AC459F" w:rsidP="00AC459F">
      <w:r>
        <w:t>The Consuming Application component initializes the Assessment Control with a set of inputs that initialize the control with the metadata needed for it to load the specified assessment.</w:t>
      </w:r>
    </w:p>
    <w:p w14:paraId="36C99FFA" w14:textId="0F8BAC1C" w:rsidR="00AC459F" w:rsidRDefault="00AC459F" w:rsidP="00AC459F">
      <w:r>
        <w:t xml:space="preserve">Once the assessment has been initialized, the user or member interacting with your application will be presented with the first question in the assessment.  As the member supplies answers to the individual questions and selects the </w:t>
      </w:r>
      <w:r w:rsidRPr="00346D50">
        <w:rPr>
          <w:i/>
          <w:iCs/>
        </w:rPr>
        <w:t>Next</w:t>
      </w:r>
      <w:r>
        <w:t xml:space="preserve"> button, the member will be presented with the next question in the assessment until the end of the assessment has been reached.</w:t>
      </w:r>
    </w:p>
    <w:p w14:paraId="612C33FB" w14:textId="1C36444A" w:rsidR="00350A29" w:rsidRDefault="00350A29" w:rsidP="00AC459F">
      <w:r>
        <w:t xml:space="preserve">Once the end of the assessment has been reached a </w:t>
      </w:r>
      <w:r w:rsidR="001F3CE4">
        <w:t>final set of data will be returned that contains the answered questions, any outcome recommendations, and any care plan items.</w:t>
      </w:r>
    </w:p>
    <w:p w14:paraId="44AC16E8" w14:textId="77777777" w:rsidR="00853E84" w:rsidRPr="00D64E09" w:rsidRDefault="00853E84" w:rsidP="00853E84">
      <w:pPr>
        <w:spacing w:after="60"/>
      </w:pPr>
    </w:p>
    <w:p w14:paraId="50C3C2BD" w14:textId="5DCEA09F" w:rsidR="00D64E09" w:rsidRPr="00D64E09" w:rsidRDefault="00267936" w:rsidP="00D64E09">
      <w:r w:rsidRPr="0081212E">
        <w:rPr>
          <w:noProof/>
        </w:rPr>
        <w:lastRenderedPageBreak/>
        <w:drawing>
          <wp:inline distT="0" distB="0" distL="0" distR="0" wp14:anchorId="5AF4D578" wp14:editId="4EFE12CE">
            <wp:extent cx="5943600" cy="5032375"/>
            <wp:effectExtent l="0" t="0" r="0" b="0"/>
            <wp:docPr id="965091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60756" name=""/>
                    <pic:cNvPicPr/>
                  </pic:nvPicPr>
                  <pic:blipFill>
                    <a:blip r:embed="rId16"/>
                    <a:stretch>
                      <a:fillRect/>
                    </a:stretch>
                  </pic:blipFill>
                  <pic:spPr>
                    <a:xfrm>
                      <a:off x="0" y="0"/>
                      <a:ext cx="5943600" cy="5032375"/>
                    </a:xfrm>
                    <a:prstGeom prst="rect">
                      <a:avLst/>
                    </a:prstGeom>
                  </pic:spPr>
                </pic:pic>
              </a:graphicData>
            </a:graphic>
          </wp:inline>
        </w:drawing>
      </w:r>
    </w:p>
    <w:p w14:paraId="414B313D" w14:textId="7197F4ED" w:rsidR="0029467E" w:rsidRDefault="00FE0C64" w:rsidP="007B2F0F">
      <w:pPr>
        <w:pStyle w:val="Heading1"/>
      </w:pPr>
      <w:bookmarkStart w:id="16" w:name="_Assessment_Component_Updates"/>
      <w:bookmarkStart w:id="17" w:name="_Toc240021685"/>
      <w:bookmarkEnd w:id="16"/>
      <w:r>
        <w:t>Assessment Component Updates</w:t>
      </w:r>
      <w:bookmarkEnd w:id="17"/>
    </w:p>
    <w:p w14:paraId="1BC8030E" w14:textId="06835DCD" w:rsidR="00FE0C64" w:rsidRDefault="00FE0C64" w:rsidP="00FE0C64">
      <w:r>
        <w:t xml:space="preserve">As new versions of the Assessment Control are </w:t>
      </w:r>
      <w:r w:rsidR="008737E1">
        <w:t>produced</w:t>
      </w:r>
      <w:r>
        <w:t xml:space="preserve"> over time, it will be necessary to </w:t>
      </w:r>
      <w:r w:rsidR="00E169EB">
        <w:t>update</w:t>
      </w:r>
      <w:r>
        <w:t xml:space="preserve"> your </w:t>
      </w:r>
      <w:r w:rsidR="00FC1717">
        <w:t>Consuming Application</w:t>
      </w:r>
      <w:r>
        <w:t xml:space="preserve"> application/component to utilize the new version of the Assessment Control.</w:t>
      </w:r>
      <w:r w:rsidR="005E0124">
        <w:t xml:space="preserve">  </w:t>
      </w:r>
      <w:r w:rsidR="005E0124" w:rsidRPr="005E0124">
        <w:rPr>
          <w:color w:val="EE0000"/>
          <w:u w:val="single"/>
        </w:rPr>
        <w:t>See the file README.md in the Assessment Control project for further guidance.</w:t>
      </w:r>
    </w:p>
    <w:p w14:paraId="016DDC96" w14:textId="534D25E0" w:rsidR="008737E1" w:rsidRPr="008737E1" w:rsidRDefault="008737E1" w:rsidP="008737E1">
      <w:pPr>
        <w:rPr>
          <w:i/>
          <w:iCs/>
        </w:rPr>
      </w:pPr>
      <w:r>
        <w:t xml:space="preserve">A new instance of the Assessment Control zip file will be </w:t>
      </w:r>
      <w:r w:rsidR="009F1F6E">
        <w:t>named</w:t>
      </w:r>
      <w:r>
        <w:t xml:space="preserve"> </w:t>
      </w:r>
      <w:r w:rsidR="00C943F7">
        <w:t xml:space="preserve">in </w:t>
      </w:r>
      <w:r>
        <w:t>the following</w:t>
      </w:r>
      <w:r w:rsidR="00C943F7">
        <w:t xml:space="preserve"> format</w:t>
      </w:r>
      <w:r>
        <w:t xml:space="preserve">: </w:t>
      </w:r>
      <w:r w:rsidRPr="008737E1">
        <w:rPr>
          <w:i/>
          <w:iCs/>
        </w:rPr>
        <w:t>assessment-ctrl-0.0.1.tgz</w:t>
      </w:r>
      <w:r w:rsidR="009F1F6E" w:rsidRPr="009F1F6E">
        <w:t xml:space="preserve"> and would need to be updated in your consuming application.</w:t>
      </w:r>
    </w:p>
    <w:sectPr w:rsidR="008737E1" w:rsidRPr="008737E1" w:rsidSect="00677988">
      <w:headerReference w:type="default" r:id="rId17"/>
      <w:footerReference w:type="default" r:id="rId18"/>
      <w:footerReference w:type="first" r:id="rId19"/>
      <w:pgSz w:w="12240" w:h="15840"/>
      <w:pgMar w:top="1440" w:right="1440" w:bottom="18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60062" w14:textId="77777777" w:rsidR="00175E97" w:rsidRDefault="00175E97" w:rsidP="00B006D6">
      <w:pPr>
        <w:spacing w:after="0"/>
      </w:pPr>
      <w:r>
        <w:separator/>
      </w:r>
    </w:p>
  </w:endnote>
  <w:endnote w:type="continuationSeparator" w:id="0">
    <w:p w14:paraId="23587500" w14:textId="77777777" w:rsidR="00175E97" w:rsidRDefault="00175E97" w:rsidP="00B006D6">
      <w:pPr>
        <w:spacing w:after="0"/>
      </w:pPr>
      <w:r>
        <w:continuationSeparator/>
      </w:r>
    </w:p>
  </w:endnote>
  <w:endnote w:type="continuationNotice" w:id="1">
    <w:p w14:paraId="2FF70662" w14:textId="77777777" w:rsidR="00175E97" w:rsidRDefault="00175E9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7218423"/>
      <w:docPartObj>
        <w:docPartGallery w:val="Page Numbers (Bottom of Page)"/>
        <w:docPartUnique/>
      </w:docPartObj>
    </w:sdtPr>
    <w:sdtEndPr>
      <w:rPr>
        <w:noProof/>
      </w:rPr>
    </w:sdtEndPr>
    <w:sdtContent>
      <w:p w14:paraId="58A79D8B" w14:textId="778CE34B" w:rsidR="00FE0C64" w:rsidRDefault="00FE0C6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664D1F" w14:textId="49A4F714" w:rsidR="00FE0C64" w:rsidRPr="0041096A" w:rsidRDefault="00FE0C64" w:rsidP="00D5688D">
    <w:pPr>
      <w:pStyle w:val="Footer"/>
      <w:tabs>
        <w:tab w:val="clear" w:pos="4680"/>
        <w:tab w:val="clear" w:pos="9360"/>
        <w:tab w:val="left" w:pos="7056"/>
        <w:tab w:val="left" w:pos="7392"/>
        <w:tab w:val="left" w:pos="8533"/>
      </w:tabs>
      <w:rPr>
        <w:rFonts w:asciiTheme="majorHAnsi" w:hAnsiTheme="majorHAnsi"/>
        <w:color w:val="767171" w:themeColor="background2" w:themeShade="80"/>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292AB" w14:textId="77777777" w:rsidR="00FE0C64" w:rsidRDefault="00FE0C64">
    <w:pPr>
      <w:pStyle w:val="Footer"/>
    </w:pPr>
    <w:r w:rsidRPr="0041096A">
      <w:rPr>
        <w:rFonts w:asciiTheme="majorHAnsi" w:hAnsiTheme="majorHAnsi"/>
        <w:noProof/>
        <w:color w:val="E7E6E6" w:themeColor="background2"/>
        <w:szCs w:val="24"/>
        <w:lang w:val="en-IN" w:eastAsia="en-IN"/>
      </w:rPr>
      <w:drawing>
        <wp:anchor distT="0" distB="0" distL="114300" distR="114300" simplePos="0" relativeHeight="251658240" behindDoc="1" locked="0" layoutInCell="1" allowOverlap="1" wp14:anchorId="39EF1EFF" wp14:editId="2585011E">
          <wp:simplePos x="0" y="0"/>
          <wp:positionH relativeFrom="margin">
            <wp:posOffset>2388358</wp:posOffset>
          </wp:positionH>
          <wp:positionV relativeFrom="page">
            <wp:posOffset>9368022</wp:posOffset>
          </wp:positionV>
          <wp:extent cx="1164590" cy="377626"/>
          <wp:effectExtent l="0" t="0" r="0" b="38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iaz.THECP\Dropbox\_Work_Files\Colibrium Documentation\Colibrium Logo\Colibrium Logo_notag_tiny.jp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164590" cy="377626"/>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heme="majorHAnsi" w:hAnsiTheme="majorHAnsi"/>
        <w:noProof/>
        <w:color w:val="E7E6E6" w:themeColor="background2"/>
        <w:szCs w:val="24"/>
        <w:lang w:val="en-IN" w:eastAsia="en-IN"/>
      </w:rPr>
      <mc:AlternateContent>
        <mc:Choice Requires="wps">
          <w:drawing>
            <wp:anchor distT="0" distB="0" distL="114300" distR="114300" simplePos="0" relativeHeight="251658241" behindDoc="0" locked="0" layoutInCell="1" allowOverlap="1" wp14:anchorId="7A88A5A0" wp14:editId="6746E123">
              <wp:simplePos x="0" y="0"/>
              <wp:positionH relativeFrom="margin">
                <wp:posOffset>0</wp:posOffset>
              </wp:positionH>
              <wp:positionV relativeFrom="page">
                <wp:posOffset>9236380</wp:posOffset>
              </wp:positionV>
              <wp:extent cx="5924550" cy="0"/>
              <wp:effectExtent l="0" t="0" r="19050" b="19050"/>
              <wp:wrapNone/>
              <wp:docPr id="10" name="Straight Connector 10"/>
              <wp:cNvGraphicFramePr/>
              <a:graphic xmlns:a="http://schemas.openxmlformats.org/drawingml/2006/main">
                <a:graphicData uri="http://schemas.microsoft.com/office/word/2010/wordprocessingShape">
                  <wps:wsp>
                    <wps:cNvCnPr/>
                    <wps:spPr>
                      <a:xfrm>
                        <a:off x="0" y="0"/>
                        <a:ext cx="5924550" cy="0"/>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xmlns:arto="http://schemas.microsoft.com/office/word/2006/arto" xmlns:a="http://schemas.openxmlformats.org/drawingml/2006/main" xmlns:pic="http://schemas.openxmlformats.org/drawingml/2006/picture" xmlns:a14="http://schemas.microsoft.com/office/drawing/2010/main">
          <w:pict>
            <v:line id="Straight Connector 10" style="position:absolute;z-index:251658243;visibility:visible;mso-wrap-style:square;mso-wrap-distance-left:9pt;mso-wrap-distance-top:0;mso-wrap-distance-right:9pt;mso-wrap-distance-bottom:0;mso-position-horizontal:absolute;mso-position-horizontal-relative:margin;mso-position-vertical:absolute;mso-position-vertical-relative:page" o:spid="_x0000_s1026" strokecolor="#a5a5a5 [3206]" strokeweight=".5pt" from="0,727.25pt" to="466.5pt,727.25pt" w14:anchorId="7B9719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r/TuAEAAMUDAAAOAAAAZHJzL2Uyb0RvYy54bWysU9Gu0zAMfUfiH6K+s3aDIajW3YddwQuC&#10;iQsfkJs6a6Qkjpywdn+Pk3W9CJAQiBc3jn1snxN3dzc5K85A0aDvqvWqqQR4hb3xp676+uXdizeV&#10;iEn6Xlr00FUXiNXd/vmz3Rha2OCAtgcSXMTHdgxdNaQU2rqOagAn4woDeA5qJCcTu3Sqe5IjV3e2&#10;3jTN63pE6gOhghj59v4arPalvtag0ietIyRhu4pnS8VSsY/Z1vudbE8kw2DUPIb8hymcNJ6bLqXu&#10;ZZLiG5lfSjmjCCPqtFLoatTaKCgcmM26+YnNwyADFC4sTgyLTPH/lVUfz0cSpue3Y3m8dPxGD4mk&#10;OQ1JHNB7VhBJcJCVGkNsGXDwR5q9GI6UaU+aXP4yITEVdS+LujAlofhy+3bzarvlLuoWq5+AgWJ6&#10;D+hEPnSVNT4Tl608f4iJm3HqLYWdPMi1dTmli4WcbP1n0EyGm60LuqwRHCyJs+QFkEqBTy8zFa5X&#10;sjNMG2sXYPNn4JyfoVBW7G/AC6J0Rp8WsDMe6Xfd07SeR9bX/JsCV95ZgkfsL+VRijS8K4XhvNd5&#10;GX/0C/zp79t/BwAA//8DAFBLAwQUAAYACAAAACEA8/qS1N0AAAAKAQAADwAAAGRycy9kb3ducmV2&#10;LnhtbEyPQUvDQBCF74L/YRnBm93UtqIxm1IUBcFDrQoeJ9lpEpqdjdltu/57x4Pocb73ePNesUyu&#10;VwcaQ+fZwHSSgSKuve24MfD2+nBxDSpEZIu9ZzLwRQGW5elJgbn1R36hwyY2SkI45GigjXHItQ51&#10;Sw7DxA/Eom396DDKOTbajniUcNfryyy70g47lg8tDnTXUr3b7J2B7c5NH5/v8bN6f0rVxzo01KaV&#10;MednaXULKlKKf2b4qS/VoZROld+zDao3IEOi0PlivgAl+s1sJqj6Rbos9P8J5TcAAAD//wMAUEsB&#10;Ai0AFAAGAAgAAAAhALaDOJL+AAAA4QEAABMAAAAAAAAAAAAAAAAAAAAAAFtDb250ZW50X1R5cGVz&#10;XS54bWxQSwECLQAUAAYACAAAACEAOP0h/9YAAACUAQAACwAAAAAAAAAAAAAAAAAvAQAAX3JlbHMv&#10;LnJlbHNQSwECLQAUAAYACAAAACEAtya/07gBAADFAwAADgAAAAAAAAAAAAAAAAAuAgAAZHJzL2Uy&#10;b0RvYy54bWxQSwECLQAUAAYACAAAACEA8/qS1N0AAAAKAQAADwAAAAAAAAAAAAAAAAASBAAAZHJz&#10;L2Rvd25yZXYueG1sUEsFBgAAAAAEAAQA8wAAABwFAAAAAA==&#10;">
              <v:stroke joinstyle="miter"/>
              <w10:wrap anchorx="margin"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D713C" w14:textId="77777777" w:rsidR="00175E97" w:rsidRDefault="00175E97" w:rsidP="00B006D6">
      <w:pPr>
        <w:spacing w:after="0"/>
      </w:pPr>
      <w:r>
        <w:separator/>
      </w:r>
    </w:p>
  </w:footnote>
  <w:footnote w:type="continuationSeparator" w:id="0">
    <w:p w14:paraId="5EFF9B9F" w14:textId="77777777" w:rsidR="00175E97" w:rsidRDefault="00175E97" w:rsidP="00B006D6">
      <w:pPr>
        <w:spacing w:after="0"/>
      </w:pPr>
      <w:r>
        <w:continuationSeparator/>
      </w:r>
    </w:p>
  </w:footnote>
  <w:footnote w:type="continuationNotice" w:id="1">
    <w:p w14:paraId="5F045AE9" w14:textId="77777777" w:rsidR="00175E97" w:rsidRDefault="00175E9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6EE16" w14:textId="21A5B26A" w:rsidR="00916515" w:rsidRDefault="00000000">
    <w:pPr>
      <w:pStyle w:val="Header"/>
      <w:rPr>
        <w:sz w:val="24"/>
        <w:szCs w:val="24"/>
      </w:rPr>
    </w:pPr>
    <w:sdt>
      <w:sdtPr>
        <w:rPr>
          <w:rFonts w:asciiTheme="majorHAnsi" w:eastAsiaTheme="majorEastAsia" w:hAnsiTheme="majorHAnsi" w:cstheme="majorBidi"/>
          <w:color w:val="5B9BD5" w:themeColor="accent1"/>
          <w:sz w:val="24"/>
          <w:szCs w:val="24"/>
        </w:rPr>
        <w:alias w:val="Title"/>
        <w:id w:val="78404852"/>
        <w:placeholder>
          <w:docPart w:val="3A43A7FFA5184C85B3D9881E4B3E6ED6"/>
        </w:placeholder>
        <w:dataBinding w:prefixMappings="xmlns:ns0='http://schemas.openxmlformats.org/package/2006/metadata/core-properties' xmlns:ns1='http://purl.org/dc/elements/1.1/'" w:xpath="/ns0:coreProperties[1]/ns1:title[1]" w:storeItemID="{6C3C8BC8-F283-45AE-878A-BAB7291924A1}"/>
        <w:text/>
      </w:sdtPr>
      <w:sdtContent>
        <w:r w:rsidR="00916515">
          <w:rPr>
            <w:rFonts w:asciiTheme="majorHAnsi" w:eastAsiaTheme="majorEastAsia" w:hAnsiTheme="majorHAnsi" w:cstheme="majorBidi"/>
            <w:color w:val="5B9BD5" w:themeColor="accent1"/>
            <w:sz w:val="24"/>
            <w:szCs w:val="24"/>
          </w:rPr>
          <w:t>Assessment Control Integration</w:t>
        </w:r>
      </w:sdtContent>
    </w:sdt>
    <w:r w:rsidR="00916515">
      <w:rPr>
        <w:rFonts w:asciiTheme="majorHAnsi" w:eastAsiaTheme="majorEastAsia" w:hAnsiTheme="majorHAnsi" w:cstheme="majorBidi"/>
        <w:color w:val="5B9BD5" w:themeColor="accent1"/>
        <w:sz w:val="24"/>
        <w:szCs w:val="24"/>
      </w:rPr>
      <w:ptab w:relativeTo="margin" w:alignment="right" w:leader="none"/>
    </w:r>
    <w:sdt>
      <w:sdtPr>
        <w:rPr>
          <w:rFonts w:asciiTheme="majorHAnsi" w:eastAsiaTheme="majorEastAsia" w:hAnsiTheme="majorHAnsi" w:cstheme="majorBidi"/>
          <w:color w:val="5B9BD5" w:themeColor="accent1"/>
          <w:sz w:val="24"/>
          <w:szCs w:val="24"/>
        </w:rPr>
        <w:alias w:val="Date"/>
        <w:id w:val="78404859"/>
        <w:placeholder>
          <w:docPart w:val="304AF2E103924D30B5DD3D8EDD70E49D"/>
        </w:placeholder>
        <w:dataBinding w:prefixMappings="xmlns:ns0='http://schemas.microsoft.com/office/2006/coverPageProps'" w:xpath="/ns0:CoverPageProperties[1]/ns0:PublishDate[1]" w:storeItemID="{55AF091B-3C7A-41E3-B477-F2FDAA23CFDA}"/>
        <w:date w:fullDate="2020-12-03T00:00:00Z">
          <w:dateFormat w:val="MMMM d, yyyy"/>
          <w:lid w:val="en-US"/>
          <w:storeMappedDataAs w:val="dateTime"/>
          <w:calendar w:val="gregorian"/>
        </w:date>
      </w:sdtPr>
      <w:sdtContent>
        <w:r w:rsidR="00916515">
          <w:rPr>
            <w:rFonts w:asciiTheme="majorHAnsi" w:eastAsiaTheme="majorEastAsia" w:hAnsiTheme="majorHAnsi" w:cstheme="majorBidi"/>
            <w:color w:val="5B9BD5" w:themeColor="accent1"/>
            <w:sz w:val="24"/>
            <w:szCs w:val="24"/>
          </w:rPr>
          <w:t xml:space="preserve">December </w:t>
        </w:r>
        <w:r w:rsidR="0093746C">
          <w:rPr>
            <w:rFonts w:asciiTheme="majorHAnsi" w:eastAsiaTheme="majorEastAsia" w:hAnsiTheme="majorHAnsi" w:cstheme="majorBidi"/>
            <w:color w:val="5B9BD5" w:themeColor="accent1"/>
            <w:sz w:val="24"/>
            <w:szCs w:val="24"/>
          </w:rPr>
          <w:t>3</w:t>
        </w:r>
        <w:r w:rsidR="00916515">
          <w:rPr>
            <w:rFonts w:asciiTheme="majorHAnsi" w:eastAsiaTheme="majorEastAsia" w:hAnsiTheme="majorHAnsi" w:cstheme="majorBidi"/>
            <w:color w:val="5B9BD5" w:themeColor="accent1"/>
            <w:sz w:val="24"/>
            <w:szCs w:val="24"/>
          </w:rPr>
          <w:t>, 2020</w:t>
        </w:r>
      </w:sdtContent>
    </w:sdt>
  </w:p>
  <w:p w14:paraId="79F494D8" w14:textId="77777777" w:rsidR="00916515" w:rsidRDefault="009165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E7E"/>
    <w:multiLevelType w:val="multilevel"/>
    <w:tmpl w:val="D5E67D28"/>
    <w:numStyleLink w:val="Style1"/>
  </w:abstractNum>
  <w:abstractNum w:abstractNumId="1" w15:restartNumberingAfterBreak="0">
    <w:nsid w:val="019732A3"/>
    <w:multiLevelType w:val="hybridMultilevel"/>
    <w:tmpl w:val="225EE53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23F5EF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3017362"/>
    <w:multiLevelType w:val="hybridMultilevel"/>
    <w:tmpl w:val="A0324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5460AE"/>
    <w:multiLevelType w:val="hybridMultilevel"/>
    <w:tmpl w:val="761A5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7D0B08"/>
    <w:multiLevelType w:val="multilevel"/>
    <w:tmpl w:val="4B9AA2A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DE40701"/>
    <w:multiLevelType w:val="multilevel"/>
    <w:tmpl w:val="69E6386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F184C26"/>
    <w:multiLevelType w:val="hybridMultilevel"/>
    <w:tmpl w:val="28CA5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193DEA"/>
    <w:multiLevelType w:val="hybridMultilevel"/>
    <w:tmpl w:val="17184B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17F6817"/>
    <w:multiLevelType w:val="hybridMultilevel"/>
    <w:tmpl w:val="BC72E8D2"/>
    <w:lvl w:ilvl="0" w:tplc="3E50E43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2D76577"/>
    <w:multiLevelType w:val="hybridMultilevel"/>
    <w:tmpl w:val="C4265F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66E208F"/>
    <w:multiLevelType w:val="hybridMultilevel"/>
    <w:tmpl w:val="6C28B2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69A4FD8"/>
    <w:multiLevelType w:val="hybridMultilevel"/>
    <w:tmpl w:val="BBFAD7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8FC0A35"/>
    <w:multiLevelType w:val="hybridMultilevel"/>
    <w:tmpl w:val="AA74D2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E095186"/>
    <w:multiLevelType w:val="hybridMultilevel"/>
    <w:tmpl w:val="EC5633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40178F"/>
    <w:multiLevelType w:val="hybridMultilevel"/>
    <w:tmpl w:val="E8D6FB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22B616C"/>
    <w:multiLevelType w:val="hybridMultilevel"/>
    <w:tmpl w:val="9B48B4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433DB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51A6A71"/>
    <w:multiLevelType w:val="multilevel"/>
    <w:tmpl w:val="D5E67D28"/>
    <w:styleLink w:val="Style1"/>
    <w:lvl w:ilvl="0">
      <w:start w:val="1"/>
      <w:numFmt w:val="decimal"/>
      <w:lvlText w:val="%1."/>
      <w:lvlJc w:val="left"/>
      <w:pPr>
        <w:ind w:left="1080" w:hanging="360"/>
      </w:pPr>
      <w:rPr>
        <w:rFonts w:hint="default"/>
      </w:rPr>
    </w:lvl>
    <w:lvl w:ilvl="1">
      <w:start w:val="1"/>
      <w:numFmt w:val="decimal"/>
      <w:lvlText w:val="%1.%2."/>
      <w:lvlJc w:val="left"/>
      <w:pPr>
        <w:ind w:left="1872" w:hanging="79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9" w15:restartNumberingAfterBreak="0">
    <w:nsid w:val="3D8C66E7"/>
    <w:multiLevelType w:val="hybridMultilevel"/>
    <w:tmpl w:val="ED381B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74E4629"/>
    <w:multiLevelType w:val="hybridMultilevel"/>
    <w:tmpl w:val="B4B61E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07304EC"/>
    <w:multiLevelType w:val="hybridMultilevel"/>
    <w:tmpl w:val="E3B4F856"/>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2147E98"/>
    <w:multiLevelType w:val="hybridMultilevel"/>
    <w:tmpl w:val="B4222F2E"/>
    <w:lvl w:ilvl="0" w:tplc="C040FFC4">
      <w:start w:val="201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1D6D9B"/>
    <w:multiLevelType w:val="hybridMultilevel"/>
    <w:tmpl w:val="2EA60E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3FF21F7"/>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5" w15:restartNumberingAfterBreak="0">
    <w:nsid w:val="551F5AC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56E2799"/>
    <w:multiLevelType w:val="multilevel"/>
    <w:tmpl w:val="0409001F"/>
    <w:styleLink w:val="ColibriumBullets"/>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82428A0"/>
    <w:multiLevelType w:val="hybridMultilevel"/>
    <w:tmpl w:val="18A4A2AE"/>
    <w:lvl w:ilvl="0" w:tplc="FFA86B5C">
      <w:start w:val="20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BA1C76"/>
    <w:multiLevelType w:val="multilevel"/>
    <w:tmpl w:val="0409001F"/>
    <w:numStyleLink w:val="ColibriumBullets"/>
  </w:abstractNum>
  <w:abstractNum w:abstractNumId="29" w15:restartNumberingAfterBreak="0">
    <w:nsid w:val="74C32344"/>
    <w:multiLevelType w:val="hybridMultilevel"/>
    <w:tmpl w:val="C61CA8C8"/>
    <w:lvl w:ilvl="0" w:tplc="F54E76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B16A8E"/>
    <w:multiLevelType w:val="hybridMultilevel"/>
    <w:tmpl w:val="28E8D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6074102"/>
    <w:multiLevelType w:val="multilevel"/>
    <w:tmpl w:val="06F066E0"/>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2" w15:restartNumberingAfterBreak="0">
    <w:nsid w:val="7A9C16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B390D81"/>
    <w:multiLevelType w:val="hybridMultilevel"/>
    <w:tmpl w:val="008C5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B1790D"/>
    <w:multiLevelType w:val="hybridMultilevel"/>
    <w:tmpl w:val="9A7060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F46046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FAE006A"/>
    <w:multiLevelType w:val="hybridMultilevel"/>
    <w:tmpl w:val="36BC1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9809121">
    <w:abstractNumId w:val="31"/>
  </w:num>
  <w:num w:numId="2" w16cid:durableId="1297837952">
    <w:abstractNumId w:val="25"/>
  </w:num>
  <w:num w:numId="3" w16cid:durableId="1936667018">
    <w:abstractNumId w:val="18"/>
  </w:num>
  <w:num w:numId="4" w16cid:durableId="1068066632">
    <w:abstractNumId w:val="0"/>
  </w:num>
  <w:num w:numId="5" w16cid:durableId="1552769775">
    <w:abstractNumId w:val="24"/>
  </w:num>
  <w:num w:numId="6" w16cid:durableId="868569874">
    <w:abstractNumId w:val="2"/>
  </w:num>
  <w:num w:numId="7" w16cid:durableId="996494412">
    <w:abstractNumId w:val="26"/>
  </w:num>
  <w:num w:numId="8" w16cid:durableId="1214388471">
    <w:abstractNumId w:val="28"/>
  </w:num>
  <w:num w:numId="9" w16cid:durableId="713894653">
    <w:abstractNumId w:val="32"/>
  </w:num>
  <w:num w:numId="10" w16cid:durableId="1357846992">
    <w:abstractNumId w:val="6"/>
  </w:num>
  <w:num w:numId="11" w16cid:durableId="2039308689">
    <w:abstractNumId w:val="9"/>
  </w:num>
  <w:num w:numId="12" w16cid:durableId="1809857072">
    <w:abstractNumId w:val="35"/>
  </w:num>
  <w:num w:numId="13" w16cid:durableId="1383627398">
    <w:abstractNumId w:val="17"/>
  </w:num>
  <w:num w:numId="14" w16cid:durableId="2017031833">
    <w:abstractNumId w:val="34"/>
  </w:num>
  <w:num w:numId="15" w16cid:durableId="672412803">
    <w:abstractNumId w:val="5"/>
  </w:num>
  <w:num w:numId="16" w16cid:durableId="1996716993">
    <w:abstractNumId w:val="27"/>
  </w:num>
  <w:num w:numId="17" w16cid:durableId="965115326">
    <w:abstractNumId w:val="7"/>
  </w:num>
  <w:num w:numId="18" w16cid:durableId="509370404">
    <w:abstractNumId w:val="4"/>
  </w:num>
  <w:num w:numId="19" w16cid:durableId="1423725031">
    <w:abstractNumId w:val="22"/>
  </w:num>
  <w:num w:numId="20" w16cid:durableId="1763254347">
    <w:abstractNumId w:val="33"/>
  </w:num>
  <w:num w:numId="21" w16cid:durableId="1137257219">
    <w:abstractNumId w:val="30"/>
  </w:num>
  <w:num w:numId="22" w16cid:durableId="2032880696">
    <w:abstractNumId w:val="16"/>
  </w:num>
  <w:num w:numId="23" w16cid:durableId="1756782531">
    <w:abstractNumId w:val="3"/>
  </w:num>
  <w:num w:numId="24" w16cid:durableId="1262878942">
    <w:abstractNumId w:val="8"/>
  </w:num>
  <w:num w:numId="25" w16cid:durableId="1352103641">
    <w:abstractNumId w:val="36"/>
  </w:num>
  <w:num w:numId="26" w16cid:durableId="913010094">
    <w:abstractNumId w:val="15"/>
  </w:num>
  <w:num w:numId="27" w16cid:durableId="352924211">
    <w:abstractNumId w:val="19"/>
  </w:num>
  <w:num w:numId="28" w16cid:durableId="954142928">
    <w:abstractNumId w:val="23"/>
  </w:num>
  <w:num w:numId="29" w16cid:durableId="186481408">
    <w:abstractNumId w:val="20"/>
  </w:num>
  <w:num w:numId="30" w16cid:durableId="659239510">
    <w:abstractNumId w:val="10"/>
  </w:num>
  <w:num w:numId="31" w16cid:durableId="973019749">
    <w:abstractNumId w:val="11"/>
  </w:num>
  <w:num w:numId="32" w16cid:durableId="392430141">
    <w:abstractNumId w:val="21"/>
  </w:num>
  <w:num w:numId="33" w16cid:durableId="611942160">
    <w:abstractNumId w:val="13"/>
  </w:num>
  <w:num w:numId="34" w16cid:durableId="1440250612">
    <w:abstractNumId w:val="29"/>
  </w:num>
  <w:num w:numId="35" w16cid:durableId="1879466680">
    <w:abstractNumId w:val="12"/>
  </w:num>
  <w:num w:numId="36" w16cid:durableId="1950231941">
    <w:abstractNumId w:val="1"/>
  </w:num>
  <w:num w:numId="37" w16cid:durableId="105219410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8C1"/>
    <w:rsid w:val="00000DF7"/>
    <w:rsid w:val="0000208C"/>
    <w:rsid w:val="00004F23"/>
    <w:rsid w:val="00012975"/>
    <w:rsid w:val="00013C0F"/>
    <w:rsid w:val="00014E33"/>
    <w:rsid w:val="00015C20"/>
    <w:rsid w:val="00017922"/>
    <w:rsid w:val="00021054"/>
    <w:rsid w:val="000237DF"/>
    <w:rsid w:val="000272A4"/>
    <w:rsid w:val="00033E90"/>
    <w:rsid w:val="000346DC"/>
    <w:rsid w:val="0003669A"/>
    <w:rsid w:val="00036855"/>
    <w:rsid w:val="00045433"/>
    <w:rsid w:val="00046D7F"/>
    <w:rsid w:val="00047B3A"/>
    <w:rsid w:val="0005184F"/>
    <w:rsid w:val="00057EED"/>
    <w:rsid w:val="0006128A"/>
    <w:rsid w:val="00061AB5"/>
    <w:rsid w:val="00063B0B"/>
    <w:rsid w:val="00064343"/>
    <w:rsid w:val="00066FDA"/>
    <w:rsid w:val="00070CD4"/>
    <w:rsid w:val="00071637"/>
    <w:rsid w:val="000735BC"/>
    <w:rsid w:val="000775CE"/>
    <w:rsid w:val="00080FEF"/>
    <w:rsid w:val="000912FD"/>
    <w:rsid w:val="00091A9E"/>
    <w:rsid w:val="000939A2"/>
    <w:rsid w:val="00095390"/>
    <w:rsid w:val="00096CB6"/>
    <w:rsid w:val="00097331"/>
    <w:rsid w:val="000A5006"/>
    <w:rsid w:val="000B0DC5"/>
    <w:rsid w:val="000B1772"/>
    <w:rsid w:val="000C5525"/>
    <w:rsid w:val="000C5F8A"/>
    <w:rsid w:val="000C6DD4"/>
    <w:rsid w:val="000D04D6"/>
    <w:rsid w:val="000D5498"/>
    <w:rsid w:val="000D7CC4"/>
    <w:rsid w:val="000D7FD9"/>
    <w:rsid w:val="000E2A32"/>
    <w:rsid w:val="000E2DD9"/>
    <w:rsid w:val="000E6163"/>
    <w:rsid w:val="000F0250"/>
    <w:rsid w:val="000F1B2C"/>
    <w:rsid w:val="000F43AC"/>
    <w:rsid w:val="000F6C6C"/>
    <w:rsid w:val="000F7709"/>
    <w:rsid w:val="000F77E6"/>
    <w:rsid w:val="000F7C4F"/>
    <w:rsid w:val="001014F5"/>
    <w:rsid w:val="001072CD"/>
    <w:rsid w:val="0011071D"/>
    <w:rsid w:val="00114948"/>
    <w:rsid w:val="001150F3"/>
    <w:rsid w:val="00115CF3"/>
    <w:rsid w:val="00117671"/>
    <w:rsid w:val="00120E9B"/>
    <w:rsid w:val="001219A6"/>
    <w:rsid w:val="00123F70"/>
    <w:rsid w:val="00125329"/>
    <w:rsid w:val="00125A92"/>
    <w:rsid w:val="0012654E"/>
    <w:rsid w:val="001326AA"/>
    <w:rsid w:val="001352B2"/>
    <w:rsid w:val="001354A7"/>
    <w:rsid w:val="0013787F"/>
    <w:rsid w:val="00137A7F"/>
    <w:rsid w:val="00142C22"/>
    <w:rsid w:val="001447E3"/>
    <w:rsid w:val="00145896"/>
    <w:rsid w:val="00146B71"/>
    <w:rsid w:val="0015367C"/>
    <w:rsid w:val="00153BC0"/>
    <w:rsid w:val="00154F3A"/>
    <w:rsid w:val="0016332B"/>
    <w:rsid w:val="001741C0"/>
    <w:rsid w:val="00175E97"/>
    <w:rsid w:val="00176AFF"/>
    <w:rsid w:val="00184B8E"/>
    <w:rsid w:val="001929B1"/>
    <w:rsid w:val="00194BC0"/>
    <w:rsid w:val="00196077"/>
    <w:rsid w:val="001966C2"/>
    <w:rsid w:val="00197F95"/>
    <w:rsid w:val="001A2092"/>
    <w:rsid w:val="001A36D5"/>
    <w:rsid w:val="001A7DB4"/>
    <w:rsid w:val="001B280F"/>
    <w:rsid w:val="001B4856"/>
    <w:rsid w:val="001B4AD3"/>
    <w:rsid w:val="001B58E3"/>
    <w:rsid w:val="001B6F8F"/>
    <w:rsid w:val="001B74DC"/>
    <w:rsid w:val="001B7C13"/>
    <w:rsid w:val="001C4B27"/>
    <w:rsid w:val="001C50EC"/>
    <w:rsid w:val="001C5531"/>
    <w:rsid w:val="001D3F52"/>
    <w:rsid w:val="001D3FF0"/>
    <w:rsid w:val="001D4433"/>
    <w:rsid w:val="001D5793"/>
    <w:rsid w:val="001D6C1F"/>
    <w:rsid w:val="001D78E3"/>
    <w:rsid w:val="001E131F"/>
    <w:rsid w:val="001E1AEE"/>
    <w:rsid w:val="001E72F7"/>
    <w:rsid w:val="001F116A"/>
    <w:rsid w:val="001F3157"/>
    <w:rsid w:val="001F3CE4"/>
    <w:rsid w:val="001F3DF3"/>
    <w:rsid w:val="001F421B"/>
    <w:rsid w:val="001F6CCE"/>
    <w:rsid w:val="00200832"/>
    <w:rsid w:val="00200D7E"/>
    <w:rsid w:val="00202D5D"/>
    <w:rsid w:val="0020673A"/>
    <w:rsid w:val="00206E2C"/>
    <w:rsid w:val="00206F7C"/>
    <w:rsid w:val="00206FDC"/>
    <w:rsid w:val="00216253"/>
    <w:rsid w:val="002173E3"/>
    <w:rsid w:val="00221159"/>
    <w:rsid w:val="0022278C"/>
    <w:rsid w:val="00222CD9"/>
    <w:rsid w:val="0022451B"/>
    <w:rsid w:val="00231BB6"/>
    <w:rsid w:val="00235174"/>
    <w:rsid w:val="00237C1A"/>
    <w:rsid w:val="002464A9"/>
    <w:rsid w:val="00246A59"/>
    <w:rsid w:val="002538C1"/>
    <w:rsid w:val="00253A62"/>
    <w:rsid w:val="00253A67"/>
    <w:rsid w:val="00253BF0"/>
    <w:rsid w:val="00255262"/>
    <w:rsid w:val="002570AE"/>
    <w:rsid w:val="00265DAD"/>
    <w:rsid w:val="0026767E"/>
    <w:rsid w:val="00267936"/>
    <w:rsid w:val="00271541"/>
    <w:rsid w:val="00274189"/>
    <w:rsid w:val="002751D7"/>
    <w:rsid w:val="0027577D"/>
    <w:rsid w:val="00275D70"/>
    <w:rsid w:val="0028060A"/>
    <w:rsid w:val="00281A74"/>
    <w:rsid w:val="00281B4B"/>
    <w:rsid w:val="00282081"/>
    <w:rsid w:val="00286A37"/>
    <w:rsid w:val="0029235A"/>
    <w:rsid w:val="002945CB"/>
    <w:rsid w:val="0029467E"/>
    <w:rsid w:val="00295288"/>
    <w:rsid w:val="002969EC"/>
    <w:rsid w:val="00296C57"/>
    <w:rsid w:val="002A4991"/>
    <w:rsid w:val="002A6569"/>
    <w:rsid w:val="002A7B7C"/>
    <w:rsid w:val="002A7CF1"/>
    <w:rsid w:val="002B05A8"/>
    <w:rsid w:val="002B08E6"/>
    <w:rsid w:val="002B1812"/>
    <w:rsid w:val="002B3DDD"/>
    <w:rsid w:val="002B43C5"/>
    <w:rsid w:val="002B637A"/>
    <w:rsid w:val="002B63F6"/>
    <w:rsid w:val="002C0F27"/>
    <w:rsid w:val="002C36EB"/>
    <w:rsid w:val="002C7C37"/>
    <w:rsid w:val="002D008B"/>
    <w:rsid w:val="002D13BE"/>
    <w:rsid w:val="002D463F"/>
    <w:rsid w:val="002D51F9"/>
    <w:rsid w:val="002D7077"/>
    <w:rsid w:val="002E0658"/>
    <w:rsid w:val="002E1FB7"/>
    <w:rsid w:val="002E20AC"/>
    <w:rsid w:val="002F282C"/>
    <w:rsid w:val="002F4331"/>
    <w:rsid w:val="00301737"/>
    <w:rsid w:val="003017FD"/>
    <w:rsid w:val="00304BBF"/>
    <w:rsid w:val="00311628"/>
    <w:rsid w:val="00313CCD"/>
    <w:rsid w:val="003140CA"/>
    <w:rsid w:val="0032035A"/>
    <w:rsid w:val="003205BC"/>
    <w:rsid w:val="00322C84"/>
    <w:rsid w:val="003258E9"/>
    <w:rsid w:val="003267FB"/>
    <w:rsid w:val="00330748"/>
    <w:rsid w:val="00330C2A"/>
    <w:rsid w:val="00331199"/>
    <w:rsid w:val="00333114"/>
    <w:rsid w:val="00334D61"/>
    <w:rsid w:val="003359E8"/>
    <w:rsid w:val="003363DC"/>
    <w:rsid w:val="00336F5E"/>
    <w:rsid w:val="00340342"/>
    <w:rsid w:val="00340E05"/>
    <w:rsid w:val="00342AEB"/>
    <w:rsid w:val="00345574"/>
    <w:rsid w:val="00346D50"/>
    <w:rsid w:val="00347C06"/>
    <w:rsid w:val="00350A29"/>
    <w:rsid w:val="0035189F"/>
    <w:rsid w:val="00352289"/>
    <w:rsid w:val="0035432B"/>
    <w:rsid w:val="00354757"/>
    <w:rsid w:val="00357F53"/>
    <w:rsid w:val="00364D3A"/>
    <w:rsid w:val="003722E3"/>
    <w:rsid w:val="00372A79"/>
    <w:rsid w:val="003762A0"/>
    <w:rsid w:val="00376F1F"/>
    <w:rsid w:val="00380E6D"/>
    <w:rsid w:val="00381F6F"/>
    <w:rsid w:val="00383257"/>
    <w:rsid w:val="00383F91"/>
    <w:rsid w:val="003866C3"/>
    <w:rsid w:val="00391FBC"/>
    <w:rsid w:val="0039633E"/>
    <w:rsid w:val="00397D2E"/>
    <w:rsid w:val="00397ED0"/>
    <w:rsid w:val="003A1986"/>
    <w:rsid w:val="003A40F2"/>
    <w:rsid w:val="003A61A2"/>
    <w:rsid w:val="003B4073"/>
    <w:rsid w:val="003B47A6"/>
    <w:rsid w:val="003B7911"/>
    <w:rsid w:val="003C0E84"/>
    <w:rsid w:val="003C2003"/>
    <w:rsid w:val="003C256A"/>
    <w:rsid w:val="003C39AC"/>
    <w:rsid w:val="003C3BDB"/>
    <w:rsid w:val="003C412C"/>
    <w:rsid w:val="003C426F"/>
    <w:rsid w:val="003C5C77"/>
    <w:rsid w:val="003D5F78"/>
    <w:rsid w:val="003D6974"/>
    <w:rsid w:val="003E0DD3"/>
    <w:rsid w:val="003E1A3E"/>
    <w:rsid w:val="003E5210"/>
    <w:rsid w:val="003E5ED5"/>
    <w:rsid w:val="003E78E5"/>
    <w:rsid w:val="003F2025"/>
    <w:rsid w:val="003F3821"/>
    <w:rsid w:val="003F4D55"/>
    <w:rsid w:val="003F5E97"/>
    <w:rsid w:val="004055DC"/>
    <w:rsid w:val="0041039E"/>
    <w:rsid w:val="0041096A"/>
    <w:rsid w:val="00413BF3"/>
    <w:rsid w:val="00415616"/>
    <w:rsid w:val="004157F7"/>
    <w:rsid w:val="0042492B"/>
    <w:rsid w:val="00426222"/>
    <w:rsid w:val="00427736"/>
    <w:rsid w:val="00427AB9"/>
    <w:rsid w:val="00427D8D"/>
    <w:rsid w:val="0043069C"/>
    <w:rsid w:val="00431522"/>
    <w:rsid w:val="00432E3C"/>
    <w:rsid w:val="004338E5"/>
    <w:rsid w:val="00433AD1"/>
    <w:rsid w:val="00434AEC"/>
    <w:rsid w:val="00435DB5"/>
    <w:rsid w:val="004374D2"/>
    <w:rsid w:val="0044043E"/>
    <w:rsid w:val="00441413"/>
    <w:rsid w:val="00444BC7"/>
    <w:rsid w:val="00444DD0"/>
    <w:rsid w:val="00445B99"/>
    <w:rsid w:val="00446F46"/>
    <w:rsid w:val="00452A23"/>
    <w:rsid w:val="00453289"/>
    <w:rsid w:val="00454E01"/>
    <w:rsid w:val="004628AD"/>
    <w:rsid w:val="00465D13"/>
    <w:rsid w:val="00466104"/>
    <w:rsid w:val="004708B4"/>
    <w:rsid w:val="00477513"/>
    <w:rsid w:val="00477613"/>
    <w:rsid w:val="0048505C"/>
    <w:rsid w:val="00491472"/>
    <w:rsid w:val="00491BFF"/>
    <w:rsid w:val="00492442"/>
    <w:rsid w:val="00492B54"/>
    <w:rsid w:val="004A3633"/>
    <w:rsid w:val="004A6ABE"/>
    <w:rsid w:val="004A6DE5"/>
    <w:rsid w:val="004B3AC8"/>
    <w:rsid w:val="004C3ABF"/>
    <w:rsid w:val="004C4498"/>
    <w:rsid w:val="004C7ECE"/>
    <w:rsid w:val="004D423C"/>
    <w:rsid w:val="004D720E"/>
    <w:rsid w:val="004D747E"/>
    <w:rsid w:val="004E1BBB"/>
    <w:rsid w:val="004E3103"/>
    <w:rsid w:val="004E7CD3"/>
    <w:rsid w:val="00500BDC"/>
    <w:rsid w:val="00507D8B"/>
    <w:rsid w:val="00510C3E"/>
    <w:rsid w:val="00513CFB"/>
    <w:rsid w:val="00514B9A"/>
    <w:rsid w:val="005150D4"/>
    <w:rsid w:val="00516DEF"/>
    <w:rsid w:val="00521908"/>
    <w:rsid w:val="00524571"/>
    <w:rsid w:val="00531FE1"/>
    <w:rsid w:val="00532AF5"/>
    <w:rsid w:val="00532ED2"/>
    <w:rsid w:val="00534B16"/>
    <w:rsid w:val="005358B2"/>
    <w:rsid w:val="0054095A"/>
    <w:rsid w:val="00541166"/>
    <w:rsid w:val="00541CD7"/>
    <w:rsid w:val="005443CF"/>
    <w:rsid w:val="00551CF3"/>
    <w:rsid w:val="00553F3B"/>
    <w:rsid w:val="005561FF"/>
    <w:rsid w:val="00561CF4"/>
    <w:rsid w:val="00561FC0"/>
    <w:rsid w:val="005628C6"/>
    <w:rsid w:val="0056632D"/>
    <w:rsid w:val="00570412"/>
    <w:rsid w:val="00571CD0"/>
    <w:rsid w:val="00573649"/>
    <w:rsid w:val="00577720"/>
    <w:rsid w:val="0057777E"/>
    <w:rsid w:val="00580B8F"/>
    <w:rsid w:val="0058453F"/>
    <w:rsid w:val="00584840"/>
    <w:rsid w:val="0059136E"/>
    <w:rsid w:val="00593F25"/>
    <w:rsid w:val="0059707B"/>
    <w:rsid w:val="005978E6"/>
    <w:rsid w:val="00597C64"/>
    <w:rsid w:val="00597D49"/>
    <w:rsid w:val="005A0634"/>
    <w:rsid w:val="005A2AA4"/>
    <w:rsid w:val="005A4359"/>
    <w:rsid w:val="005B0CAE"/>
    <w:rsid w:val="005B0DAB"/>
    <w:rsid w:val="005B13F2"/>
    <w:rsid w:val="005B7164"/>
    <w:rsid w:val="005B7B8F"/>
    <w:rsid w:val="005C02BD"/>
    <w:rsid w:val="005C0AFA"/>
    <w:rsid w:val="005C3408"/>
    <w:rsid w:val="005C64FE"/>
    <w:rsid w:val="005C6964"/>
    <w:rsid w:val="005C7A4C"/>
    <w:rsid w:val="005D654A"/>
    <w:rsid w:val="005D6AA8"/>
    <w:rsid w:val="005D6D6A"/>
    <w:rsid w:val="005E0124"/>
    <w:rsid w:val="005E17AF"/>
    <w:rsid w:val="005E4313"/>
    <w:rsid w:val="005E5549"/>
    <w:rsid w:val="005E5B3D"/>
    <w:rsid w:val="005E74A8"/>
    <w:rsid w:val="005F261F"/>
    <w:rsid w:val="005F5348"/>
    <w:rsid w:val="006065A6"/>
    <w:rsid w:val="00607CB9"/>
    <w:rsid w:val="00610ACF"/>
    <w:rsid w:val="00612408"/>
    <w:rsid w:val="00614237"/>
    <w:rsid w:val="00616010"/>
    <w:rsid w:val="00617645"/>
    <w:rsid w:val="00620598"/>
    <w:rsid w:val="00622BD2"/>
    <w:rsid w:val="0062393E"/>
    <w:rsid w:val="0062590F"/>
    <w:rsid w:val="00627046"/>
    <w:rsid w:val="00627380"/>
    <w:rsid w:val="00627ED4"/>
    <w:rsid w:val="0063049E"/>
    <w:rsid w:val="00631E15"/>
    <w:rsid w:val="00633DED"/>
    <w:rsid w:val="00635A67"/>
    <w:rsid w:val="00636B92"/>
    <w:rsid w:val="00637A55"/>
    <w:rsid w:val="00637D15"/>
    <w:rsid w:val="006401D2"/>
    <w:rsid w:val="00641994"/>
    <w:rsid w:val="00643B50"/>
    <w:rsid w:val="00654AA3"/>
    <w:rsid w:val="00656316"/>
    <w:rsid w:val="006570C4"/>
    <w:rsid w:val="00660AFB"/>
    <w:rsid w:val="00660BC1"/>
    <w:rsid w:val="00663818"/>
    <w:rsid w:val="00664A64"/>
    <w:rsid w:val="00664AF0"/>
    <w:rsid w:val="00665770"/>
    <w:rsid w:val="00666CA7"/>
    <w:rsid w:val="00671480"/>
    <w:rsid w:val="00672CBB"/>
    <w:rsid w:val="00673D98"/>
    <w:rsid w:val="00673DBF"/>
    <w:rsid w:val="006744CA"/>
    <w:rsid w:val="006754AA"/>
    <w:rsid w:val="00677988"/>
    <w:rsid w:val="00686387"/>
    <w:rsid w:val="00687AB7"/>
    <w:rsid w:val="0069039F"/>
    <w:rsid w:val="00690594"/>
    <w:rsid w:val="00692EBC"/>
    <w:rsid w:val="0069439E"/>
    <w:rsid w:val="00696A3C"/>
    <w:rsid w:val="006A2006"/>
    <w:rsid w:val="006A20AF"/>
    <w:rsid w:val="006A283D"/>
    <w:rsid w:val="006A35FF"/>
    <w:rsid w:val="006A46C3"/>
    <w:rsid w:val="006B0E14"/>
    <w:rsid w:val="006B1330"/>
    <w:rsid w:val="006B4513"/>
    <w:rsid w:val="006B6756"/>
    <w:rsid w:val="006B750D"/>
    <w:rsid w:val="006B7B45"/>
    <w:rsid w:val="006B7EDF"/>
    <w:rsid w:val="006C0D55"/>
    <w:rsid w:val="006C2879"/>
    <w:rsid w:val="006C4BA8"/>
    <w:rsid w:val="006C62B4"/>
    <w:rsid w:val="006C6FCD"/>
    <w:rsid w:val="006D002A"/>
    <w:rsid w:val="006D00FA"/>
    <w:rsid w:val="006D43B4"/>
    <w:rsid w:val="006D5289"/>
    <w:rsid w:val="006E3469"/>
    <w:rsid w:val="006E3FE2"/>
    <w:rsid w:val="006E658F"/>
    <w:rsid w:val="006E6A26"/>
    <w:rsid w:val="006F1C9C"/>
    <w:rsid w:val="006F293F"/>
    <w:rsid w:val="006F2A2B"/>
    <w:rsid w:val="006F3CE0"/>
    <w:rsid w:val="006F4043"/>
    <w:rsid w:val="006F64B7"/>
    <w:rsid w:val="007019DD"/>
    <w:rsid w:val="00702084"/>
    <w:rsid w:val="00706720"/>
    <w:rsid w:val="00707C5F"/>
    <w:rsid w:val="00711511"/>
    <w:rsid w:val="00714BB6"/>
    <w:rsid w:val="00716D42"/>
    <w:rsid w:val="0072133E"/>
    <w:rsid w:val="00723D91"/>
    <w:rsid w:val="00727249"/>
    <w:rsid w:val="00731553"/>
    <w:rsid w:val="00731A22"/>
    <w:rsid w:val="00731C15"/>
    <w:rsid w:val="00737471"/>
    <w:rsid w:val="00740979"/>
    <w:rsid w:val="00743074"/>
    <w:rsid w:val="007471B6"/>
    <w:rsid w:val="00747414"/>
    <w:rsid w:val="00750349"/>
    <w:rsid w:val="00750F3C"/>
    <w:rsid w:val="00753449"/>
    <w:rsid w:val="00753A8E"/>
    <w:rsid w:val="00762D3C"/>
    <w:rsid w:val="00765C30"/>
    <w:rsid w:val="0077493E"/>
    <w:rsid w:val="00785664"/>
    <w:rsid w:val="00787621"/>
    <w:rsid w:val="00792F47"/>
    <w:rsid w:val="007940AE"/>
    <w:rsid w:val="007950FF"/>
    <w:rsid w:val="007954C7"/>
    <w:rsid w:val="007A006D"/>
    <w:rsid w:val="007A36D7"/>
    <w:rsid w:val="007A47D9"/>
    <w:rsid w:val="007A6BB4"/>
    <w:rsid w:val="007B28E1"/>
    <w:rsid w:val="007B2F0F"/>
    <w:rsid w:val="007B3EBC"/>
    <w:rsid w:val="007B52AE"/>
    <w:rsid w:val="007B5BC0"/>
    <w:rsid w:val="007C0624"/>
    <w:rsid w:val="007C6BE3"/>
    <w:rsid w:val="007C6ED3"/>
    <w:rsid w:val="007D0E29"/>
    <w:rsid w:val="007D11E1"/>
    <w:rsid w:val="007D55D8"/>
    <w:rsid w:val="007D71B8"/>
    <w:rsid w:val="007D7315"/>
    <w:rsid w:val="007E125D"/>
    <w:rsid w:val="007E2E5B"/>
    <w:rsid w:val="007E368B"/>
    <w:rsid w:val="007E5858"/>
    <w:rsid w:val="007E6798"/>
    <w:rsid w:val="007F257B"/>
    <w:rsid w:val="0080149B"/>
    <w:rsid w:val="00802688"/>
    <w:rsid w:val="00803AE1"/>
    <w:rsid w:val="00804C68"/>
    <w:rsid w:val="00805214"/>
    <w:rsid w:val="00810F9E"/>
    <w:rsid w:val="0081212E"/>
    <w:rsid w:val="00813190"/>
    <w:rsid w:val="008131BA"/>
    <w:rsid w:val="00813FF6"/>
    <w:rsid w:val="008208BD"/>
    <w:rsid w:val="008220F7"/>
    <w:rsid w:val="008246BE"/>
    <w:rsid w:val="00830167"/>
    <w:rsid w:val="008360DE"/>
    <w:rsid w:val="00837CAD"/>
    <w:rsid w:val="00841B4A"/>
    <w:rsid w:val="00846E5D"/>
    <w:rsid w:val="0084725E"/>
    <w:rsid w:val="00851027"/>
    <w:rsid w:val="00851B18"/>
    <w:rsid w:val="00853E84"/>
    <w:rsid w:val="008609E5"/>
    <w:rsid w:val="0086180E"/>
    <w:rsid w:val="00861BFF"/>
    <w:rsid w:val="00862027"/>
    <w:rsid w:val="008663F8"/>
    <w:rsid w:val="008672D6"/>
    <w:rsid w:val="00867338"/>
    <w:rsid w:val="00870D8C"/>
    <w:rsid w:val="008737E1"/>
    <w:rsid w:val="00875C28"/>
    <w:rsid w:val="00876B0C"/>
    <w:rsid w:val="008771B8"/>
    <w:rsid w:val="00880BC5"/>
    <w:rsid w:val="00881050"/>
    <w:rsid w:val="008847AD"/>
    <w:rsid w:val="008854F6"/>
    <w:rsid w:val="008861E9"/>
    <w:rsid w:val="00890DD2"/>
    <w:rsid w:val="00892127"/>
    <w:rsid w:val="00895FB2"/>
    <w:rsid w:val="0089717A"/>
    <w:rsid w:val="008A013A"/>
    <w:rsid w:val="008A7940"/>
    <w:rsid w:val="008B26CD"/>
    <w:rsid w:val="008B282D"/>
    <w:rsid w:val="008B2A24"/>
    <w:rsid w:val="008B32CB"/>
    <w:rsid w:val="008B3874"/>
    <w:rsid w:val="008B47AF"/>
    <w:rsid w:val="008B533A"/>
    <w:rsid w:val="008B62B2"/>
    <w:rsid w:val="008B66C6"/>
    <w:rsid w:val="008C1528"/>
    <w:rsid w:val="008C3568"/>
    <w:rsid w:val="008C4950"/>
    <w:rsid w:val="008C4CE0"/>
    <w:rsid w:val="008C4F0C"/>
    <w:rsid w:val="008E03F9"/>
    <w:rsid w:val="008E4A3D"/>
    <w:rsid w:val="008F00C6"/>
    <w:rsid w:val="008F0F23"/>
    <w:rsid w:val="008F7355"/>
    <w:rsid w:val="0090236C"/>
    <w:rsid w:val="00903260"/>
    <w:rsid w:val="00904D02"/>
    <w:rsid w:val="00907C3B"/>
    <w:rsid w:val="009155D8"/>
    <w:rsid w:val="00915B10"/>
    <w:rsid w:val="00916515"/>
    <w:rsid w:val="0091735A"/>
    <w:rsid w:val="009203D3"/>
    <w:rsid w:val="00920D78"/>
    <w:rsid w:val="009219F2"/>
    <w:rsid w:val="00926425"/>
    <w:rsid w:val="00926ACC"/>
    <w:rsid w:val="0092729D"/>
    <w:rsid w:val="0093746C"/>
    <w:rsid w:val="0094041A"/>
    <w:rsid w:val="00940B0F"/>
    <w:rsid w:val="009451FA"/>
    <w:rsid w:val="0095063E"/>
    <w:rsid w:val="00954038"/>
    <w:rsid w:val="0095779B"/>
    <w:rsid w:val="00961F9A"/>
    <w:rsid w:val="00973E1F"/>
    <w:rsid w:val="00974E71"/>
    <w:rsid w:val="00975300"/>
    <w:rsid w:val="00981E48"/>
    <w:rsid w:val="00983A18"/>
    <w:rsid w:val="0098576D"/>
    <w:rsid w:val="00987ABC"/>
    <w:rsid w:val="00987FAD"/>
    <w:rsid w:val="00990B0C"/>
    <w:rsid w:val="00990B4A"/>
    <w:rsid w:val="009925B9"/>
    <w:rsid w:val="00997240"/>
    <w:rsid w:val="009A2085"/>
    <w:rsid w:val="009A5536"/>
    <w:rsid w:val="009A5FB7"/>
    <w:rsid w:val="009A68F5"/>
    <w:rsid w:val="009A7394"/>
    <w:rsid w:val="009B1966"/>
    <w:rsid w:val="009B70A0"/>
    <w:rsid w:val="009C1248"/>
    <w:rsid w:val="009C1FD9"/>
    <w:rsid w:val="009C5684"/>
    <w:rsid w:val="009C6F2E"/>
    <w:rsid w:val="009C7233"/>
    <w:rsid w:val="009D1F31"/>
    <w:rsid w:val="009D498E"/>
    <w:rsid w:val="009D77FD"/>
    <w:rsid w:val="009D7ADD"/>
    <w:rsid w:val="009E0211"/>
    <w:rsid w:val="009E1B1F"/>
    <w:rsid w:val="009E2063"/>
    <w:rsid w:val="009E3509"/>
    <w:rsid w:val="009F0E4D"/>
    <w:rsid w:val="009F1F6E"/>
    <w:rsid w:val="009F2650"/>
    <w:rsid w:val="009F774E"/>
    <w:rsid w:val="00A020C8"/>
    <w:rsid w:val="00A03817"/>
    <w:rsid w:val="00A043FD"/>
    <w:rsid w:val="00A05B37"/>
    <w:rsid w:val="00A11D96"/>
    <w:rsid w:val="00A1245D"/>
    <w:rsid w:val="00A12C5C"/>
    <w:rsid w:val="00A12CA8"/>
    <w:rsid w:val="00A13144"/>
    <w:rsid w:val="00A13D8F"/>
    <w:rsid w:val="00A13E2D"/>
    <w:rsid w:val="00A14D1A"/>
    <w:rsid w:val="00A15537"/>
    <w:rsid w:val="00A173E7"/>
    <w:rsid w:val="00A2457B"/>
    <w:rsid w:val="00A26610"/>
    <w:rsid w:val="00A27116"/>
    <w:rsid w:val="00A30104"/>
    <w:rsid w:val="00A33534"/>
    <w:rsid w:val="00A3630C"/>
    <w:rsid w:val="00A452E1"/>
    <w:rsid w:val="00A46309"/>
    <w:rsid w:val="00A51388"/>
    <w:rsid w:val="00A515BE"/>
    <w:rsid w:val="00A541AD"/>
    <w:rsid w:val="00A56BF3"/>
    <w:rsid w:val="00A63CBF"/>
    <w:rsid w:val="00A651E1"/>
    <w:rsid w:val="00A661CC"/>
    <w:rsid w:val="00A66D3F"/>
    <w:rsid w:val="00A73AE3"/>
    <w:rsid w:val="00A75D64"/>
    <w:rsid w:val="00A8089F"/>
    <w:rsid w:val="00A83300"/>
    <w:rsid w:val="00A84CB1"/>
    <w:rsid w:val="00A85F8B"/>
    <w:rsid w:val="00A864F5"/>
    <w:rsid w:val="00A948B1"/>
    <w:rsid w:val="00A95FC4"/>
    <w:rsid w:val="00A96B5A"/>
    <w:rsid w:val="00AA4E6D"/>
    <w:rsid w:val="00AA6AA2"/>
    <w:rsid w:val="00AA7AA6"/>
    <w:rsid w:val="00AC0CCF"/>
    <w:rsid w:val="00AC280F"/>
    <w:rsid w:val="00AC2812"/>
    <w:rsid w:val="00AC459F"/>
    <w:rsid w:val="00AD00A8"/>
    <w:rsid w:val="00AD39A6"/>
    <w:rsid w:val="00AD4750"/>
    <w:rsid w:val="00AD75C1"/>
    <w:rsid w:val="00AE10F5"/>
    <w:rsid w:val="00AE188D"/>
    <w:rsid w:val="00AE7594"/>
    <w:rsid w:val="00AE7C2E"/>
    <w:rsid w:val="00AF081C"/>
    <w:rsid w:val="00AF3673"/>
    <w:rsid w:val="00AF424A"/>
    <w:rsid w:val="00B00296"/>
    <w:rsid w:val="00B006D6"/>
    <w:rsid w:val="00B021C7"/>
    <w:rsid w:val="00B0433B"/>
    <w:rsid w:val="00B0473D"/>
    <w:rsid w:val="00B0508B"/>
    <w:rsid w:val="00B05C37"/>
    <w:rsid w:val="00B06CE7"/>
    <w:rsid w:val="00B11E87"/>
    <w:rsid w:val="00B12C09"/>
    <w:rsid w:val="00B14DBB"/>
    <w:rsid w:val="00B155DD"/>
    <w:rsid w:val="00B209EF"/>
    <w:rsid w:val="00B225E6"/>
    <w:rsid w:val="00B2449B"/>
    <w:rsid w:val="00B2486C"/>
    <w:rsid w:val="00B265DC"/>
    <w:rsid w:val="00B323D3"/>
    <w:rsid w:val="00B326B9"/>
    <w:rsid w:val="00B34E0D"/>
    <w:rsid w:val="00B35600"/>
    <w:rsid w:val="00B35FF0"/>
    <w:rsid w:val="00B367AF"/>
    <w:rsid w:val="00B37AF0"/>
    <w:rsid w:val="00B37E35"/>
    <w:rsid w:val="00B4030C"/>
    <w:rsid w:val="00B4329F"/>
    <w:rsid w:val="00B45154"/>
    <w:rsid w:val="00B46BF0"/>
    <w:rsid w:val="00B51A9D"/>
    <w:rsid w:val="00B526A2"/>
    <w:rsid w:val="00B53DDC"/>
    <w:rsid w:val="00B60397"/>
    <w:rsid w:val="00B60F27"/>
    <w:rsid w:val="00B619D8"/>
    <w:rsid w:val="00B670F4"/>
    <w:rsid w:val="00B670FB"/>
    <w:rsid w:val="00B67F08"/>
    <w:rsid w:val="00B700A6"/>
    <w:rsid w:val="00B71751"/>
    <w:rsid w:val="00B71DD7"/>
    <w:rsid w:val="00B74BE6"/>
    <w:rsid w:val="00B75A78"/>
    <w:rsid w:val="00B75F2C"/>
    <w:rsid w:val="00B768FD"/>
    <w:rsid w:val="00B81599"/>
    <w:rsid w:val="00B87758"/>
    <w:rsid w:val="00B92F7D"/>
    <w:rsid w:val="00B956FB"/>
    <w:rsid w:val="00B97D70"/>
    <w:rsid w:val="00BA1991"/>
    <w:rsid w:val="00BA32A3"/>
    <w:rsid w:val="00BA7391"/>
    <w:rsid w:val="00BA75A7"/>
    <w:rsid w:val="00BB0CA8"/>
    <w:rsid w:val="00BB3E30"/>
    <w:rsid w:val="00BB3F54"/>
    <w:rsid w:val="00BC37A3"/>
    <w:rsid w:val="00BC3BDB"/>
    <w:rsid w:val="00BC4FC5"/>
    <w:rsid w:val="00BC78D4"/>
    <w:rsid w:val="00BD2D1B"/>
    <w:rsid w:val="00BD3A6B"/>
    <w:rsid w:val="00BD4E06"/>
    <w:rsid w:val="00BD6B54"/>
    <w:rsid w:val="00BD730B"/>
    <w:rsid w:val="00BE1859"/>
    <w:rsid w:val="00BE558E"/>
    <w:rsid w:val="00BF5101"/>
    <w:rsid w:val="00BF6D25"/>
    <w:rsid w:val="00BF7634"/>
    <w:rsid w:val="00C0333D"/>
    <w:rsid w:val="00C04581"/>
    <w:rsid w:val="00C0709C"/>
    <w:rsid w:val="00C100CB"/>
    <w:rsid w:val="00C15827"/>
    <w:rsid w:val="00C169A8"/>
    <w:rsid w:val="00C22441"/>
    <w:rsid w:val="00C25FC6"/>
    <w:rsid w:val="00C273F6"/>
    <w:rsid w:val="00C30D38"/>
    <w:rsid w:val="00C31EFC"/>
    <w:rsid w:val="00C330B1"/>
    <w:rsid w:val="00C354B9"/>
    <w:rsid w:val="00C41961"/>
    <w:rsid w:val="00C42EAF"/>
    <w:rsid w:val="00C50A82"/>
    <w:rsid w:val="00C51197"/>
    <w:rsid w:val="00C5192F"/>
    <w:rsid w:val="00C5203D"/>
    <w:rsid w:val="00C546DD"/>
    <w:rsid w:val="00C55E92"/>
    <w:rsid w:val="00C62EAE"/>
    <w:rsid w:val="00C63BF2"/>
    <w:rsid w:val="00C64B91"/>
    <w:rsid w:val="00C6526A"/>
    <w:rsid w:val="00C85FE1"/>
    <w:rsid w:val="00C943F7"/>
    <w:rsid w:val="00CA0668"/>
    <w:rsid w:val="00CA099E"/>
    <w:rsid w:val="00CA3FD5"/>
    <w:rsid w:val="00CA467B"/>
    <w:rsid w:val="00CA7B3E"/>
    <w:rsid w:val="00CB46FF"/>
    <w:rsid w:val="00CB4C48"/>
    <w:rsid w:val="00CB6515"/>
    <w:rsid w:val="00CC0486"/>
    <w:rsid w:val="00CC235D"/>
    <w:rsid w:val="00CC29F6"/>
    <w:rsid w:val="00CC5815"/>
    <w:rsid w:val="00CC61DB"/>
    <w:rsid w:val="00CD0BB7"/>
    <w:rsid w:val="00CD0D34"/>
    <w:rsid w:val="00CD341F"/>
    <w:rsid w:val="00CD5D09"/>
    <w:rsid w:val="00CD750A"/>
    <w:rsid w:val="00CE1219"/>
    <w:rsid w:val="00CE14D7"/>
    <w:rsid w:val="00CE183D"/>
    <w:rsid w:val="00CE1F20"/>
    <w:rsid w:val="00CE6D0F"/>
    <w:rsid w:val="00CE6E75"/>
    <w:rsid w:val="00CF05C2"/>
    <w:rsid w:val="00CF21B5"/>
    <w:rsid w:val="00CF4155"/>
    <w:rsid w:val="00CF447F"/>
    <w:rsid w:val="00CF7F48"/>
    <w:rsid w:val="00D00BD8"/>
    <w:rsid w:val="00D04697"/>
    <w:rsid w:val="00D04E85"/>
    <w:rsid w:val="00D07640"/>
    <w:rsid w:val="00D07E51"/>
    <w:rsid w:val="00D14149"/>
    <w:rsid w:val="00D14DF4"/>
    <w:rsid w:val="00D208BE"/>
    <w:rsid w:val="00D21F73"/>
    <w:rsid w:val="00D2256D"/>
    <w:rsid w:val="00D246AC"/>
    <w:rsid w:val="00D2690D"/>
    <w:rsid w:val="00D26CF9"/>
    <w:rsid w:val="00D40401"/>
    <w:rsid w:val="00D404F6"/>
    <w:rsid w:val="00D451DB"/>
    <w:rsid w:val="00D47B31"/>
    <w:rsid w:val="00D50733"/>
    <w:rsid w:val="00D5178E"/>
    <w:rsid w:val="00D52049"/>
    <w:rsid w:val="00D5347B"/>
    <w:rsid w:val="00D54175"/>
    <w:rsid w:val="00D5465C"/>
    <w:rsid w:val="00D54D26"/>
    <w:rsid w:val="00D55EB8"/>
    <w:rsid w:val="00D5640E"/>
    <w:rsid w:val="00D5688D"/>
    <w:rsid w:val="00D64E09"/>
    <w:rsid w:val="00D67C5D"/>
    <w:rsid w:val="00D7216C"/>
    <w:rsid w:val="00D75CD0"/>
    <w:rsid w:val="00D76BA6"/>
    <w:rsid w:val="00D76E61"/>
    <w:rsid w:val="00D77264"/>
    <w:rsid w:val="00D807B3"/>
    <w:rsid w:val="00D816E1"/>
    <w:rsid w:val="00D81B55"/>
    <w:rsid w:val="00D820CE"/>
    <w:rsid w:val="00D82138"/>
    <w:rsid w:val="00D82F73"/>
    <w:rsid w:val="00D83EF2"/>
    <w:rsid w:val="00D87B46"/>
    <w:rsid w:val="00D9477F"/>
    <w:rsid w:val="00D95780"/>
    <w:rsid w:val="00DA0233"/>
    <w:rsid w:val="00DA16E5"/>
    <w:rsid w:val="00DA1C4A"/>
    <w:rsid w:val="00DA24DA"/>
    <w:rsid w:val="00DA30BD"/>
    <w:rsid w:val="00DB5313"/>
    <w:rsid w:val="00DC1B7E"/>
    <w:rsid w:val="00DC57D0"/>
    <w:rsid w:val="00DD7832"/>
    <w:rsid w:val="00DE29BD"/>
    <w:rsid w:val="00DE492D"/>
    <w:rsid w:val="00DE557C"/>
    <w:rsid w:val="00DE7C32"/>
    <w:rsid w:val="00DF2F05"/>
    <w:rsid w:val="00DF58CB"/>
    <w:rsid w:val="00E033FB"/>
    <w:rsid w:val="00E04936"/>
    <w:rsid w:val="00E0716B"/>
    <w:rsid w:val="00E074CF"/>
    <w:rsid w:val="00E11B48"/>
    <w:rsid w:val="00E1267D"/>
    <w:rsid w:val="00E169EB"/>
    <w:rsid w:val="00E25135"/>
    <w:rsid w:val="00E26AFC"/>
    <w:rsid w:val="00E43073"/>
    <w:rsid w:val="00E4408E"/>
    <w:rsid w:val="00E536B4"/>
    <w:rsid w:val="00E61544"/>
    <w:rsid w:val="00E64452"/>
    <w:rsid w:val="00E67637"/>
    <w:rsid w:val="00E67B5F"/>
    <w:rsid w:val="00E71327"/>
    <w:rsid w:val="00E76647"/>
    <w:rsid w:val="00E812AE"/>
    <w:rsid w:val="00E870B2"/>
    <w:rsid w:val="00E90802"/>
    <w:rsid w:val="00E92F9D"/>
    <w:rsid w:val="00E9677B"/>
    <w:rsid w:val="00EA7D31"/>
    <w:rsid w:val="00EB3877"/>
    <w:rsid w:val="00EB4D58"/>
    <w:rsid w:val="00EB765E"/>
    <w:rsid w:val="00EB7903"/>
    <w:rsid w:val="00EC5833"/>
    <w:rsid w:val="00EC7C9B"/>
    <w:rsid w:val="00EC7D28"/>
    <w:rsid w:val="00ED1851"/>
    <w:rsid w:val="00ED68CF"/>
    <w:rsid w:val="00ED7032"/>
    <w:rsid w:val="00EE1B1A"/>
    <w:rsid w:val="00EE4C74"/>
    <w:rsid w:val="00EE51BE"/>
    <w:rsid w:val="00EE520C"/>
    <w:rsid w:val="00EE5BCC"/>
    <w:rsid w:val="00EE5C88"/>
    <w:rsid w:val="00EF00C3"/>
    <w:rsid w:val="00EF1AC4"/>
    <w:rsid w:val="00EF4889"/>
    <w:rsid w:val="00EF4DD9"/>
    <w:rsid w:val="00EF62BB"/>
    <w:rsid w:val="00F01EE3"/>
    <w:rsid w:val="00F078E1"/>
    <w:rsid w:val="00F10341"/>
    <w:rsid w:val="00F15BD0"/>
    <w:rsid w:val="00F3046B"/>
    <w:rsid w:val="00F304EA"/>
    <w:rsid w:val="00F31CC2"/>
    <w:rsid w:val="00F42D38"/>
    <w:rsid w:val="00F43BF4"/>
    <w:rsid w:val="00F43E44"/>
    <w:rsid w:val="00F454C8"/>
    <w:rsid w:val="00F51881"/>
    <w:rsid w:val="00F522CC"/>
    <w:rsid w:val="00F532DE"/>
    <w:rsid w:val="00F56490"/>
    <w:rsid w:val="00F56B60"/>
    <w:rsid w:val="00F61358"/>
    <w:rsid w:val="00F61AD6"/>
    <w:rsid w:val="00F64CD0"/>
    <w:rsid w:val="00F650CA"/>
    <w:rsid w:val="00F67B58"/>
    <w:rsid w:val="00F738C1"/>
    <w:rsid w:val="00F773D0"/>
    <w:rsid w:val="00F8010B"/>
    <w:rsid w:val="00F82568"/>
    <w:rsid w:val="00F82C59"/>
    <w:rsid w:val="00F927D7"/>
    <w:rsid w:val="00F9459D"/>
    <w:rsid w:val="00F96552"/>
    <w:rsid w:val="00FA4E92"/>
    <w:rsid w:val="00FA7EAB"/>
    <w:rsid w:val="00FB51E5"/>
    <w:rsid w:val="00FB5206"/>
    <w:rsid w:val="00FB64D7"/>
    <w:rsid w:val="00FB74FC"/>
    <w:rsid w:val="00FC1717"/>
    <w:rsid w:val="00FC5379"/>
    <w:rsid w:val="00FC651A"/>
    <w:rsid w:val="00FC6ED7"/>
    <w:rsid w:val="00FD01FB"/>
    <w:rsid w:val="00FD4D32"/>
    <w:rsid w:val="00FD7C65"/>
    <w:rsid w:val="00FE0C64"/>
    <w:rsid w:val="00FE11B5"/>
    <w:rsid w:val="00FE2598"/>
    <w:rsid w:val="00FE40F9"/>
    <w:rsid w:val="00FE69D3"/>
    <w:rsid w:val="00FE79F8"/>
    <w:rsid w:val="00FE7DDD"/>
    <w:rsid w:val="00FF2371"/>
    <w:rsid w:val="00FF5C04"/>
    <w:rsid w:val="24E38125"/>
    <w:rsid w:val="74EB9A17"/>
    <w:rsid w:val="7DDC96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811B52"/>
  <w15:chartTrackingRefBased/>
  <w15:docId w15:val="{4BB6A5B4-07CB-4548-BBC6-1660E7091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BB6"/>
    <w:pPr>
      <w:spacing w:after="120"/>
      <w:jc w:val="both"/>
    </w:pPr>
  </w:style>
  <w:style w:type="paragraph" w:styleId="Heading1">
    <w:name w:val="heading 1"/>
    <w:basedOn w:val="TOC1"/>
    <w:link w:val="Heading1Char"/>
    <w:autoRedefine/>
    <w:uiPriority w:val="9"/>
    <w:qFormat/>
    <w:rsid w:val="00357F53"/>
    <w:pPr>
      <w:numPr>
        <w:numId w:val="15"/>
      </w:numPr>
      <w:spacing w:before="480" w:after="240"/>
      <w:outlineLvl w:val="0"/>
    </w:pPr>
    <w:rPr>
      <w:rFonts w:ascii="Calibri" w:hAnsi="Calibri"/>
      <w:spacing w:val="0"/>
      <w:sz w:val="48"/>
    </w:rPr>
  </w:style>
  <w:style w:type="paragraph" w:styleId="Heading2">
    <w:name w:val="heading 2"/>
    <w:basedOn w:val="Normal"/>
    <w:next w:val="Normal"/>
    <w:link w:val="Heading2Char"/>
    <w:uiPriority w:val="9"/>
    <w:unhideWhenUsed/>
    <w:qFormat/>
    <w:rsid w:val="007950FF"/>
    <w:pPr>
      <w:keepNext/>
      <w:keepLines/>
      <w:numPr>
        <w:ilvl w:val="1"/>
        <w:numId w:val="15"/>
      </w:numPr>
      <w:spacing w:before="240" w:after="240"/>
      <w:ind w:left="432"/>
      <w:outlineLvl w:val="1"/>
    </w:pPr>
    <w:rPr>
      <w:rFonts w:eastAsiaTheme="minorEastAsia"/>
      <w:b/>
      <w:color w:val="2E74B5" w:themeColor="accent1" w:themeShade="BF"/>
      <w:sz w:val="36"/>
      <w:szCs w:val="26"/>
    </w:rPr>
  </w:style>
  <w:style w:type="paragraph" w:styleId="Heading3">
    <w:name w:val="heading 3"/>
    <w:basedOn w:val="Heading2"/>
    <w:next w:val="Normal"/>
    <w:link w:val="Heading3Char"/>
    <w:uiPriority w:val="9"/>
    <w:unhideWhenUsed/>
    <w:qFormat/>
    <w:rsid w:val="007950FF"/>
    <w:pPr>
      <w:numPr>
        <w:ilvl w:val="2"/>
      </w:numPr>
      <w:ind w:left="504"/>
      <w:outlineLvl w:val="2"/>
    </w:pPr>
    <w:rPr>
      <w:sz w:val="24"/>
    </w:rPr>
  </w:style>
  <w:style w:type="paragraph" w:styleId="Heading4">
    <w:name w:val="heading 4"/>
    <w:basedOn w:val="Normal"/>
    <w:next w:val="Normal"/>
    <w:link w:val="Heading4Char"/>
    <w:uiPriority w:val="9"/>
    <w:unhideWhenUsed/>
    <w:qFormat/>
    <w:rsid w:val="007950FF"/>
    <w:pPr>
      <w:keepNext/>
      <w:keepLines/>
      <w:numPr>
        <w:ilvl w:val="3"/>
        <w:numId w:val="15"/>
      </w:numPr>
      <w:spacing w:before="240" w:after="240"/>
      <w:ind w:left="648"/>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rsid w:val="00F42D38"/>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222CD9"/>
    <w:pPr>
      <w:keepNext/>
      <w:keepLines/>
      <w:spacing w:before="360"/>
      <w:outlineLvl w:val="5"/>
    </w:pPr>
    <w:rPr>
      <w:rFonts w:asciiTheme="majorHAnsi" w:eastAsiaTheme="majorEastAsia" w:hAnsiTheme="majorHAnsi" w:cstheme="majorBidi"/>
      <w:b/>
    </w:rPr>
  </w:style>
  <w:style w:type="paragraph" w:styleId="Heading7">
    <w:name w:val="heading 7"/>
    <w:basedOn w:val="Normal"/>
    <w:next w:val="Normal"/>
    <w:link w:val="Heading7Char"/>
    <w:uiPriority w:val="9"/>
    <w:unhideWhenUsed/>
    <w:qFormat/>
    <w:rsid w:val="00DF58CB"/>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006D6"/>
    <w:pPr>
      <w:tabs>
        <w:tab w:val="center" w:pos="4680"/>
        <w:tab w:val="right" w:pos="9360"/>
      </w:tabs>
    </w:pPr>
  </w:style>
  <w:style w:type="character" w:customStyle="1" w:styleId="HeaderChar">
    <w:name w:val="Header Char"/>
    <w:basedOn w:val="DefaultParagraphFont"/>
    <w:link w:val="Header"/>
    <w:uiPriority w:val="99"/>
    <w:rsid w:val="00B006D6"/>
  </w:style>
  <w:style w:type="paragraph" w:styleId="Footer">
    <w:name w:val="footer"/>
    <w:basedOn w:val="Normal"/>
    <w:link w:val="FooterChar"/>
    <w:uiPriority w:val="99"/>
    <w:unhideWhenUsed/>
    <w:rsid w:val="00B006D6"/>
    <w:pPr>
      <w:tabs>
        <w:tab w:val="center" w:pos="4680"/>
        <w:tab w:val="right" w:pos="9360"/>
      </w:tabs>
    </w:pPr>
  </w:style>
  <w:style w:type="character" w:customStyle="1" w:styleId="FooterChar">
    <w:name w:val="Footer Char"/>
    <w:basedOn w:val="DefaultParagraphFont"/>
    <w:link w:val="Footer"/>
    <w:uiPriority w:val="99"/>
    <w:rsid w:val="00B006D6"/>
  </w:style>
  <w:style w:type="character" w:customStyle="1" w:styleId="Heading1Char">
    <w:name w:val="Heading 1 Char"/>
    <w:basedOn w:val="DefaultParagraphFont"/>
    <w:link w:val="Heading1"/>
    <w:uiPriority w:val="9"/>
    <w:rsid w:val="00357F53"/>
    <w:rPr>
      <w:rFonts w:ascii="Calibri" w:eastAsiaTheme="majorEastAsia" w:hAnsi="Calibri" w:cstheme="majorBidi"/>
      <w:b/>
      <w:color w:val="767171" w:themeColor="background2" w:themeShade="80"/>
      <w:kern w:val="28"/>
      <w:sz w:val="48"/>
      <w:szCs w:val="56"/>
    </w:rPr>
  </w:style>
  <w:style w:type="character" w:customStyle="1" w:styleId="Heading2Char">
    <w:name w:val="Heading 2 Char"/>
    <w:basedOn w:val="DefaultParagraphFont"/>
    <w:link w:val="Heading2"/>
    <w:uiPriority w:val="9"/>
    <w:rsid w:val="007950FF"/>
    <w:rPr>
      <w:rFonts w:eastAsiaTheme="minorEastAsia"/>
      <w:b/>
      <w:color w:val="2E74B5" w:themeColor="accent1" w:themeShade="BF"/>
      <w:sz w:val="36"/>
      <w:szCs w:val="26"/>
    </w:rPr>
  </w:style>
  <w:style w:type="character" w:customStyle="1" w:styleId="Heading3Char">
    <w:name w:val="Heading 3 Char"/>
    <w:basedOn w:val="DefaultParagraphFont"/>
    <w:link w:val="Heading3"/>
    <w:uiPriority w:val="9"/>
    <w:rsid w:val="007950FF"/>
    <w:rPr>
      <w:rFonts w:eastAsiaTheme="minorEastAsia"/>
      <w:b/>
      <w:color w:val="2E74B5" w:themeColor="accent1" w:themeShade="BF"/>
      <w:sz w:val="24"/>
      <w:szCs w:val="26"/>
    </w:rPr>
  </w:style>
  <w:style w:type="numbering" w:customStyle="1" w:styleId="Style1">
    <w:name w:val="Style1"/>
    <w:uiPriority w:val="99"/>
    <w:rsid w:val="009A2085"/>
    <w:pPr>
      <w:numPr>
        <w:numId w:val="3"/>
      </w:numPr>
    </w:pPr>
  </w:style>
  <w:style w:type="character" w:styleId="PlaceholderText">
    <w:name w:val="Placeholder Text"/>
    <w:basedOn w:val="DefaultParagraphFont"/>
    <w:uiPriority w:val="99"/>
    <w:semiHidden/>
    <w:rsid w:val="009A2085"/>
    <w:rPr>
      <w:color w:val="808080"/>
    </w:rPr>
  </w:style>
  <w:style w:type="numbering" w:customStyle="1" w:styleId="ColibriumBullets">
    <w:name w:val="Colibrium Bullets"/>
    <w:uiPriority w:val="99"/>
    <w:rsid w:val="009A2085"/>
    <w:pPr>
      <w:numPr>
        <w:numId w:val="7"/>
      </w:numPr>
    </w:pPr>
  </w:style>
  <w:style w:type="paragraph" w:styleId="Title">
    <w:name w:val="Title"/>
    <w:aliases w:val="Section Title"/>
    <w:basedOn w:val="Normal"/>
    <w:next w:val="Normal"/>
    <w:link w:val="TitleChar"/>
    <w:uiPriority w:val="10"/>
    <w:rsid w:val="007D71B8"/>
    <w:pPr>
      <w:contextualSpacing/>
    </w:pPr>
    <w:rPr>
      <w:rFonts w:asciiTheme="majorHAnsi" w:eastAsiaTheme="majorEastAsia" w:hAnsiTheme="majorHAnsi" w:cstheme="majorBidi"/>
      <w:color w:val="767171" w:themeColor="background2" w:themeShade="80"/>
      <w:spacing w:val="-10"/>
      <w:kern w:val="28"/>
      <w:sz w:val="56"/>
      <w:szCs w:val="56"/>
    </w:rPr>
  </w:style>
  <w:style w:type="character" w:customStyle="1" w:styleId="TitleChar">
    <w:name w:val="Title Char"/>
    <w:aliases w:val="Section Title Char"/>
    <w:basedOn w:val="DefaultParagraphFont"/>
    <w:link w:val="Title"/>
    <w:uiPriority w:val="10"/>
    <w:rsid w:val="007D71B8"/>
    <w:rPr>
      <w:rFonts w:asciiTheme="majorHAnsi" w:eastAsiaTheme="majorEastAsia" w:hAnsiTheme="majorHAnsi" w:cstheme="majorBidi"/>
      <w:color w:val="767171" w:themeColor="background2" w:themeShade="80"/>
      <w:spacing w:val="-10"/>
      <w:kern w:val="28"/>
      <w:sz w:val="56"/>
      <w:szCs w:val="56"/>
    </w:rPr>
  </w:style>
  <w:style w:type="character" w:styleId="Strong">
    <w:name w:val="Strong"/>
    <w:aliases w:val="Cover (Description)"/>
    <w:uiPriority w:val="22"/>
    <w:qFormat/>
    <w:rsid w:val="00A14D1A"/>
    <w:rPr>
      <w:rFonts w:asciiTheme="minorHAnsi" w:hAnsiTheme="minorHAnsi"/>
      <w:color w:val="767171" w:themeColor="background2" w:themeShade="80"/>
      <w:sz w:val="48"/>
      <w:szCs w:val="72"/>
    </w:rPr>
  </w:style>
  <w:style w:type="paragraph" w:styleId="TOCHeading">
    <w:name w:val="TOC Heading"/>
    <w:basedOn w:val="Heading1"/>
    <w:next w:val="Normal"/>
    <w:uiPriority w:val="39"/>
    <w:unhideWhenUsed/>
    <w:qFormat/>
    <w:rsid w:val="00B45154"/>
    <w:pPr>
      <w:numPr>
        <w:numId w:val="0"/>
      </w:numPr>
      <w:spacing w:after="0" w:line="259" w:lineRule="auto"/>
      <w:jc w:val="left"/>
      <w:outlineLvl w:val="9"/>
    </w:pPr>
    <w:rPr>
      <w:b w:val="0"/>
      <w:caps/>
      <w:sz w:val="36"/>
    </w:rPr>
  </w:style>
  <w:style w:type="paragraph" w:styleId="TOC1">
    <w:name w:val="toc 1"/>
    <w:basedOn w:val="Title"/>
    <w:next w:val="Normal"/>
    <w:autoRedefine/>
    <w:uiPriority w:val="39"/>
    <w:unhideWhenUsed/>
    <w:rsid w:val="00BD3A6B"/>
    <w:pPr>
      <w:tabs>
        <w:tab w:val="left" w:pos="720"/>
        <w:tab w:val="right" w:leader="dot" w:pos="9350"/>
      </w:tabs>
      <w:spacing w:before="240" w:after="0"/>
    </w:pPr>
    <w:rPr>
      <w:rFonts w:asciiTheme="minorHAnsi" w:hAnsiTheme="minorHAnsi"/>
      <w:b/>
      <w:sz w:val="36"/>
    </w:rPr>
  </w:style>
  <w:style w:type="paragraph" w:styleId="TOC2">
    <w:name w:val="toc 2"/>
    <w:basedOn w:val="Normal"/>
    <w:next w:val="Normal"/>
    <w:autoRedefine/>
    <w:uiPriority w:val="39"/>
    <w:unhideWhenUsed/>
    <w:rsid w:val="00A14D1A"/>
    <w:pPr>
      <w:spacing w:after="0"/>
      <w:ind w:left="360"/>
    </w:pPr>
    <w:rPr>
      <w:color w:val="767171" w:themeColor="background2" w:themeShade="80"/>
    </w:rPr>
  </w:style>
  <w:style w:type="paragraph" w:styleId="TOC3">
    <w:name w:val="toc 3"/>
    <w:basedOn w:val="Normal"/>
    <w:next w:val="Normal"/>
    <w:autoRedefine/>
    <w:uiPriority w:val="39"/>
    <w:unhideWhenUsed/>
    <w:rsid w:val="00A14D1A"/>
    <w:pPr>
      <w:spacing w:after="0"/>
      <w:ind w:left="720"/>
    </w:pPr>
    <w:rPr>
      <w:color w:val="767171" w:themeColor="background2" w:themeShade="80"/>
    </w:rPr>
  </w:style>
  <w:style w:type="character" w:styleId="Hyperlink">
    <w:name w:val="Hyperlink"/>
    <w:basedOn w:val="DefaultParagraphFont"/>
    <w:uiPriority w:val="99"/>
    <w:unhideWhenUsed/>
    <w:rsid w:val="00D451DB"/>
    <w:rPr>
      <w:color w:val="0563C1" w:themeColor="hyperlink"/>
      <w:u w:val="single"/>
    </w:rPr>
  </w:style>
  <w:style w:type="paragraph" w:styleId="TOC4">
    <w:name w:val="toc 4"/>
    <w:basedOn w:val="Normal"/>
    <w:next w:val="Normal"/>
    <w:autoRedefine/>
    <w:uiPriority w:val="39"/>
    <w:unhideWhenUsed/>
    <w:rsid w:val="00D451DB"/>
    <w:pPr>
      <w:spacing w:after="100"/>
      <w:ind w:left="660"/>
    </w:pPr>
  </w:style>
  <w:style w:type="paragraph" w:styleId="EndnoteText">
    <w:name w:val="endnote text"/>
    <w:basedOn w:val="Normal"/>
    <w:link w:val="EndnoteTextChar"/>
    <w:uiPriority w:val="99"/>
    <w:semiHidden/>
    <w:unhideWhenUsed/>
    <w:rsid w:val="00ED1851"/>
    <w:rPr>
      <w:sz w:val="20"/>
      <w:szCs w:val="20"/>
    </w:rPr>
  </w:style>
  <w:style w:type="character" w:customStyle="1" w:styleId="EndnoteTextChar">
    <w:name w:val="Endnote Text Char"/>
    <w:basedOn w:val="DefaultParagraphFont"/>
    <w:link w:val="EndnoteText"/>
    <w:uiPriority w:val="99"/>
    <w:semiHidden/>
    <w:rsid w:val="00ED1851"/>
    <w:rPr>
      <w:sz w:val="20"/>
      <w:szCs w:val="20"/>
    </w:rPr>
  </w:style>
  <w:style w:type="character" w:styleId="EndnoteReference">
    <w:name w:val="endnote reference"/>
    <w:basedOn w:val="DefaultParagraphFont"/>
    <w:uiPriority w:val="99"/>
    <w:semiHidden/>
    <w:unhideWhenUsed/>
    <w:rsid w:val="00ED1851"/>
    <w:rPr>
      <w:vertAlign w:val="superscript"/>
    </w:rPr>
  </w:style>
  <w:style w:type="paragraph" w:styleId="NoSpacing">
    <w:name w:val="No Spacing"/>
    <w:uiPriority w:val="1"/>
    <w:qFormat/>
    <w:rsid w:val="00435DB5"/>
  </w:style>
  <w:style w:type="paragraph" w:styleId="ListParagraph">
    <w:name w:val="List Paragraph"/>
    <w:basedOn w:val="Normal"/>
    <w:uiPriority w:val="34"/>
    <w:qFormat/>
    <w:rsid w:val="002B05A8"/>
    <w:pPr>
      <w:ind w:left="720"/>
      <w:contextualSpacing/>
    </w:pPr>
  </w:style>
  <w:style w:type="character" w:customStyle="1" w:styleId="Heading4Char">
    <w:name w:val="Heading 4 Char"/>
    <w:basedOn w:val="DefaultParagraphFont"/>
    <w:link w:val="Heading4"/>
    <w:uiPriority w:val="9"/>
    <w:rsid w:val="007950FF"/>
    <w:rPr>
      <w:rFonts w:asciiTheme="majorHAnsi" w:eastAsiaTheme="majorEastAsia" w:hAnsiTheme="majorHAnsi" w:cstheme="majorBidi"/>
      <w:i/>
      <w:iCs/>
      <w:color w:val="2E74B5" w:themeColor="accent1" w:themeShade="BF"/>
    </w:rPr>
  </w:style>
  <w:style w:type="paragraph" w:styleId="Quote">
    <w:name w:val="Quote"/>
    <w:aliases w:val="Cover (Client)"/>
    <w:basedOn w:val="Normal"/>
    <w:next w:val="Normal"/>
    <w:link w:val="QuoteChar"/>
    <w:uiPriority w:val="29"/>
    <w:qFormat/>
    <w:rsid w:val="00A14D1A"/>
    <w:rPr>
      <w:b/>
      <w:color w:val="767171" w:themeColor="background2" w:themeShade="80"/>
      <w:sz w:val="96"/>
      <w:szCs w:val="72"/>
    </w:rPr>
  </w:style>
  <w:style w:type="character" w:customStyle="1" w:styleId="QuoteChar">
    <w:name w:val="Quote Char"/>
    <w:aliases w:val="Cover (Client) Char"/>
    <w:basedOn w:val="DefaultParagraphFont"/>
    <w:link w:val="Quote"/>
    <w:uiPriority w:val="29"/>
    <w:rsid w:val="00A14D1A"/>
    <w:rPr>
      <w:b/>
      <w:color w:val="767171" w:themeColor="background2" w:themeShade="80"/>
      <w:sz w:val="96"/>
      <w:szCs w:val="72"/>
    </w:rPr>
  </w:style>
  <w:style w:type="paragraph" w:styleId="IntenseQuote">
    <w:name w:val="Intense Quote"/>
    <w:aliases w:val="Cover (Date)"/>
    <w:basedOn w:val="Normal"/>
    <w:next w:val="Normal"/>
    <w:link w:val="IntenseQuoteChar"/>
    <w:uiPriority w:val="30"/>
    <w:qFormat/>
    <w:rsid w:val="00A14D1A"/>
    <w:rPr>
      <w:b/>
      <w:color w:val="767171" w:themeColor="background2" w:themeShade="80"/>
      <w:sz w:val="36"/>
      <w:szCs w:val="36"/>
    </w:rPr>
  </w:style>
  <w:style w:type="character" w:customStyle="1" w:styleId="IntenseQuoteChar">
    <w:name w:val="Intense Quote Char"/>
    <w:aliases w:val="Cover (Date) Char"/>
    <w:basedOn w:val="DefaultParagraphFont"/>
    <w:link w:val="IntenseQuote"/>
    <w:uiPriority w:val="30"/>
    <w:rsid w:val="00A14D1A"/>
    <w:rPr>
      <w:b/>
      <w:color w:val="767171" w:themeColor="background2" w:themeShade="80"/>
      <w:sz w:val="36"/>
      <w:szCs w:val="36"/>
    </w:rPr>
  </w:style>
  <w:style w:type="character" w:customStyle="1" w:styleId="Heading5Char">
    <w:name w:val="Heading 5 Char"/>
    <w:basedOn w:val="DefaultParagraphFont"/>
    <w:link w:val="Heading5"/>
    <w:uiPriority w:val="9"/>
    <w:rsid w:val="00F42D38"/>
    <w:rPr>
      <w:rFonts w:asciiTheme="majorHAnsi" w:eastAsiaTheme="majorEastAsia" w:hAnsiTheme="majorHAnsi" w:cstheme="majorBidi"/>
      <w:color w:val="2E74B5" w:themeColor="accent1" w:themeShade="BF"/>
    </w:rPr>
  </w:style>
  <w:style w:type="table" w:styleId="TableGrid">
    <w:name w:val="Table Grid"/>
    <w:basedOn w:val="TableNormal"/>
    <w:uiPriority w:val="39"/>
    <w:rsid w:val="00D820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D820CE"/>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Figure-Table">
    <w:name w:val="Figure-Table"/>
    <w:basedOn w:val="Normal"/>
    <w:link w:val="Figure-TableChar"/>
    <w:qFormat/>
    <w:rsid w:val="00340342"/>
    <w:pPr>
      <w:spacing w:before="240" w:after="0"/>
      <w:jc w:val="center"/>
    </w:pPr>
  </w:style>
  <w:style w:type="paragraph" w:styleId="Caption">
    <w:name w:val="caption"/>
    <w:basedOn w:val="Normal"/>
    <w:next w:val="Normal"/>
    <w:uiPriority w:val="35"/>
    <w:unhideWhenUsed/>
    <w:qFormat/>
    <w:rsid w:val="00340342"/>
    <w:pPr>
      <w:spacing w:after="200"/>
    </w:pPr>
    <w:rPr>
      <w:i/>
      <w:iCs/>
      <w:color w:val="44546A" w:themeColor="text2"/>
      <w:sz w:val="18"/>
      <w:szCs w:val="18"/>
    </w:rPr>
  </w:style>
  <w:style w:type="character" w:customStyle="1" w:styleId="Figure-TableChar">
    <w:name w:val="Figure-Table Char"/>
    <w:basedOn w:val="DefaultParagraphFont"/>
    <w:link w:val="Figure-Table"/>
    <w:rsid w:val="00340342"/>
  </w:style>
  <w:style w:type="character" w:customStyle="1" w:styleId="UnresolvedMention1">
    <w:name w:val="Unresolved Mention1"/>
    <w:basedOn w:val="DefaultParagraphFont"/>
    <w:uiPriority w:val="99"/>
    <w:semiHidden/>
    <w:unhideWhenUsed/>
    <w:rsid w:val="00716D42"/>
    <w:rPr>
      <w:color w:val="808080"/>
      <w:shd w:val="clear" w:color="auto" w:fill="E6E6E6"/>
    </w:rPr>
  </w:style>
  <w:style w:type="character" w:customStyle="1" w:styleId="Heading6Char">
    <w:name w:val="Heading 6 Char"/>
    <w:basedOn w:val="DefaultParagraphFont"/>
    <w:link w:val="Heading6"/>
    <w:uiPriority w:val="9"/>
    <w:rsid w:val="00222CD9"/>
    <w:rPr>
      <w:rFonts w:asciiTheme="majorHAnsi" w:eastAsiaTheme="majorEastAsia" w:hAnsiTheme="majorHAnsi" w:cstheme="majorBidi"/>
      <w:b/>
    </w:rPr>
  </w:style>
  <w:style w:type="character" w:customStyle="1" w:styleId="Heading7Char">
    <w:name w:val="Heading 7 Char"/>
    <w:basedOn w:val="DefaultParagraphFont"/>
    <w:link w:val="Heading7"/>
    <w:uiPriority w:val="9"/>
    <w:rsid w:val="00DF58CB"/>
    <w:rPr>
      <w:rFonts w:asciiTheme="majorHAnsi" w:eastAsiaTheme="majorEastAsia" w:hAnsiTheme="majorHAnsi" w:cstheme="majorBidi"/>
      <w:i/>
      <w:iCs/>
      <w:color w:val="1F4D78" w:themeColor="accent1" w:themeShade="7F"/>
    </w:rPr>
  </w:style>
  <w:style w:type="character" w:styleId="FollowedHyperlink">
    <w:name w:val="FollowedHyperlink"/>
    <w:basedOn w:val="DefaultParagraphFont"/>
    <w:uiPriority w:val="99"/>
    <w:semiHidden/>
    <w:unhideWhenUsed/>
    <w:rsid w:val="00FE2598"/>
    <w:rPr>
      <w:color w:val="954F72" w:themeColor="followedHyperlink"/>
      <w:u w:val="single"/>
    </w:rPr>
  </w:style>
  <w:style w:type="table" w:styleId="GridTable4-Accent1">
    <w:name w:val="Grid Table 4 Accent 1"/>
    <w:basedOn w:val="TableNormal"/>
    <w:uiPriority w:val="49"/>
    <w:rsid w:val="00F51881"/>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PlainTable2">
    <w:name w:val="Plain Table 2"/>
    <w:basedOn w:val="TableNormal"/>
    <w:uiPriority w:val="42"/>
    <w:rsid w:val="00F5188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2B3DDD"/>
    <w:rPr>
      <w:sz w:val="16"/>
      <w:szCs w:val="16"/>
    </w:rPr>
  </w:style>
  <w:style w:type="paragraph" w:styleId="CommentText">
    <w:name w:val="annotation text"/>
    <w:basedOn w:val="Normal"/>
    <w:link w:val="CommentTextChar"/>
    <w:uiPriority w:val="99"/>
    <w:semiHidden/>
    <w:unhideWhenUsed/>
    <w:rsid w:val="002B3DDD"/>
    <w:rPr>
      <w:sz w:val="20"/>
      <w:szCs w:val="20"/>
    </w:rPr>
  </w:style>
  <w:style w:type="character" w:customStyle="1" w:styleId="CommentTextChar">
    <w:name w:val="Comment Text Char"/>
    <w:basedOn w:val="DefaultParagraphFont"/>
    <w:link w:val="CommentText"/>
    <w:uiPriority w:val="99"/>
    <w:semiHidden/>
    <w:rsid w:val="002B3DDD"/>
    <w:rPr>
      <w:sz w:val="20"/>
      <w:szCs w:val="20"/>
    </w:rPr>
  </w:style>
  <w:style w:type="paragraph" w:styleId="CommentSubject">
    <w:name w:val="annotation subject"/>
    <w:basedOn w:val="CommentText"/>
    <w:next w:val="CommentText"/>
    <w:link w:val="CommentSubjectChar"/>
    <w:uiPriority w:val="99"/>
    <w:semiHidden/>
    <w:unhideWhenUsed/>
    <w:rsid w:val="002B3DDD"/>
    <w:rPr>
      <w:b/>
      <w:bCs/>
    </w:rPr>
  </w:style>
  <w:style w:type="character" w:customStyle="1" w:styleId="CommentSubjectChar">
    <w:name w:val="Comment Subject Char"/>
    <w:basedOn w:val="CommentTextChar"/>
    <w:link w:val="CommentSubject"/>
    <w:uiPriority w:val="99"/>
    <w:semiHidden/>
    <w:rsid w:val="002B3DDD"/>
    <w:rPr>
      <w:b/>
      <w:bCs/>
      <w:sz w:val="20"/>
      <w:szCs w:val="20"/>
    </w:rPr>
  </w:style>
  <w:style w:type="paragraph" w:styleId="BalloonText">
    <w:name w:val="Balloon Text"/>
    <w:basedOn w:val="Normal"/>
    <w:link w:val="BalloonTextChar"/>
    <w:uiPriority w:val="99"/>
    <w:semiHidden/>
    <w:unhideWhenUsed/>
    <w:rsid w:val="002B3DD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B3DDD"/>
    <w:rPr>
      <w:rFonts w:ascii="Segoe UI" w:hAnsi="Segoe UI" w:cs="Segoe UI"/>
      <w:sz w:val="18"/>
      <w:szCs w:val="18"/>
    </w:rPr>
  </w:style>
  <w:style w:type="paragraph" w:styleId="Revision">
    <w:name w:val="Revision"/>
    <w:hidden/>
    <w:uiPriority w:val="99"/>
    <w:semiHidden/>
    <w:rsid w:val="00D816E1"/>
  </w:style>
  <w:style w:type="character" w:styleId="UnresolvedMention">
    <w:name w:val="Unresolved Mention"/>
    <w:basedOn w:val="DefaultParagraphFont"/>
    <w:uiPriority w:val="99"/>
    <w:semiHidden/>
    <w:unhideWhenUsed/>
    <w:rsid w:val="00194B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20732">
      <w:bodyDiv w:val="1"/>
      <w:marLeft w:val="0"/>
      <w:marRight w:val="0"/>
      <w:marTop w:val="0"/>
      <w:marBottom w:val="0"/>
      <w:divBdr>
        <w:top w:val="none" w:sz="0" w:space="0" w:color="auto"/>
        <w:left w:val="none" w:sz="0" w:space="0" w:color="auto"/>
        <w:bottom w:val="none" w:sz="0" w:space="0" w:color="auto"/>
        <w:right w:val="none" w:sz="0" w:space="0" w:color="auto"/>
      </w:divBdr>
      <w:divsChild>
        <w:div w:id="935790749">
          <w:marLeft w:val="0"/>
          <w:marRight w:val="0"/>
          <w:marTop w:val="0"/>
          <w:marBottom w:val="0"/>
          <w:divBdr>
            <w:top w:val="none" w:sz="0" w:space="0" w:color="auto"/>
            <w:left w:val="none" w:sz="0" w:space="0" w:color="auto"/>
            <w:bottom w:val="none" w:sz="0" w:space="0" w:color="auto"/>
            <w:right w:val="none" w:sz="0" w:space="0" w:color="auto"/>
          </w:divBdr>
          <w:divsChild>
            <w:div w:id="6182631">
              <w:marLeft w:val="0"/>
              <w:marRight w:val="0"/>
              <w:marTop w:val="0"/>
              <w:marBottom w:val="0"/>
              <w:divBdr>
                <w:top w:val="none" w:sz="0" w:space="0" w:color="auto"/>
                <w:left w:val="none" w:sz="0" w:space="0" w:color="auto"/>
                <w:bottom w:val="none" w:sz="0" w:space="0" w:color="auto"/>
                <w:right w:val="none" w:sz="0" w:space="0" w:color="auto"/>
              </w:divBdr>
            </w:div>
            <w:div w:id="41514972">
              <w:marLeft w:val="0"/>
              <w:marRight w:val="0"/>
              <w:marTop w:val="0"/>
              <w:marBottom w:val="0"/>
              <w:divBdr>
                <w:top w:val="none" w:sz="0" w:space="0" w:color="auto"/>
                <w:left w:val="none" w:sz="0" w:space="0" w:color="auto"/>
                <w:bottom w:val="none" w:sz="0" w:space="0" w:color="auto"/>
                <w:right w:val="none" w:sz="0" w:space="0" w:color="auto"/>
              </w:divBdr>
            </w:div>
            <w:div w:id="130949943">
              <w:marLeft w:val="0"/>
              <w:marRight w:val="0"/>
              <w:marTop w:val="0"/>
              <w:marBottom w:val="0"/>
              <w:divBdr>
                <w:top w:val="none" w:sz="0" w:space="0" w:color="auto"/>
                <w:left w:val="none" w:sz="0" w:space="0" w:color="auto"/>
                <w:bottom w:val="none" w:sz="0" w:space="0" w:color="auto"/>
                <w:right w:val="none" w:sz="0" w:space="0" w:color="auto"/>
              </w:divBdr>
            </w:div>
            <w:div w:id="309941608">
              <w:marLeft w:val="0"/>
              <w:marRight w:val="0"/>
              <w:marTop w:val="0"/>
              <w:marBottom w:val="0"/>
              <w:divBdr>
                <w:top w:val="none" w:sz="0" w:space="0" w:color="auto"/>
                <w:left w:val="none" w:sz="0" w:space="0" w:color="auto"/>
                <w:bottom w:val="none" w:sz="0" w:space="0" w:color="auto"/>
                <w:right w:val="none" w:sz="0" w:space="0" w:color="auto"/>
              </w:divBdr>
            </w:div>
            <w:div w:id="519926946">
              <w:marLeft w:val="0"/>
              <w:marRight w:val="0"/>
              <w:marTop w:val="0"/>
              <w:marBottom w:val="0"/>
              <w:divBdr>
                <w:top w:val="none" w:sz="0" w:space="0" w:color="auto"/>
                <w:left w:val="none" w:sz="0" w:space="0" w:color="auto"/>
                <w:bottom w:val="none" w:sz="0" w:space="0" w:color="auto"/>
                <w:right w:val="none" w:sz="0" w:space="0" w:color="auto"/>
              </w:divBdr>
            </w:div>
            <w:div w:id="561451264">
              <w:marLeft w:val="0"/>
              <w:marRight w:val="0"/>
              <w:marTop w:val="0"/>
              <w:marBottom w:val="0"/>
              <w:divBdr>
                <w:top w:val="none" w:sz="0" w:space="0" w:color="auto"/>
                <w:left w:val="none" w:sz="0" w:space="0" w:color="auto"/>
                <w:bottom w:val="none" w:sz="0" w:space="0" w:color="auto"/>
                <w:right w:val="none" w:sz="0" w:space="0" w:color="auto"/>
              </w:divBdr>
            </w:div>
            <w:div w:id="678503698">
              <w:marLeft w:val="0"/>
              <w:marRight w:val="0"/>
              <w:marTop w:val="0"/>
              <w:marBottom w:val="0"/>
              <w:divBdr>
                <w:top w:val="none" w:sz="0" w:space="0" w:color="auto"/>
                <w:left w:val="none" w:sz="0" w:space="0" w:color="auto"/>
                <w:bottom w:val="none" w:sz="0" w:space="0" w:color="auto"/>
                <w:right w:val="none" w:sz="0" w:space="0" w:color="auto"/>
              </w:divBdr>
            </w:div>
            <w:div w:id="703823128">
              <w:marLeft w:val="0"/>
              <w:marRight w:val="0"/>
              <w:marTop w:val="0"/>
              <w:marBottom w:val="0"/>
              <w:divBdr>
                <w:top w:val="none" w:sz="0" w:space="0" w:color="auto"/>
                <w:left w:val="none" w:sz="0" w:space="0" w:color="auto"/>
                <w:bottom w:val="none" w:sz="0" w:space="0" w:color="auto"/>
                <w:right w:val="none" w:sz="0" w:space="0" w:color="auto"/>
              </w:divBdr>
            </w:div>
            <w:div w:id="758596429">
              <w:marLeft w:val="0"/>
              <w:marRight w:val="0"/>
              <w:marTop w:val="0"/>
              <w:marBottom w:val="0"/>
              <w:divBdr>
                <w:top w:val="none" w:sz="0" w:space="0" w:color="auto"/>
                <w:left w:val="none" w:sz="0" w:space="0" w:color="auto"/>
                <w:bottom w:val="none" w:sz="0" w:space="0" w:color="auto"/>
                <w:right w:val="none" w:sz="0" w:space="0" w:color="auto"/>
              </w:divBdr>
            </w:div>
            <w:div w:id="1086851813">
              <w:marLeft w:val="0"/>
              <w:marRight w:val="0"/>
              <w:marTop w:val="0"/>
              <w:marBottom w:val="0"/>
              <w:divBdr>
                <w:top w:val="none" w:sz="0" w:space="0" w:color="auto"/>
                <w:left w:val="none" w:sz="0" w:space="0" w:color="auto"/>
                <w:bottom w:val="none" w:sz="0" w:space="0" w:color="auto"/>
                <w:right w:val="none" w:sz="0" w:space="0" w:color="auto"/>
              </w:divBdr>
            </w:div>
            <w:div w:id="1136534172">
              <w:marLeft w:val="0"/>
              <w:marRight w:val="0"/>
              <w:marTop w:val="0"/>
              <w:marBottom w:val="0"/>
              <w:divBdr>
                <w:top w:val="none" w:sz="0" w:space="0" w:color="auto"/>
                <w:left w:val="none" w:sz="0" w:space="0" w:color="auto"/>
                <w:bottom w:val="none" w:sz="0" w:space="0" w:color="auto"/>
                <w:right w:val="none" w:sz="0" w:space="0" w:color="auto"/>
              </w:divBdr>
            </w:div>
            <w:div w:id="1213883823">
              <w:marLeft w:val="0"/>
              <w:marRight w:val="0"/>
              <w:marTop w:val="0"/>
              <w:marBottom w:val="0"/>
              <w:divBdr>
                <w:top w:val="none" w:sz="0" w:space="0" w:color="auto"/>
                <w:left w:val="none" w:sz="0" w:space="0" w:color="auto"/>
                <w:bottom w:val="none" w:sz="0" w:space="0" w:color="auto"/>
                <w:right w:val="none" w:sz="0" w:space="0" w:color="auto"/>
              </w:divBdr>
            </w:div>
            <w:div w:id="1349330085">
              <w:marLeft w:val="0"/>
              <w:marRight w:val="0"/>
              <w:marTop w:val="0"/>
              <w:marBottom w:val="0"/>
              <w:divBdr>
                <w:top w:val="none" w:sz="0" w:space="0" w:color="auto"/>
                <w:left w:val="none" w:sz="0" w:space="0" w:color="auto"/>
                <w:bottom w:val="none" w:sz="0" w:space="0" w:color="auto"/>
                <w:right w:val="none" w:sz="0" w:space="0" w:color="auto"/>
              </w:divBdr>
            </w:div>
            <w:div w:id="1400639648">
              <w:marLeft w:val="0"/>
              <w:marRight w:val="0"/>
              <w:marTop w:val="0"/>
              <w:marBottom w:val="0"/>
              <w:divBdr>
                <w:top w:val="none" w:sz="0" w:space="0" w:color="auto"/>
                <w:left w:val="none" w:sz="0" w:space="0" w:color="auto"/>
                <w:bottom w:val="none" w:sz="0" w:space="0" w:color="auto"/>
                <w:right w:val="none" w:sz="0" w:space="0" w:color="auto"/>
              </w:divBdr>
            </w:div>
            <w:div w:id="1588030074">
              <w:marLeft w:val="0"/>
              <w:marRight w:val="0"/>
              <w:marTop w:val="0"/>
              <w:marBottom w:val="0"/>
              <w:divBdr>
                <w:top w:val="none" w:sz="0" w:space="0" w:color="auto"/>
                <w:left w:val="none" w:sz="0" w:space="0" w:color="auto"/>
                <w:bottom w:val="none" w:sz="0" w:space="0" w:color="auto"/>
                <w:right w:val="none" w:sz="0" w:space="0" w:color="auto"/>
              </w:divBdr>
            </w:div>
            <w:div w:id="1732463901">
              <w:marLeft w:val="0"/>
              <w:marRight w:val="0"/>
              <w:marTop w:val="0"/>
              <w:marBottom w:val="0"/>
              <w:divBdr>
                <w:top w:val="none" w:sz="0" w:space="0" w:color="auto"/>
                <w:left w:val="none" w:sz="0" w:space="0" w:color="auto"/>
                <w:bottom w:val="none" w:sz="0" w:space="0" w:color="auto"/>
                <w:right w:val="none" w:sz="0" w:space="0" w:color="auto"/>
              </w:divBdr>
            </w:div>
            <w:div w:id="1822965347">
              <w:marLeft w:val="0"/>
              <w:marRight w:val="0"/>
              <w:marTop w:val="0"/>
              <w:marBottom w:val="0"/>
              <w:divBdr>
                <w:top w:val="none" w:sz="0" w:space="0" w:color="auto"/>
                <w:left w:val="none" w:sz="0" w:space="0" w:color="auto"/>
                <w:bottom w:val="none" w:sz="0" w:space="0" w:color="auto"/>
                <w:right w:val="none" w:sz="0" w:space="0" w:color="auto"/>
              </w:divBdr>
            </w:div>
            <w:div w:id="2027906050">
              <w:marLeft w:val="0"/>
              <w:marRight w:val="0"/>
              <w:marTop w:val="0"/>
              <w:marBottom w:val="0"/>
              <w:divBdr>
                <w:top w:val="none" w:sz="0" w:space="0" w:color="auto"/>
                <w:left w:val="none" w:sz="0" w:space="0" w:color="auto"/>
                <w:bottom w:val="none" w:sz="0" w:space="0" w:color="auto"/>
                <w:right w:val="none" w:sz="0" w:space="0" w:color="auto"/>
              </w:divBdr>
            </w:div>
            <w:div w:id="2044404533">
              <w:marLeft w:val="0"/>
              <w:marRight w:val="0"/>
              <w:marTop w:val="0"/>
              <w:marBottom w:val="0"/>
              <w:divBdr>
                <w:top w:val="none" w:sz="0" w:space="0" w:color="auto"/>
                <w:left w:val="none" w:sz="0" w:space="0" w:color="auto"/>
                <w:bottom w:val="none" w:sz="0" w:space="0" w:color="auto"/>
                <w:right w:val="none" w:sz="0" w:space="0" w:color="auto"/>
              </w:divBdr>
            </w:div>
            <w:div w:id="206440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05354">
      <w:bodyDiv w:val="1"/>
      <w:marLeft w:val="0"/>
      <w:marRight w:val="0"/>
      <w:marTop w:val="0"/>
      <w:marBottom w:val="0"/>
      <w:divBdr>
        <w:top w:val="none" w:sz="0" w:space="0" w:color="auto"/>
        <w:left w:val="none" w:sz="0" w:space="0" w:color="auto"/>
        <w:bottom w:val="none" w:sz="0" w:space="0" w:color="auto"/>
        <w:right w:val="none" w:sz="0" w:space="0" w:color="auto"/>
      </w:divBdr>
      <w:divsChild>
        <w:div w:id="832379989">
          <w:marLeft w:val="0"/>
          <w:marRight w:val="0"/>
          <w:marTop w:val="0"/>
          <w:marBottom w:val="0"/>
          <w:divBdr>
            <w:top w:val="none" w:sz="0" w:space="0" w:color="auto"/>
            <w:left w:val="none" w:sz="0" w:space="0" w:color="auto"/>
            <w:bottom w:val="none" w:sz="0" w:space="0" w:color="auto"/>
            <w:right w:val="none" w:sz="0" w:space="0" w:color="auto"/>
          </w:divBdr>
          <w:divsChild>
            <w:div w:id="74667452">
              <w:marLeft w:val="0"/>
              <w:marRight w:val="0"/>
              <w:marTop w:val="0"/>
              <w:marBottom w:val="0"/>
              <w:divBdr>
                <w:top w:val="none" w:sz="0" w:space="0" w:color="auto"/>
                <w:left w:val="none" w:sz="0" w:space="0" w:color="auto"/>
                <w:bottom w:val="none" w:sz="0" w:space="0" w:color="auto"/>
                <w:right w:val="none" w:sz="0" w:space="0" w:color="auto"/>
              </w:divBdr>
            </w:div>
            <w:div w:id="98333810">
              <w:marLeft w:val="0"/>
              <w:marRight w:val="0"/>
              <w:marTop w:val="0"/>
              <w:marBottom w:val="0"/>
              <w:divBdr>
                <w:top w:val="none" w:sz="0" w:space="0" w:color="auto"/>
                <w:left w:val="none" w:sz="0" w:space="0" w:color="auto"/>
                <w:bottom w:val="none" w:sz="0" w:space="0" w:color="auto"/>
                <w:right w:val="none" w:sz="0" w:space="0" w:color="auto"/>
              </w:divBdr>
            </w:div>
            <w:div w:id="99492039">
              <w:marLeft w:val="0"/>
              <w:marRight w:val="0"/>
              <w:marTop w:val="0"/>
              <w:marBottom w:val="0"/>
              <w:divBdr>
                <w:top w:val="none" w:sz="0" w:space="0" w:color="auto"/>
                <w:left w:val="none" w:sz="0" w:space="0" w:color="auto"/>
                <w:bottom w:val="none" w:sz="0" w:space="0" w:color="auto"/>
                <w:right w:val="none" w:sz="0" w:space="0" w:color="auto"/>
              </w:divBdr>
            </w:div>
            <w:div w:id="301544388">
              <w:marLeft w:val="0"/>
              <w:marRight w:val="0"/>
              <w:marTop w:val="0"/>
              <w:marBottom w:val="0"/>
              <w:divBdr>
                <w:top w:val="none" w:sz="0" w:space="0" w:color="auto"/>
                <w:left w:val="none" w:sz="0" w:space="0" w:color="auto"/>
                <w:bottom w:val="none" w:sz="0" w:space="0" w:color="auto"/>
                <w:right w:val="none" w:sz="0" w:space="0" w:color="auto"/>
              </w:divBdr>
            </w:div>
            <w:div w:id="478304691">
              <w:marLeft w:val="0"/>
              <w:marRight w:val="0"/>
              <w:marTop w:val="0"/>
              <w:marBottom w:val="0"/>
              <w:divBdr>
                <w:top w:val="none" w:sz="0" w:space="0" w:color="auto"/>
                <w:left w:val="none" w:sz="0" w:space="0" w:color="auto"/>
                <w:bottom w:val="none" w:sz="0" w:space="0" w:color="auto"/>
                <w:right w:val="none" w:sz="0" w:space="0" w:color="auto"/>
              </w:divBdr>
            </w:div>
            <w:div w:id="543641657">
              <w:marLeft w:val="0"/>
              <w:marRight w:val="0"/>
              <w:marTop w:val="0"/>
              <w:marBottom w:val="0"/>
              <w:divBdr>
                <w:top w:val="none" w:sz="0" w:space="0" w:color="auto"/>
                <w:left w:val="none" w:sz="0" w:space="0" w:color="auto"/>
                <w:bottom w:val="none" w:sz="0" w:space="0" w:color="auto"/>
                <w:right w:val="none" w:sz="0" w:space="0" w:color="auto"/>
              </w:divBdr>
            </w:div>
            <w:div w:id="554198408">
              <w:marLeft w:val="0"/>
              <w:marRight w:val="0"/>
              <w:marTop w:val="0"/>
              <w:marBottom w:val="0"/>
              <w:divBdr>
                <w:top w:val="none" w:sz="0" w:space="0" w:color="auto"/>
                <w:left w:val="none" w:sz="0" w:space="0" w:color="auto"/>
                <w:bottom w:val="none" w:sz="0" w:space="0" w:color="auto"/>
                <w:right w:val="none" w:sz="0" w:space="0" w:color="auto"/>
              </w:divBdr>
            </w:div>
            <w:div w:id="578254422">
              <w:marLeft w:val="0"/>
              <w:marRight w:val="0"/>
              <w:marTop w:val="0"/>
              <w:marBottom w:val="0"/>
              <w:divBdr>
                <w:top w:val="none" w:sz="0" w:space="0" w:color="auto"/>
                <w:left w:val="none" w:sz="0" w:space="0" w:color="auto"/>
                <w:bottom w:val="none" w:sz="0" w:space="0" w:color="auto"/>
                <w:right w:val="none" w:sz="0" w:space="0" w:color="auto"/>
              </w:divBdr>
            </w:div>
            <w:div w:id="591357755">
              <w:marLeft w:val="0"/>
              <w:marRight w:val="0"/>
              <w:marTop w:val="0"/>
              <w:marBottom w:val="0"/>
              <w:divBdr>
                <w:top w:val="none" w:sz="0" w:space="0" w:color="auto"/>
                <w:left w:val="none" w:sz="0" w:space="0" w:color="auto"/>
                <w:bottom w:val="none" w:sz="0" w:space="0" w:color="auto"/>
                <w:right w:val="none" w:sz="0" w:space="0" w:color="auto"/>
              </w:divBdr>
            </w:div>
            <w:div w:id="630284169">
              <w:marLeft w:val="0"/>
              <w:marRight w:val="0"/>
              <w:marTop w:val="0"/>
              <w:marBottom w:val="0"/>
              <w:divBdr>
                <w:top w:val="none" w:sz="0" w:space="0" w:color="auto"/>
                <w:left w:val="none" w:sz="0" w:space="0" w:color="auto"/>
                <w:bottom w:val="none" w:sz="0" w:space="0" w:color="auto"/>
                <w:right w:val="none" w:sz="0" w:space="0" w:color="auto"/>
              </w:divBdr>
            </w:div>
            <w:div w:id="645166508">
              <w:marLeft w:val="0"/>
              <w:marRight w:val="0"/>
              <w:marTop w:val="0"/>
              <w:marBottom w:val="0"/>
              <w:divBdr>
                <w:top w:val="none" w:sz="0" w:space="0" w:color="auto"/>
                <w:left w:val="none" w:sz="0" w:space="0" w:color="auto"/>
                <w:bottom w:val="none" w:sz="0" w:space="0" w:color="auto"/>
                <w:right w:val="none" w:sz="0" w:space="0" w:color="auto"/>
              </w:divBdr>
            </w:div>
            <w:div w:id="766735428">
              <w:marLeft w:val="0"/>
              <w:marRight w:val="0"/>
              <w:marTop w:val="0"/>
              <w:marBottom w:val="0"/>
              <w:divBdr>
                <w:top w:val="none" w:sz="0" w:space="0" w:color="auto"/>
                <w:left w:val="none" w:sz="0" w:space="0" w:color="auto"/>
                <w:bottom w:val="none" w:sz="0" w:space="0" w:color="auto"/>
                <w:right w:val="none" w:sz="0" w:space="0" w:color="auto"/>
              </w:divBdr>
            </w:div>
            <w:div w:id="1017195614">
              <w:marLeft w:val="0"/>
              <w:marRight w:val="0"/>
              <w:marTop w:val="0"/>
              <w:marBottom w:val="0"/>
              <w:divBdr>
                <w:top w:val="none" w:sz="0" w:space="0" w:color="auto"/>
                <w:left w:val="none" w:sz="0" w:space="0" w:color="auto"/>
                <w:bottom w:val="none" w:sz="0" w:space="0" w:color="auto"/>
                <w:right w:val="none" w:sz="0" w:space="0" w:color="auto"/>
              </w:divBdr>
            </w:div>
            <w:div w:id="1098140864">
              <w:marLeft w:val="0"/>
              <w:marRight w:val="0"/>
              <w:marTop w:val="0"/>
              <w:marBottom w:val="0"/>
              <w:divBdr>
                <w:top w:val="none" w:sz="0" w:space="0" w:color="auto"/>
                <w:left w:val="none" w:sz="0" w:space="0" w:color="auto"/>
                <w:bottom w:val="none" w:sz="0" w:space="0" w:color="auto"/>
                <w:right w:val="none" w:sz="0" w:space="0" w:color="auto"/>
              </w:divBdr>
            </w:div>
            <w:div w:id="1564559618">
              <w:marLeft w:val="0"/>
              <w:marRight w:val="0"/>
              <w:marTop w:val="0"/>
              <w:marBottom w:val="0"/>
              <w:divBdr>
                <w:top w:val="none" w:sz="0" w:space="0" w:color="auto"/>
                <w:left w:val="none" w:sz="0" w:space="0" w:color="auto"/>
                <w:bottom w:val="none" w:sz="0" w:space="0" w:color="auto"/>
                <w:right w:val="none" w:sz="0" w:space="0" w:color="auto"/>
              </w:divBdr>
            </w:div>
            <w:div w:id="1815680039">
              <w:marLeft w:val="0"/>
              <w:marRight w:val="0"/>
              <w:marTop w:val="0"/>
              <w:marBottom w:val="0"/>
              <w:divBdr>
                <w:top w:val="none" w:sz="0" w:space="0" w:color="auto"/>
                <w:left w:val="none" w:sz="0" w:space="0" w:color="auto"/>
                <w:bottom w:val="none" w:sz="0" w:space="0" w:color="auto"/>
                <w:right w:val="none" w:sz="0" w:space="0" w:color="auto"/>
              </w:divBdr>
            </w:div>
            <w:div w:id="1859925864">
              <w:marLeft w:val="0"/>
              <w:marRight w:val="0"/>
              <w:marTop w:val="0"/>
              <w:marBottom w:val="0"/>
              <w:divBdr>
                <w:top w:val="none" w:sz="0" w:space="0" w:color="auto"/>
                <w:left w:val="none" w:sz="0" w:space="0" w:color="auto"/>
                <w:bottom w:val="none" w:sz="0" w:space="0" w:color="auto"/>
                <w:right w:val="none" w:sz="0" w:space="0" w:color="auto"/>
              </w:divBdr>
            </w:div>
            <w:div w:id="1876848734">
              <w:marLeft w:val="0"/>
              <w:marRight w:val="0"/>
              <w:marTop w:val="0"/>
              <w:marBottom w:val="0"/>
              <w:divBdr>
                <w:top w:val="none" w:sz="0" w:space="0" w:color="auto"/>
                <w:left w:val="none" w:sz="0" w:space="0" w:color="auto"/>
                <w:bottom w:val="none" w:sz="0" w:space="0" w:color="auto"/>
                <w:right w:val="none" w:sz="0" w:space="0" w:color="auto"/>
              </w:divBdr>
            </w:div>
            <w:div w:id="1930113789">
              <w:marLeft w:val="0"/>
              <w:marRight w:val="0"/>
              <w:marTop w:val="0"/>
              <w:marBottom w:val="0"/>
              <w:divBdr>
                <w:top w:val="none" w:sz="0" w:space="0" w:color="auto"/>
                <w:left w:val="none" w:sz="0" w:space="0" w:color="auto"/>
                <w:bottom w:val="none" w:sz="0" w:space="0" w:color="auto"/>
                <w:right w:val="none" w:sz="0" w:space="0" w:color="auto"/>
              </w:divBdr>
            </w:div>
            <w:div w:id="1972008855">
              <w:marLeft w:val="0"/>
              <w:marRight w:val="0"/>
              <w:marTop w:val="0"/>
              <w:marBottom w:val="0"/>
              <w:divBdr>
                <w:top w:val="none" w:sz="0" w:space="0" w:color="auto"/>
                <w:left w:val="none" w:sz="0" w:space="0" w:color="auto"/>
                <w:bottom w:val="none" w:sz="0" w:space="0" w:color="auto"/>
                <w:right w:val="none" w:sz="0" w:space="0" w:color="auto"/>
              </w:divBdr>
            </w:div>
            <w:div w:id="2098401595">
              <w:marLeft w:val="0"/>
              <w:marRight w:val="0"/>
              <w:marTop w:val="0"/>
              <w:marBottom w:val="0"/>
              <w:divBdr>
                <w:top w:val="none" w:sz="0" w:space="0" w:color="auto"/>
                <w:left w:val="none" w:sz="0" w:space="0" w:color="auto"/>
                <w:bottom w:val="none" w:sz="0" w:space="0" w:color="auto"/>
                <w:right w:val="none" w:sz="0" w:space="0" w:color="auto"/>
              </w:divBdr>
            </w:div>
            <w:div w:id="2099397582">
              <w:marLeft w:val="0"/>
              <w:marRight w:val="0"/>
              <w:marTop w:val="0"/>
              <w:marBottom w:val="0"/>
              <w:divBdr>
                <w:top w:val="none" w:sz="0" w:space="0" w:color="auto"/>
                <w:left w:val="none" w:sz="0" w:space="0" w:color="auto"/>
                <w:bottom w:val="none" w:sz="0" w:space="0" w:color="auto"/>
                <w:right w:val="none" w:sz="0" w:space="0" w:color="auto"/>
              </w:divBdr>
            </w:div>
            <w:div w:id="212186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361401">
      <w:bodyDiv w:val="1"/>
      <w:marLeft w:val="0"/>
      <w:marRight w:val="0"/>
      <w:marTop w:val="0"/>
      <w:marBottom w:val="0"/>
      <w:divBdr>
        <w:top w:val="none" w:sz="0" w:space="0" w:color="auto"/>
        <w:left w:val="none" w:sz="0" w:space="0" w:color="auto"/>
        <w:bottom w:val="none" w:sz="0" w:space="0" w:color="auto"/>
        <w:right w:val="none" w:sz="0" w:space="0" w:color="auto"/>
      </w:divBdr>
    </w:div>
    <w:div w:id="953634887">
      <w:bodyDiv w:val="1"/>
      <w:marLeft w:val="0"/>
      <w:marRight w:val="0"/>
      <w:marTop w:val="0"/>
      <w:marBottom w:val="0"/>
      <w:divBdr>
        <w:top w:val="none" w:sz="0" w:space="0" w:color="auto"/>
        <w:left w:val="none" w:sz="0" w:space="0" w:color="auto"/>
        <w:bottom w:val="none" w:sz="0" w:space="0" w:color="auto"/>
        <w:right w:val="none" w:sz="0" w:space="0" w:color="auto"/>
      </w:divBdr>
      <w:divsChild>
        <w:div w:id="517086455">
          <w:marLeft w:val="0"/>
          <w:marRight w:val="0"/>
          <w:marTop w:val="0"/>
          <w:marBottom w:val="0"/>
          <w:divBdr>
            <w:top w:val="none" w:sz="0" w:space="0" w:color="auto"/>
            <w:left w:val="none" w:sz="0" w:space="0" w:color="auto"/>
            <w:bottom w:val="none" w:sz="0" w:space="0" w:color="auto"/>
            <w:right w:val="none" w:sz="0" w:space="0" w:color="auto"/>
          </w:divBdr>
          <w:divsChild>
            <w:div w:id="38746842">
              <w:marLeft w:val="0"/>
              <w:marRight w:val="0"/>
              <w:marTop w:val="0"/>
              <w:marBottom w:val="0"/>
              <w:divBdr>
                <w:top w:val="none" w:sz="0" w:space="0" w:color="auto"/>
                <w:left w:val="none" w:sz="0" w:space="0" w:color="auto"/>
                <w:bottom w:val="none" w:sz="0" w:space="0" w:color="auto"/>
                <w:right w:val="none" w:sz="0" w:space="0" w:color="auto"/>
              </w:divBdr>
            </w:div>
            <w:div w:id="63259130">
              <w:marLeft w:val="0"/>
              <w:marRight w:val="0"/>
              <w:marTop w:val="0"/>
              <w:marBottom w:val="0"/>
              <w:divBdr>
                <w:top w:val="none" w:sz="0" w:space="0" w:color="auto"/>
                <w:left w:val="none" w:sz="0" w:space="0" w:color="auto"/>
                <w:bottom w:val="none" w:sz="0" w:space="0" w:color="auto"/>
                <w:right w:val="none" w:sz="0" w:space="0" w:color="auto"/>
              </w:divBdr>
            </w:div>
            <w:div w:id="121000983">
              <w:marLeft w:val="0"/>
              <w:marRight w:val="0"/>
              <w:marTop w:val="0"/>
              <w:marBottom w:val="0"/>
              <w:divBdr>
                <w:top w:val="none" w:sz="0" w:space="0" w:color="auto"/>
                <w:left w:val="none" w:sz="0" w:space="0" w:color="auto"/>
                <w:bottom w:val="none" w:sz="0" w:space="0" w:color="auto"/>
                <w:right w:val="none" w:sz="0" w:space="0" w:color="auto"/>
              </w:divBdr>
            </w:div>
            <w:div w:id="142965979">
              <w:marLeft w:val="0"/>
              <w:marRight w:val="0"/>
              <w:marTop w:val="0"/>
              <w:marBottom w:val="0"/>
              <w:divBdr>
                <w:top w:val="none" w:sz="0" w:space="0" w:color="auto"/>
                <w:left w:val="none" w:sz="0" w:space="0" w:color="auto"/>
                <w:bottom w:val="none" w:sz="0" w:space="0" w:color="auto"/>
                <w:right w:val="none" w:sz="0" w:space="0" w:color="auto"/>
              </w:divBdr>
            </w:div>
            <w:div w:id="209418328">
              <w:marLeft w:val="0"/>
              <w:marRight w:val="0"/>
              <w:marTop w:val="0"/>
              <w:marBottom w:val="0"/>
              <w:divBdr>
                <w:top w:val="none" w:sz="0" w:space="0" w:color="auto"/>
                <w:left w:val="none" w:sz="0" w:space="0" w:color="auto"/>
                <w:bottom w:val="none" w:sz="0" w:space="0" w:color="auto"/>
                <w:right w:val="none" w:sz="0" w:space="0" w:color="auto"/>
              </w:divBdr>
            </w:div>
            <w:div w:id="334921403">
              <w:marLeft w:val="0"/>
              <w:marRight w:val="0"/>
              <w:marTop w:val="0"/>
              <w:marBottom w:val="0"/>
              <w:divBdr>
                <w:top w:val="none" w:sz="0" w:space="0" w:color="auto"/>
                <w:left w:val="none" w:sz="0" w:space="0" w:color="auto"/>
                <w:bottom w:val="none" w:sz="0" w:space="0" w:color="auto"/>
                <w:right w:val="none" w:sz="0" w:space="0" w:color="auto"/>
              </w:divBdr>
            </w:div>
            <w:div w:id="369188964">
              <w:marLeft w:val="0"/>
              <w:marRight w:val="0"/>
              <w:marTop w:val="0"/>
              <w:marBottom w:val="0"/>
              <w:divBdr>
                <w:top w:val="none" w:sz="0" w:space="0" w:color="auto"/>
                <w:left w:val="none" w:sz="0" w:space="0" w:color="auto"/>
                <w:bottom w:val="none" w:sz="0" w:space="0" w:color="auto"/>
                <w:right w:val="none" w:sz="0" w:space="0" w:color="auto"/>
              </w:divBdr>
            </w:div>
            <w:div w:id="429660516">
              <w:marLeft w:val="0"/>
              <w:marRight w:val="0"/>
              <w:marTop w:val="0"/>
              <w:marBottom w:val="0"/>
              <w:divBdr>
                <w:top w:val="none" w:sz="0" w:space="0" w:color="auto"/>
                <w:left w:val="none" w:sz="0" w:space="0" w:color="auto"/>
                <w:bottom w:val="none" w:sz="0" w:space="0" w:color="auto"/>
                <w:right w:val="none" w:sz="0" w:space="0" w:color="auto"/>
              </w:divBdr>
            </w:div>
            <w:div w:id="482090285">
              <w:marLeft w:val="0"/>
              <w:marRight w:val="0"/>
              <w:marTop w:val="0"/>
              <w:marBottom w:val="0"/>
              <w:divBdr>
                <w:top w:val="none" w:sz="0" w:space="0" w:color="auto"/>
                <w:left w:val="none" w:sz="0" w:space="0" w:color="auto"/>
                <w:bottom w:val="none" w:sz="0" w:space="0" w:color="auto"/>
                <w:right w:val="none" w:sz="0" w:space="0" w:color="auto"/>
              </w:divBdr>
            </w:div>
            <w:div w:id="672998633">
              <w:marLeft w:val="0"/>
              <w:marRight w:val="0"/>
              <w:marTop w:val="0"/>
              <w:marBottom w:val="0"/>
              <w:divBdr>
                <w:top w:val="none" w:sz="0" w:space="0" w:color="auto"/>
                <w:left w:val="none" w:sz="0" w:space="0" w:color="auto"/>
                <w:bottom w:val="none" w:sz="0" w:space="0" w:color="auto"/>
                <w:right w:val="none" w:sz="0" w:space="0" w:color="auto"/>
              </w:divBdr>
            </w:div>
            <w:div w:id="673382714">
              <w:marLeft w:val="0"/>
              <w:marRight w:val="0"/>
              <w:marTop w:val="0"/>
              <w:marBottom w:val="0"/>
              <w:divBdr>
                <w:top w:val="none" w:sz="0" w:space="0" w:color="auto"/>
                <w:left w:val="none" w:sz="0" w:space="0" w:color="auto"/>
                <w:bottom w:val="none" w:sz="0" w:space="0" w:color="auto"/>
                <w:right w:val="none" w:sz="0" w:space="0" w:color="auto"/>
              </w:divBdr>
            </w:div>
            <w:div w:id="725682823">
              <w:marLeft w:val="0"/>
              <w:marRight w:val="0"/>
              <w:marTop w:val="0"/>
              <w:marBottom w:val="0"/>
              <w:divBdr>
                <w:top w:val="none" w:sz="0" w:space="0" w:color="auto"/>
                <w:left w:val="none" w:sz="0" w:space="0" w:color="auto"/>
                <w:bottom w:val="none" w:sz="0" w:space="0" w:color="auto"/>
                <w:right w:val="none" w:sz="0" w:space="0" w:color="auto"/>
              </w:divBdr>
            </w:div>
            <w:div w:id="1383018421">
              <w:marLeft w:val="0"/>
              <w:marRight w:val="0"/>
              <w:marTop w:val="0"/>
              <w:marBottom w:val="0"/>
              <w:divBdr>
                <w:top w:val="none" w:sz="0" w:space="0" w:color="auto"/>
                <w:left w:val="none" w:sz="0" w:space="0" w:color="auto"/>
                <w:bottom w:val="none" w:sz="0" w:space="0" w:color="auto"/>
                <w:right w:val="none" w:sz="0" w:space="0" w:color="auto"/>
              </w:divBdr>
            </w:div>
            <w:div w:id="1409108056">
              <w:marLeft w:val="0"/>
              <w:marRight w:val="0"/>
              <w:marTop w:val="0"/>
              <w:marBottom w:val="0"/>
              <w:divBdr>
                <w:top w:val="none" w:sz="0" w:space="0" w:color="auto"/>
                <w:left w:val="none" w:sz="0" w:space="0" w:color="auto"/>
                <w:bottom w:val="none" w:sz="0" w:space="0" w:color="auto"/>
                <w:right w:val="none" w:sz="0" w:space="0" w:color="auto"/>
              </w:divBdr>
            </w:div>
            <w:div w:id="1414231544">
              <w:marLeft w:val="0"/>
              <w:marRight w:val="0"/>
              <w:marTop w:val="0"/>
              <w:marBottom w:val="0"/>
              <w:divBdr>
                <w:top w:val="none" w:sz="0" w:space="0" w:color="auto"/>
                <w:left w:val="none" w:sz="0" w:space="0" w:color="auto"/>
                <w:bottom w:val="none" w:sz="0" w:space="0" w:color="auto"/>
                <w:right w:val="none" w:sz="0" w:space="0" w:color="auto"/>
              </w:divBdr>
            </w:div>
            <w:div w:id="1469325492">
              <w:marLeft w:val="0"/>
              <w:marRight w:val="0"/>
              <w:marTop w:val="0"/>
              <w:marBottom w:val="0"/>
              <w:divBdr>
                <w:top w:val="none" w:sz="0" w:space="0" w:color="auto"/>
                <w:left w:val="none" w:sz="0" w:space="0" w:color="auto"/>
                <w:bottom w:val="none" w:sz="0" w:space="0" w:color="auto"/>
                <w:right w:val="none" w:sz="0" w:space="0" w:color="auto"/>
              </w:divBdr>
            </w:div>
            <w:div w:id="1498763027">
              <w:marLeft w:val="0"/>
              <w:marRight w:val="0"/>
              <w:marTop w:val="0"/>
              <w:marBottom w:val="0"/>
              <w:divBdr>
                <w:top w:val="none" w:sz="0" w:space="0" w:color="auto"/>
                <w:left w:val="none" w:sz="0" w:space="0" w:color="auto"/>
                <w:bottom w:val="none" w:sz="0" w:space="0" w:color="auto"/>
                <w:right w:val="none" w:sz="0" w:space="0" w:color="auto"/>
              </w:divBdr>
            </w:div>
            <w:div w:id="1600330734">
              <w:marLeft w:val="0"/>
              <w:marRight w:val="0"/>
              <w:marTop w:val="0"/>
              <w:marBottom w:val="0"/>
              <w:divBdr>
                <w:top w:val="none" w:sz="0" w:space="0" w:color="auto"/>
                <w:left w:val="none" w:sz="0" w:space="0" w:color="auto"/>
                <w:bottom w:val="none" w:sz="0" w:space="0" w:color="auto"/>
                <w:right w:val="none" w:sz="0" w:space="0" w:color="auto"/>
              </w:divBdr>
            </w:div>
            <w:div w:id="1728724251">
              <w:marLeft w:val="0"/>
              <w:marRight w:val="0"/>
              <w:marTop w:val="0"/>
              <w:marBottom w:val="0"/>
              <w:divBdr>
                <w:top w:val="none" w:sz="0" w:space="0" w:color="auto"/>
                <w:left w:val="none" w:sz="0" w:space="0" w:color="auto"/>
                <w:bottom w:val="none" w:sz="0" w:space="0" w:color="auto"/>
                <w:right w:val="none" w:sz="0" w:space="0" w:color="auto"/>
              </w:divBdr>
            </w:div>
            <w:div w:id="1756630218">
              <w:marLeft w:val="0"/>
              <w:marRight w:val="0"/>
              <w:marTop w:val="0"/>
              <w:marBottom w:val="0"/>
              <w:divBdr>
                <w:top w:val="none" w:sz="0" w:space="0" w:color="auto"/>
                <w:left w:val="none" w:sz="0" w:space="0" w:color="auto"/>
                <w:bottom w:val="none" w:sz="0" w:space="0" w:color="auto"/>
                <w:right w:val="none" w:sz="0" w:space="0" w:color="auto"/>
              </w:divBdr>
            </w:div>
            <w:div w:id="1992977209">
              <w:marLeft w:val="0"/>
              <w:marRight w:val="0"/>
              <w:marTop w:val="0"/>
              <w:marBottom w:val="0"/>
              <w:divBdr>
                <w:top w:val="none" w:sz="0" w:space="0" w:color="auto"/>
                <w:left w:val="none" w:sz="0" w:space="0" w:color="auto"/>
                <w:bottom w:val="none" w:sz="0" w:space="0" w:color="auto"/>
                <w:right w:val="none" w:sz="0" w:space="0" w:color="auto"/>
              </w:divBdr>
            </w:div>
            <w:div w:id="2057655230">
              <w:marLeft w:val="0"/>
              <w:marRight w:val="0"/>
              <w:marTop w:val="0"/>
              <w:marBottom w:val="0"/>
              <w:divBdr>
                <w:top w:val="none" w:sz="0" w:space="0" w:color="auto"/>
                <w:left w:val="none" w:sz="0" w:space="0" w:color="auto"/>
                <w:bottom w:val="none" w:sz="0" w:space="0" w:color="auto"/>
                <w:right w:val="none" w:sz="0" w:space="0" w:color="auto"/>
              </w:divBdr>
            </w:div>
            <w:div w:id="212765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900699">
      <w:bodyDiv w:val="1"/>
      <w:marLeft w:val="0"/>
      <w:marRight w:val="0"/>
      <w:marTop w:val="0"/>
      <w:marBottom w:val="0"/>
      <w:divBdr>
        <w:top w:val="none" w:sz="0" w:space="0" w:color="auto"/>
        <w:left w:val="none" w:sz="0" w:space="0" w:color="auto"/>
        <w:bottom w:val="none" w:sz="0" w:space="0" w:color="auto"/>
        <w:right w:val="none" w:sz="0" w:space="0" w:color="auto"/>
      </w:divBdr>
      <w:divsChild>
        <w:div w:id="2131628493">
          <w:marLeft w:val="0"/>
          <w:marRight w:val="0"/>
          <w:marTop w:val="0"/>
          <w:marBottom w:val="0"/>
          <w:divBdr>
            <w:top w:val="none" w:sz="0" w:space="0" w:color="auto"/>
            <w:left w:val="none" w:sz="0" w:space="0" w:color="auto"/>
            <w:bottom w:val="none" w:sz="0" w:space="0" w:color="auto"/>
            <w:right w:val="none" w:sz="0" w:space="0" w:color="auto"/>
          </w:divBdr>
          <w:divsChild>
            <w:div w:id="58603624">
              <w:marLeft w:val="0"/>
              <w:marRight w:val="0"/>
              <w:marTop w:val="0"/>
              <w:marBottom w:val="0"/>
              <w:divBdr>
                <w:top w:val="none" w:sz="0" w:space="0" w:color="auto"/>
                <w:left w:val="none" w:sz="0" w:space="0" w:color="auto"/>
                <w:bottom w:val="none" w:sz="0" w:space="0" w:color="auto"/>
                <w:right w:val="none" w:sz="0" w:space="0" w:color="auto"/>
              </w:divBdr>
            </w:div>
            <w:div w:id="77794076">
              <w:marLeft w:val="0"/>
              <w:marRight w:val="0"/>
              <w:marTop w:val="0"/>
              <w:marBottom w:val="0"/>
              <w:divBdr>
                <w:top w:val="none" w:sz="0" w:space="0" w:color="auto"/>
                <w:left w:val="none" w:sz="0" w:space="0" w:color="auto"/>
                <w:bottom w:val="none" w:sz="0" w:space="0" w:color="auto"/>
                <w:right w:val="none" w:sz="0" w:space="0" w:color="auto"/>
              </w:divBdr>
            </w:div>
            <w:div w:id="189732122">
              <w:marLeft w:val="0"/>
              <w:marRight w:val="0"/>
              <w:marTop w:val="0"/>
              <w:marBottom w:val="0"/>
              <w:divBdr>
                <w:top w:val="none" w:sz="0" w:space="0" w:color="auto"/>
                <w:left w:val="none" w:sz="0" w:space="0" w:color="auto"/>
                <w:bottom w:val="none" w:sz="0" w:space="0" w:color="auto"/>
                <w:right w:val="none" w:sz="0" w:space="0" w:color="auto"/>
              </w:divBdr>
            </w:div>
            <w:div w:id="239407601">
              <w:marLeft w:val="0"/>
              <w:marRight w:val="0"/>
              <w:marTop w:val="0"/>
              <w:marBottom w:val="0"/>
              <w:divBdr>
                <w:top w:val="none" w:sz="0" w:space="0" w:color="auto"/>
                <w:left w:val="none" w:sz="0" w:space="0" w:color="auto"/>
                <w:bottom w:val="none" w:sz="0" w:space="0" w:color="auto"/>
                <w:right w:val="none" w:sz="0" w:space="0" w:color="auto"/>
              </w:divBdr>
            </w:div>
            <w:div w:id="243535920">
              <w:marLeft w:val="0"/>
              <w:marRight w:val="0"/>
              <w:marTop w:val="0"/>
              <w:marBottom w:val="0"/>
              <w:divBdr>
                <w:top w:val="none" w:sz="0" w:space="0" w:color="auto"/>
                <w:left w:val="none" w:sz="0" w:space="0" w:color="auto"/>
                <w:bottom w:val="none" w:sz="0" w:space="0" w:color="auto"/>
                <w:right w:val="none" w:sz="0" w:space="0" w:color="auto"/>
              </w:divBdr>
            </w:div>
            <w:div w:id="405961606">
              <w:marLeft w:val="0"/>
              <w:marRight w:val="0"/>
              <w:marTop w:val="0"/>
              <w:marBottom w:val="0"/>
              <w:divBdr>
                <w:top w:val="none" w:sz="0" w:space="0" w:color="auto"/>
                <w:left w:val="none" w:sz="0" w:space="0" w:color="auto"/>
                <w:bottom w:val="none" w:sz="0" w:space="0" w:color="auto"/>
                <w:right w:val="none" w:sz="0" w:space="0" w:color="auto"/>
              </w:divBdr>
            </w:div>
            <w:div w:id="436876138">
              <w:marLeft w:val="0"/>
              <w:marRight w:val="0"/>
              <w:marTop w:val="0"/>
              <w:marBottom w:val="0"/>
              <w:divBdr>
                <w:top w:val="none" w:sz="0" w:space="0" w:color="auto"/>
                <w:left w:val="none" w:sz="0" w:space="0" w:color="auto"/>
                <w:bottom w:val="none" w:sz="0" w:space="0" w:color="auto"/>
                <w:right w:val="none" w:sz="0" w:space="0" w:color="auto"/>
              </w:divBdr>
            </w:div>
            <w:div w:id="504518922">
              <w:marLeft w:val="0"/>
              <w:marRight w:val="0"/>
              <w:marTop w:val="0"/>
              <w:marBottom w:val="0"/>
              <w:divBdr>
                <w:top w:val="none" w:sz="0" w:space="0" w:color="auto"/>
                <w:left w:val="none" w:sz="0" w:space="0" w:color="auto"/>
                <w:bottom w:val="none" w:sz="0" w:space="0" w:color="auto"/>
                <w:right w:val="none" w:sz="0" w:space="0" w:color="auto"/>
              </w:divBdr>
            </w:div>
            <w:div w:id="514001516">
              <w:marLeft w:val="0"/>
              <w:marRight w:val="0"/>
              <w:marTop w:val="0"/>
              <w:marBottom w:val="0"/>
              <w:divBdr>
                <w:top w:val="none" w:sz="0" w:space="0" w:color="auto"/>
                <w:left w:val="none" w:sz="0" w:space="0" w:color="auto"/>
                <w:bottom w:val="none" w:sz="0" w:space="0" w:color="auto"/>
                <w:right w:val="none" w:sz="0" w:space="0" w:color="auto"/>
              </w:divBdr>
            </w:div>
            <w:div w:id="529995658">
              <w:marLeft w:val="0"/>
              <w:marRight w:val="0"/>
              <w:marTop w:val="0"/>
              <w:marBottom w:val="0"/>
              <w:divBdr>
                <w:top w:val="none" w:sz="0" w:space="0" w:color="auto"/>
                <w:left w:val="none" w:sz="0" w:space="0" w:color="auto"/>
                <w:bottom w:val="none" w:sz="0" w:space="0" w:color="auto"/>
                <w:right w:val="none" w:sz="0" w:space="0" w:color="auto"/>
              </w:divBdr>
            </w:div>
            <w:div w:id="670761778">
              <w:marLeft w:val="0"/>
              <w:marRight w:val="0"/>
              <w:marTop w:val="0"/>
              <w:marBottom w:val="0"/>
              <w:divBdr>
                <w:top w:val="none" w:sz="0" w:space="0" w:color="auto"/>
                <w:left w:val="none" w:sz="0" w:space="0" w:color="auto"/>
                <w:bottom w:val="none" w:sz="0" w:space="0" w:color="auto"/>
                <w:right w:val="none" w:sz="0" w:space="0" w:color="auto"/>
              </w:divBdr>
            </w:div>
            <w:div w:id="684868018">
              <w:marLeft w:val="0"/>
              <w:marRight w:val="0"/>
              <w:marTop w:val="0"/>
              <w:marBottom w:val="0"/>
              <w:divBdr>
                <w:top w:val="none" w:sz="0" w:space="0" w:color="auto"/>
                <w:left w:val="none" w:sz="0" w:space="0" w:color="auto"/>
                <w:bottom w:val="none" w:sz="0" w:space="0" w:color="auto"/>
                <w:right w:val="none" w:sz="0" w:space="0" w:color="auto"/>
              </w:divBdr>
            </w:div>
            <w:div w:id="723412568">
              <w:marLeft w:val="0"/>
              <w:marRight w:val="0"/>
              <w:marTop w:val="0"/>
              <w:marBottom w:val="0"/>
              <w:divBdr>
                <w:top w:val="none" w:sz="0" w:space="0" w:color="auto"/>
                <w:left w:val="none" w:sz="0" w:space="0" w:color="auto"/>
                <w:bottom w:val="none" w:sz="0" w:space="0" w:color="auto"/>
                <w:right w:val="none" w:sz="0" w:space="0" w:color="auto"/>
              </w:divBdr>
            </w:div>
            <w:div w:id="774712927">
              <w:marLeft w:val="0"/>
              <w:marRight w:val="0"/>
              <w:marTop w:val="0"/>
              <w:marBottom w:val="0"/>
              <w:divBdr>
                <w:top w:val="none" w:sz="0" w:space="0" w:color="auto"/>
                <w:left w:val="none" w:sz="0" w:space="0" w:color="auto"/>
                <w:bottom w:val="none" w:sz="0" w:space="0" w:color="auto"/>
                <w:right w:val="none" w:sz="0" w:space="0" w:color="auto"/>
              </w:divBdr>
            </w:div>
            <w:div w:id="1044208546">
              <w:marLeft w:val="0"/>
              <w:marRight w:val="0"/>
              <w:marTop w:val="0"/>
              <w:marBottom w:val="0"/>
              <w:divBdr>
                <w:top w:val="none" w:sz="0" w:space="0" w:color="auto"/>
                <w:left w:val="none" w:sz="0" w:space="0" w:color="auto"/>
                <w:bottom w:val="none" w:sz="0" w:space="0" w:color="auto"/>
                <w:right w:val="none" w:sz="0" w:space="0" w:color="auto"/>
              </w:divBdr>
            </w:div>
            <w:div w:id="1052079092">
              <w:marLeft w:val="0"/>
              <w:marRight w:val="0"/>
              <w:marTop w:val="0"/>
              <w:marBottom w:val="0"/>
              <w:divBdr>
                <w:top w:val="none" w:sz="0" w:space="0" w:color="auto"/>
                <w:left w:val="none" w:sz="0" w:space="0" w:color="auto"/>
                <w:bottom w:val="none" w:sz="0" w:space="0" w:color="auto"/>
                <w:right w:val="none" w:sz="0" w:space="0" w:color="auto"/>
              </w:divBdr>
            </w:div>
            <w:div w:id="1246377083">
              <w:marLeft w:val="0"/>
              <w:marRight w:val="0"/>
              <w:marTop w:val="0"/>
              <w:marBottom w:val="0"/>
              <w:divBdr>
                <w:top w:val="none" w:sz="0" w:space="0" w:color="auto"/>
                <w:left w:val="none" w:sz="0" w:space="0" w:color="auto"/>
                <w:bottom w:val="none" w:sz="0" w:space="0" w:color="auto"/>
                <w:right w:val="none" w:sz="0" w:space="0" w:color="auto"/>
              </w:divBdr>
            </w:div>
            <w:div w:id="1437749750">
              <w:marLeft w:val="0"/>
              <w:marRight w:val="0"/>
              <w:marTop w:val="0"/>
              <w:marBottom w:val="0"/>
              <w:divBdr>
                <w:top w:val="none" w:sz="0" w:space="0" w:color="auto"/>
                <w:left w:val="none" w:sz="0" w:space="0" w:color="auto"/>
                <w:bottom w:val="none" w:sz="0" w:space="0" w:color="auto"/>
                <w:right w:val="none" w:sz="0" w:space="0" w:color="auto"/>
              </w:divBdr>
            </w:div>
            <w:div w:id="1547066550">
              <w:marLeft w:val="0"/>
              <w:marRight w:val="0"/>
              <w:marTop w:val="0"/>
              <w:marBottom w:val="0"/>
              <w:divBdr>
                <w:top w:val="none" w:sz="0" w:space="0" w:color="auto"/>
                <w:left w:val="none" w:sz="0" w:space="0" w:color="auto"/>
                <w:bottom w:val="none" w:sz="0" w:space="0" w:color="auto"/>
                <w:right w:val="none" w:sz="0" w:space="0" w:color="auto"/>
              </w:divBdr>
            </w:div>
            <w:div w:id="1605067096">
              <w:marLeft w:val="0"/>
              <w:marRight w:val="0"/>
              <w:marTop w:val="0"/>
              <w:marBottom w:val="0"/>
              <w:divBdr>
                <w:top w:val="none" w:sz="0" w:space="0" w:color="auto"/>
                <w:left w:val="none" w:sz="0" w:space="0" w:color="auto"/>
                <w:bottom w:val="none" w:sz="0" w:space="0" w:color="auto"/>
                <w:right w:val="none" w:sz="0" w:space="0" w:color="auto"/>
              </w:divBdr>
            </w:div>
            <w:div w:id="1606689220">
              <w:marLeft w:val="0"/>
              <w:marRight w:val="0"/>
              <w:marTop w:val="0"/>
              <w:marBottom w:val="0"/>
              <w:divBdr>
                <w:top w:val="none" w:sz="0" w:space="0" w:color="auto"/>
                <w:left w:val="none" w:sz="0" w:space="0" w:color="auto"/>
                <w:bottom w:val="none" w:sz="0" w:space="0" w:color="auto"/>
                <w:right w:val="none" w:sz="0" w:space="0" w:color="auto"/>
              </w:divBdr>
            </w:div>
            <w:div w:id="1611544277">
              <w:marLeft w:val="0"/>
              <w:marRight w:val="0"/>
              <w:marTop w:val="0"/>
              <w:marBottom w:val="0"/>
              <w:divBdr>
                <w:top w:val="none" w:sz="0" w:space="0" w:color="auto"/>
                <w:left w:val="none" w:sz="0" w:space="0" w:color="auto"/>
                <w:bottom w:val="none" w:sz="0" w:space="0" w:color="auto"/>
                <w:right w:val="none" w:sz="0" w:space="0" w:color="auto"/>
              </w:divBdr>
            </w:div>
            <w:div w:id="1643147546">
              <w:marLeft w:val="0"/>
              <w:marRight w:val="0"/>
              <w:marTop w:val="0"/>
              <w:marBottom w:val="0"/>
              <w:divBdr>
                <w:top w:val="none" w:sz="0" w:space="0" w:color="auto"/>
                <w:left w:val="none" w:sz="0" w:space="0" w:color="auto"/>
                <w:bottom w:val="none" w:sz="0" w:space="0" w:color="auto"/>
                <w:right w:val="none" w:sz="0" w:space="0" w:color="auto"/>
              </w:divBdr>
            </w:div>
            <w:div w:id="1768234133">
              <w:marLeft w:val="0"/>
              <w:marRight w:val="0"/>
              <w:marTop w:val="0"/>
              <w:marBottom w:val="0"/>
              <w:divBdr>
                <w:top w:val="none" w:sz="0" w:space="0" w:color="auto"/>
                <w:left w:val="none" w:sz="0" w:space="0" w:color="auto"/>
                <w:bottom w:val="none" w:sz="0" w:space="0" w:color="auto"/>
                <w:right w:val="none" w:sz="0" w:space="0" w:color="auto"/>
              </w:divBdr>
            </w:div>
            <w:div w:id="1788154674">
              <w:marLeft w:val="0"/>
              <w:marRight w:val="0"/>
              <w:marTop w:val="0"/>
              <w:marBottom w:val="0"/>
              <w:divBdr>
                <w:top w:val="none" w:sz="0" w:space="0" w:color="auto"/>
                <w:left w:val="none" w:sz="0" w:space="0" w:color="auto"/>
                <w:bottom w:val="none" w:sz="0" w:space="0" w:color="auto"/>
                <w:right w:val="none" w:sz="0" w:space="0" w:color="auto"/>
              </w:divBdr>
            </w:div>
            <w:div w:id="1850024264">
              <w:marLeft w:val="0"/>
              <w:marRight w:val="0"/>
              <w:marTop w:val="0"/>
              <w:marBottom w:val="0"/>
              <w:divBdr>
                <w:top w:val="none" w:sz="0" w:space="0" w:color="auto"/>
                <w:left w:val="none" w:sz="0" w:space="0" w:color="auto"/>
                <w:bottom w:val="none" w:sz="0" w:space="0" w:color="auto"/>
                <w:right w:val="none" w:sz="0" w:space="0" w:color="auto"/>
              </w:divBdr>
            </w:div>
            <w:div w:id="1864440415">
              <w:marLeft w:val="0"/>
              <w:marRight w:val="0"/>
              <w:marTop w:val="0"/>
              <w:marBottom w:val="0"/>
              <w:divBdr>
                <w:top w:val="none" w:sz="0" w:space="0" w:color="auto"/>
                <w:left w:val="none" w:sz="0" w:space="0" w:color="auto"/>
                <w:bottom w:val="none" w:sz="0" w:space="0" w:color="auto"/>
                <w:right w:val="none" w:sz="0" w:space="0" w:color="auto"/>
              </w:divBdr>
            </w:div>
            <w:div w:id="1928729536">
              <w:marLeft w:val="0"/>
              <w:marRight w:val="0"/>
              <w:marTop w:val="0"/>
              <w:marBottom w:val="0"/>
              <w:divBdr>
                <w:top w:val="none" w:sz="0" w:space="0" w:color="auto"/>
                <w:left w:val="none" w:sz="0" w:space="0" w:color="auto"/>
                <w:bottom w:val="none" w:sz="0" w:space="0" w:color="auto"/>
                <w:right w:val="none" w:sz="0" w:space="0" w:color="auto"/>
              </w:divBdr>
            </w:div>
            <w:div w:id="1973902692">
              <w:marLeft w:val="0"/>
              <w:marRight w:val="0"/>
              <w:marTop w:val="0"/>
              <w:marBottom w:val="0"/>
              <w:divBdr>
                <w:top w:val="none" w:sz="0" w:space="0" w:color="auto"/>
                <w:left w:val="none" w:sz="0" w:space="0" w:color="auto"/>
                <w:bottom w:val="none" w:sz="0" w:space="0" w:color="auto"/>
                <w:right w:val="none" w:sz="0" w:space="0" w:color="auto"/>
              </w:divBdr>
            </w:div>
            <w:div w:id="2047674340">
              <w:marLeft w:val="0"/>
              <w:marRight w:val="0"/>
              <w:marTop w:val="0"/>
              <w:marBottom w:val="0"/>
              <w:divBdr>
                <w:top w:val="none" w:sz="0" w:space="0" w:color="auto"/>
                <w:left w:val="none" w:sz="0" w:space="0" w:color="auto"/>
                <w:bottom w:val="none" w:sz="0" w:space="0" w:color="auto"/>
                <w:right w:val="none" w:sz="0" w:space="0" w:color="auto"/>
              </w:divBdr>
            </w:div>
            <w:div w:id="210372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472268">
      <w:bodyDiv w:val="1"/>
      <w:marLeft w:val="0"/>
      <w:marRight w:val="0"/>
      <w:marTop w:val="0"/>
      <w:marBottom w:val="0"/>
      <w:divBdr>
        <w:top w:val="none" w:sz="0" w:space="0" w:color="auto"/>
        <w:left w:val="none" w:sz="0" w:space="0" w:color="auto"/>
        <w:bottom w:val="none" w:sz="0" w:space="0" w:color="auto"/>
        <w:right w:val="none" w:sz="0" w:space="0" w:color="auto"/>
      </w:divBdr>
      <w:divsChild>
        <w:div w:id="622227387">
          <w:marLeft w:val="0"/>
          <w:marRight w:val="0"/>
          <w:marTop w:val="0"/>
          <w:marBottom w:val="0"/>
          <w:divBdr>
            <w:top w:val="none" w:sz="0" w:space="0" w:color="auto"/>
            <w:left w:val="none" w:sz="0" w:space="0" w:color="auto"/>
            <w:bottom w:val="none" w:sz="0" w:space="0" w:color="auto"/>
            <w:right w:val="none" w:sz="0" w:space="0" w:color="auto"/>
          </w:divBdr>
          <w:divsChild>
            <w:div w:id="294023691">
              <w:marLeft w:val="0"/>
              <w:marRight w:val="0"/>
              <w:marTop w:val="0"/>
              <w:marBottom w:val="0"/>
              <w:divBdr>
                <w:top w:val="none" w:sz="0" w:space="0" w:color="auto"/>
                <w:left w:val="none" w:sz="0" w:space="0" w:color="auto"/>
                <w:bottom w:val="none" w:sz="0" w:space="0" w:color="auto"/>
                <w:right w:val="none" w:sz="0" w:space="0" w:color="auto"/>
              </w:divBdr>
            </w:div>
            <w:div w:id="609245421">
              <w:marLeft w:val="0"/>
              <w:marRight w:val="0"/>
              <w:marTop w:val="0"/>
              <w:marBottom w:val="0"/>
              <w:divBdr>
                <w:top w:val="none" w:sz="0" w:space="0" w:color="auto"/>
                <w:left w:val="none" w:sz="0" w:space="0" w:color="auto"/>
                <w:bottom w:val="none" w:sz="0" w:space="0" w:color="auto"/>
                <w:right w:val="none" w:sz="0" w:space="0" w:color="auto"/>
              </w:divBdr>
            </w:div>
            <w:div w:id="864632806">
              <w:marLeft w:val="0"/>
              <w:marRight w:val="0"/>
              <w:marTop w:val="0"/>
              <w:marBottom w:val="0"/>
              <w:divBdr>
                <w:top w:val="none" w:sz="0" w:space="0" w:color="auto"/>
                <w:left w:val="none" w:sz="0" w:space="0" w:color="auto"/>
                <w:bottom w:val="none" w:sz="0" w:space="0" w:color="auto"/>
                <w:right w:val="none" w:sz="0" w:space="0" w:color="auto"/>
              </w:divBdr>
            </w:div>
            <w:div w:id="1327435271">
              <w:marLeft w:val="0"/>
              <w:marRight w:val="0"/>
              <w:marTop w:val="0"/>
              <w:marBottom w:val="0"/>
              <w:divBdr>
                <w:top w:val="none" w:sz="0" w:space="0" w:color="auto"/>
                <w:left w:val="none" w:sz="0" w:space="0" w:color="auto"/>
                <w:bottom w:val="none" w:sz="0" w:space="0" w:color="auto"/>
                <w:right w:val="none" w:sz="0" w:space="0" w:color="auto"/>
              </w:divBdr>
            </w:div>
            <w:div w:id="1628510977">
              <w:marLeft w:val="0"/>
              <w:marRight w:val="0"/>
              <w:marTop w:val="0"/>
              <w:marBottom w:val="0"/>
              <w:divBdr>
                <w:top w:val="none" w:sz="0" w:space="0" w:color="auto"/>
                <w:left w:val="none" w:sz="0" w:space="0" w:color="auto"/>
                <w:bottom w:val="none" w:sz="0" w:space="0" w:color="auto"/>
                <w:right w:val="none" w:sz="0" w:space="0" w:color="auto"/>
              </w:divBdr>
            </w:div>
            <w:div w:id="167190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6.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A43A7FFA5184C85B3D9881E4B3E6ED6"/>
        <w:category>
          <w:name w:val="General"/>
          <w:gallery w:val="placeholder"/>
        </w:category>
        <w:types>
          <w:type w:val="bbPlcHdr"/>
        </w:types>
        <w:behaviors>
          <w:behavior w:val="content"/>
        </w:behaviors>
        <w:guid w:val="{89C73D2D-472F-47A0-AE18-3B3418EB37C4}"/>
      </w:docPartPr>
      <w:docPartBody>
        <w:p w:rsidR="00DE1548" w:rsidRDefault="003C256A" w:rsidP="003C256A">
          <w:pPr>
            <w:pStyle w:val="3A43A7FFA5184C85B3D9881E4B3E6ED6"/>
          </w:pPr>
          <w:r>
            <w:rPr>
              <w:rFonts w:asciiTheme="majorHAnsi" w:eastAsiaTheme="majorEastAsia" w:hAnsiTheme="majorHAnsi" w:cstheme="majorBidi"/>
              <w:color w:val="156082" w:themeColor="accent1"/>
              <w:sz w:val="27"/>
              <w:szCs w:val="27"/>
            </w:rPr>
            <w:t>[Document title]</w:t>
          </w:r>
        </w:p>
      </w:docPartBody>
    </w:docPart>
    <w:docPart>
      <w:docPartPr>
        <w:name w:val="304AF2E103924D30B5DD3D8EDD70E49D"/>
        <w:category>
          <w:name w:val="General"/>
          <w:gallery w:val="placeholder"/>
        </w:category>
        <w:types>
          <w:type w:val="bbPlcHdr"/>
        </w:types>
        <w:behaviors>
          <w:behavior w:val="content"/>
        </w:behaviors>
        <w:guid w:val="{DA271443-54E4-4DCC-A2BA-5466D49B4B73}"/>
      </w:docPartPr>
      <w:docPartBody>
        <w:p w:rsidR="00DE1548" w:rsidRDefault="003C256A" w:rsidP="003C256A">
          <w:pPr>
            <w:pStyle w:val="304AF2E103924D30B5DD3D8EDD70E49D"/>
          </w:pPr>
          <w:r>
            <w:rPr>
              <w:rFonts w:asciiTheme="majorHAnsi" w:eastAsiaTheme="majorEastAsia" w:hAnsiTheme="majorHAnsi" w:cstheme="majorBidi"/>
              <w:color w:val="156082" w:themeColor="accent1"/>
              <w:sz w:val="27"/>
              <w:szCs w:val="27"/>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56A"/>
    <w:rsid w:val="000C0F7E"/>
    <w:rsid w:val="001023DF"/>
    <w:rsid w:val="001D5793"/>
    <w:rsid w:val="003C256A"/>
    <w:rsid w:val="005D654A"/>
    <w:rsid w:val="00681C6A"/>
    <w:rsid w:val="007A512F"/>
    <w:rsid w:val="00D84D84"/>
    <w:rsid w:val="00DE1548"/>
    <w:rsid w:val="00E6154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A43A7FFA5184C85B3D9881E4B3E6ED6">
    <w:name w:val="3A43A7FFA5184C85B3D9881E4B3E6ED6"/>
    <w:rsid w:val="003C256A"/>
  </w:style>
  <w:style w:type="paragraph" w:customStyle="1" w:styleId="304AF2E103924D30B5DD3D8EDD70E49D">
    <w:name w:val="304AF2E103924D30B5DD3D8EDD70E49D"/>
    <w:rsid w:val="003C25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2020-12-03T00:00:00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23175EEFBC5A33438075D369A700ACE8" ma:contentTypeVersion="16" ma:contentTypeDescription="Create a new document." ma:contentTypeScope="" ma:versionID="6a9330118022c1d23f71f24dc18e573e">
  <xsd:schema xmlns:xsd="http://www.w3.org/2001/XMLSchema" xmlns:xs="http://www.w3.org/2001/XMLSchema" xmlns:p="http://schemas.microsoft.com/office/2006/metadata/properties" xmlns:ns2="6641facd-aa34-4b64-b4b3-508455ed4a0d" xmlns:ns3="c4d55be2-ca66-453b-b984-1acdcd410ce1" targetNamespace="http://schemas.microsoft.com/office/2006/metadata/properties" ma:root="true" ma:fieldsID="9753dcfdc21331d9962a526072648f46" ns2:_="" ns3:_="">
    <xsd:import namespace="6641facd-aa34-4b64-b4b3-508455ed4a0d"/>
    <xsd:import namespace="c4d55be2-ca66-453b-b984-1acdcd410ce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41facd-aa34-4b64-b4b3-508455ed4a0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32bec1b-4554-4064-b1f3-f7449c8f74b9}" ma:internalName="TaxCatchAll" ma:showField="CatchAllData" ma:web="6641facd-aa34-4b64-b4b3-508455ed4a0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4d55be2-ca66-453b-b984-1acdcd410ce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65c60d8-ce38-4b51-a480-8d752026225a"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4d55be2-ca66-453b-b984-1acdcd410ce1">
      <Terms xmlns="http://schemas.microsoft.com/office/infopath/2007/PartnerControls"/>
    </lcf76f155ced4ddcb4097134ff3c332f>
    <TaxCatchAll xmlns="6641facd-aa34-4b64-b4b3-508455ed4a0d"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5248241-94EC-471B-8E00-B1C599459CBD}">
  <ds:schemaRefs>
    <ds:schemaRef ds:uri="http://schemas.openxmlformats.org/officeDocument/2006/bibliography"/>
  </ds:schemaRefs>
</ds:datastoreItem>
</file>

<file path=customXml/itemProps3.xml><?xml version="1.0" encoding="utf-8"?>
<ds:datastoreItem xmlns:ds="http://schemas.openxmlformats.org/officeDocument/2006/customXml" ds:itemID="{865F3056-7AE3-4385-BC24-72455DD7E2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41facd-aa34-4b64-b4b3-508455ed4a0d"/>
    <ds:schemaRef ds:uri="c4d55be2-ca66-453b-b984-1acdcd410c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8C3CAA4-5F64-4C5E-9546-17A894CE6216}">
  <ds:schemaRefs>
    <ds:schemaRef ds:uri="http://schemas.microsoft.com/office/2006/metadata/properties"/>
    <ds:schemaRef ds:uri="http://schemas.microsoft.com/office/infopath/2007/PartnerControls"/>
    <ds:schemaRef ds:uri="c4d55be2-ca66-453b-b984-1acdcd410ce1"/>
    <ds:schemaRef ds:uri="6641facd-aa34-4b64-b4b3-508455ed4a0d"/>
  </ds:schemaRefs>
</ds:datastoreItem>
</file>

<file path=customXml/itemProps5.xml><?xml version="1.0" encoding="utf-8"?>
<ds:datastoreItem xmlns:ds="http://schemas.openxmlformats.org/officeDocument/2006/customXml" ds:itemID="{B289BA05-AB30-423C-B6AD-0D39CD7B21D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612</TotalTime>
  <Pages>13</Pages>
  <Words>2276</Words>
  <Characters>12979</Characters>
  <Application>Microsoft Office Word</Application>
  <DocSecurity>0</DocSecurity>
  <Lines>108</Lines>
  <Paragraphs>30</Paragraphs>
  <ScaleCrop>false</ScaleCrop>
  <Company>Colibrium</Company>
  <LinksUpToDate>false</LinksUpToDate>
  <CharactersWithSpaces>15225</CharactersWithSpaces>
  <SharedDoc>false</SharedDoc>
  <HLinks>
    <vt:vector size="114" baseType="variant">
      <vt:variant>
        <vt:i4>589886</vt:i4>
      </vt:variant>
      <vt:variant>
        <vt:i4>108</vt:i4>
      </vt:variant>
      <vt:variant>
        <vt:i4>0</vt:i4>
      </vt:variant>
      <vt:variant>
        <vt:i4>5</vt:i4>
      </vt:variant>
      <vt:variant>
        <vt:lpwstr/>
      </vt:variant>
      <vt:variant>
        <vt:lpwstr>_Assessment_Component_Updates</vt:lpwstr>
      </vt:variant>
      <vt:variant>
        <vt:i4>7012422</vt:i4>
      </vt:variant>
      <vt:variant>
        <vt:i4>105</vt:i4>
      </vt:variant>
      <vt:variant>
        <vt:i4>0</vt:i4>
      </vt:variant>
      <vt:variant>
        <vt:i4>5</vt:i4>
      </vt:variant>
      <vt:variant>
        <vt:lpwstr/>
      </vt:variant>
      <vt:variant>
        <vt:lpwstr>_Properties</vt:lpwstr>
      </vt:variant>
      <vt:variant>
        <vt:i4>1835063</vt:i4>
      </vt:variant>
      <vt:variant>
        <vt:i4>98</vt:i4>
      </vt:variant>
      <vt:variant>
        <vt:i4>0</vt:i4>
      </vt:variant>
      <vt:variant>
        <vt:i4>5</vt:i4>
      </vt:variant>
      <vt:variant>
        <vt:lpwstr/>
      </vt:variant>
      <vt:variant>
        <vt:lpwstr>_Toc239949888</vt:lpwstr>
      </vt:variant>
      <vt:variant>
        <vt:i4>1835063</vt:i4>
      </vt:variant>
      <vt:variant>
        <vt:i4>92</vt:i4>
      </vt:variant>
      <vt:variant>
        <vt:i4>0</vt:i4>
      </vt:variant>
      <vt:variant>
        <vt:i4>5</vt:i4>
      </vt:variant>
      <vt:variant>
        <vt:lpwstr/>
      </vt:variant>
      <vt:variant>
        <vt:lpwstr>_Toc239949887</vt:lpwstr>
      </vt:variant>
      <vt:variant>
        <vt:i4>1835063</vt:i4>
      </vt:variant>
      <vt:variant>
        <vt:i4>86</vt:i4>
      </vt:variant>
      <vt:variant>
        <vt:i4>0</vt:i4>
      </vt:variant>
      <vt:variant>
        <vt:i4>5</vt:i4>
      </vt:variant>
      <vt:variant>
        <vt:lpwstr/>
      </vt:variant>
      <vt:variant>
        <vt:lpwstr>_Toc239949886</vt:lpwstr>
      </vt:variant>
      <vt:variant>
        <vt:i4>1835063</vt:i4>
      </vt:variant>
      <vt:variant>
        <vt:i4>80</vt:i4>
      </vt:variant>
      <vt:variant>
        <vt:i4>0</vt:i4>
      </vt:variant>
      <vt:variant>
        <vt:i4>5</vt:i4>
      </vt:variant>
      <vt:variant>
        <vt:lpwstr/>
      </vt:variant>
      <vt:variant>
        <vt:lpwstr>_Toc239949885</vt:lpwstr>
      </vt:variant>
      <vt:variant>
        <vt:i4>1835063</vt:i4>
      </vt:variant>
      <vt:variant>
        <vt:i4>74</vt:i4>
      </vt:variant>
      <vt:variant>
        <vt:i4>0</vt:i4>
      </vt:variant>
      <vt:variant>
        <vt:i4>5</vt:i4>
      </vt:variant>
      <vt:variant>
        <vt:lpwstr/>
      </vt:variant>
      <vt:variant>
        <vt:lpwstr>_Toc239949884</vt:lpwstr>
      </vt:variant>
      <vt:variant>
        <vt:i4>1835063</vt:i4>
      </vt:variant>
      <vt:variant>
        <vt:i4>68</vt:i4>
      </vt:variant>
      <vt:variant>
        <vt:i4>0</vt:i4>
      </vt:variant>
      <vt:variant>
        <vt:i4>5</vt:i4>
      </vt:variant>
      <vt:variant>
        <vt:lpwstr/>
      </vt:variant>
      <vt:variant>
        <vt:lpwstr>_Toc239949883</vt:lpwstr>
      </vt:variant>
      <vt:variant>
        <vt:i4>1835063</vt:i4>
      </vt:variant>
      <vt:variant>
        <vt:i4>62</vt:i4>
      </vt:variant>
      <vt:variant>
        <vt:i4>0</vt:i4>
      </vt:variant>
      <vt:variant>
        <vt:i4>5</vt:i4>
      </vt:variant>
      <vt:variant>
        <vt:lpwstr/>
      </vt:variant>
      <vt:variant>
        <vt:lpwstr>_Toc239949882</vt:lpwstr>
      </vt:variant>
      <vt:variant>
        <vt:i4>1835063</vt:i4>
      </vt:variant>
      <vt:variant>
        <vt:i4>56</vt:i4>
      </vt:variant>
      <vt:variant>
        <vt:i4>0</vt:i4>
      </vt:variant>
      <vt:variant>
        <vt:i4>5</vt:i4>
      </vt:variant>
      <vt:variant>
        <vt:lpwstr/>
      </vt:variant>
      <vt:variant>
        <vt:lpwstr>_Toc239949881</vt:lpwstr>
      </vt:variant>
      <vt:variant>
        <vt:i4>1835063</vt:i4>
      </vt:variant>
      <vt:variant>
        <vt:i4>50</vt:i4>
      </vt:variant>
      <vt:variant>
        <vt:i4>0</vt:i4>
      </vt:variant>
      <vt:variant>
        <vt:i4>5</vt:i4>
      </vt:variant>
      <vt:variant>
        <vt:lpwstr/>
      </vt:variant>
      <vt:variant>
        <vt:lpwstr>_Toc239949880</vt:lpwstr>
      </vt:variant>
      <vt:variant>
        <vt:i4>1245239</vt:i4>
      </vt:variant>
      <vt:variant>
        <vt:i4>44</vt:i4>
      </vt:variant>
      <vt:variant>
        <vt:i4>0</vt:i4>
      </vt:variant>
      <vt:variant>
        <vt:i4>5</vt:i4>
      </vt:variant>
      <vt:variant>
        <vt:lpwstr/>
      </vt:variant>
      <vt:variant>
        <vt:lpwstr>_Toc239949879</vt:lpwstr>
      </vt:variant>
      <vt:variant>
        <vt:i4>1245239</vt:i4>
      </vt:variant>
      <vt:variant>
        <vt:i4>38</vt:i4>
      </vt:variant>
      <vt:variant>
        <vt:i4>0</vt:i4>
      </vt:variant>
      <vt:variant>
        <vt:i4>5</vt:i4>
      </vt:variant>
      <vt:variant>
        <vt:lpwstr/>
      </vt:variant>
      <vt:variant>
        <vt:lpwstr>_Toc239949878</vt:lpwstr>
      </vt:variant>
      <vt:variant>
        <vt:i4>1245239</vt:i4>
      </vt:variant>
      <vt:variant>
        <vt:i4>32</vt:i4>
      </vt:variant>
      <vt:variant>
        <vt:i4>0</vt:i4>
      </vt:variant>
      <vt:variant>
        <vt:i4>5</vt:i4>
      </vt:variant>
      <vt:variant>
        <vt:lpwstr/>
      </vt:variant>
      <vt:variant>
        <vt:lpwstr>_Toc239949877</vt:lpwstr>
      </vt:variant>
      <vt:variant>
        <vt:i4>1245239</vt:i4>
      </vt:variant>
      <vt:variant>
        <vt:i4>26</vt:i4>
      </vt:variant>
      <vt:variant>
        <vt:i4>0</vt:i4>
      </vt:variant>
      <vt:variant>
        <vt:i4>5</vt:i4>
      </vt:variant>
      <vt:variant>
        <vt:lpwstr/>
      </vt:variant>
      <vt:variant>
        <vt:lpwstr>_Toc239949876</vt:lpwstr>
      </vt:variant>
      <vt:variant>
        <vt:i4>1245239</vt:i4>
      </vt:variant>
      <vt:variant>
        <vt:i4>20</vt:i4>
      </vt:variant>
      <vt:variant>
        <vt:i4>0</vt:i4>
      </vt:variant>
      <vt:variant>
        <vt:i4>5</vt:i4>
      </vt:variant>
      <vt:variant>
        <vt:lpwstr/>
      </vt:variant>
      <vt:variant>
        <vt:lpwstr>_Toc239949875</vt:lpwstr>
      </vt:variant>
      <vt:variant>
        <vt:i4>1245239</vt:i4>
      </vt:variant>
      <vt:variant>
        <vt:i4>14</vt:i4>
      </vt:variant>
      <vt:variant>
        <vt:i4>0</vt:i4>
      </vt:variant>
      <vt:variant>
        <vt:i4>5</vt:i4>
      </vt:variant>
      <vt:variant>
        <vt:lpwstr/>
      </vt:variant>
      <vt:variant>
        <vt:lpwstr>_Toc239949874</vt:lpwstr>
      </vt:variant>
      <vt:variant>
        <vt:i4>1245239</vt:i4>
      </vt:variant>
      <vt:variant>
        <vt:i4>8</vt:i4>
      </vt:variant>
      <vt:variant>
        <vt:i4>0</vt:i4>
      </vt:variant>
      <vt:variant>
        <vt:i4>5</vt:i4>
      </vt:variant>
      <vt:variant>
        <vt:lpwstr/>
      </vt:variant>
      <vt:variant>
        <vt:lpwstr>_Toc239949873</vt:lpwstr>
      </vt:variant>
      <vt:variant>
        <vt:i4>1245239</vt:i4>
      </vt:variant>
      <vt:variant>
        <vt:i4>2</vt:i4>
      </vt:variant>
      <vt:variant>
        <vt:i4>0</vt:i4>
      </vt:variant>
      <vt:variant>
        <vt:i4>5</vt:i4>
      </vt:variant>
      <vt:variant>
        <vt:lpwstr/>
      </vt:variant>
      <vt:variant>
        <vt:lpwstr>_Toc239949872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Control Integration</dc:title>
  <dc:subject/>
  <dc:creator>Jason McDonald</dc:creator>
  <cp:keywords/>
  <dc:description/>
  <cp:lastModifiedBy>Jody McGuire</cp:lastModifiedBy>
  <cp:revision>333</cp:revision>
  <dcterms:created xsi:type="dcterms:W3CDTF">2026-09-10T16:53:00Z</dcterms:created>
  <dcterms:modified xsi:type="dcterms:W3CDTF">2026-09-11T18:59:00Z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0x01010023175EEFBC5A33438075D369A700ACE8</vt:lpwstr>
  </property>
  <property fmtid="{D5CDD505-2E9C-101B-9397-08002B2CF9AE}" pid="3" name="MediaServiceImageTags">
    <vt:lpwstr/>
  </property>
  <property fmtid="{D5CDD505-2E9C-101B-9397-08002B2CF9AE}" pid="4" name="MSIP_Label_d7405bfc-abea-4b7e-ac6f-97b898802c71_Enabled">
    <vt:lpwstr>true</vt:lpwstr>
  </property>
  <property fmtid="{D5CDD505-2E9C-101B-9397-08002B2CF9AE}" pid="5" name="MSIP_Label_d7405bfc-abea-4b7e-ac6f-97b898802c71_SetDate">
    <vt:lpwstr>2026-09-10T15:53:12Z</vt:lpwstr>
  </property>
  <property fmtid="{D5CDD505-2E9C-101B-9397-08002B2CF9AE}" pid="6" name="MSIP_Label_d7405bfc-abea-4b7e-ac6f-97b898802c71_Method">
    <vt:lpwstr>Standard</vt:lpwstr>
  </property>
  <property fmtid="{D5CDD505-2E9C-101B-9397-08002B2CF9AE}" pid="7" name="MSIP_Label_d7405bfc-abea-4b7e-ac6f-97b898802c71_Name">
    <vt:lpwstr>Public</vt:lpwstr>
  </property>
  <property fmtid="{D5CDD505-2E9C-101B-9397-08002B2CF9AE}" pid="8" name="MSIP_Label_d7405bfc-abea-4b7e-ac6f-97b898802c71_SiteId">
    <vt:lpwstr>c0745124-84a4-4909-bb95-307ad5a8ae15</vt:lpwstr>
  </property>
  <property fmtid="{D5CDD505-2E9C-101B-9397-08002B2CF9AE}" pid="9" name="MSIP_Label_d7405bfc-abea-4b7e-ac6f-97b898802c71_ActionId">
    <vt:lpwstr>780938bb-33d4-474f-839b-69b869b7aa42</vt:lpwstr>
  </property>
  <property fmtid="{D5CDD505-2E9C-101B-9397-08002B2CF9AE}" pid="10" name="MSIP_Label_d7405bfc-abea-4b7e-ac6f-97b898802c71_ContentBits">
    <vt:lpwstr>0</vt:lpwstr>
  </property>
  <property fmtid="{D5CDD505-2E9C-101B-9397-08002B2CF9AE}" pid="11" name="MSIP_Label_d7405bfc-abea-4b7e-ac6f-97b898802c71_Tag">
    <vt:lpwstr>10, 3, 0, 2</vt:lpwstr>
  </property>
</Properties>
</file>