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C9D9F" w14:textId="77777777" w:rsidR="0036676C" w:rsidRDefault="0036676C"/>
    <w:p w14:paraId="217C99E1" w14:textId="77777777" w:rsidR="00DB61FE" w:rsidRDefault="00DB61FE"/>
    <w:p w14:paraId="4A805942" w14:textId="77777777" w:rsidR="00DB61FE" w:rsidRPr="00DB61FE" w:rsidRDefault="00DB61FE" w:rsidP="00DB61FE">
      <w:r w:rsidRPr="00DB61FE">
        <w:t>This dataset appears to be related to airline passenger satisfaction analysis. Here’s an explanation of each column:</w:t>
      </w:r>
    </w:p>
    <w:p w14:paraId="38ED179D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id</w:t>
      </w:r>
      <w:r w:rsidRPr="00DB61FE">
        <w:t xml:space="preserve"> – Unique identifier for each passenger or survey response.</w:t>
      </w:r>
    </w:p>
    <w:p w14:paraId="7AAFA551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Gender</w:t>
      </w:r>
      <w:r w:rsidRPr="00DB61FE">
        <w:t xml:space="preserve"> – The gender of the passenger (e.g., Male, Female, Other).</w:t>
      </w:r>
    </w:p>
    <w:p w14:paraId="3F6618F9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Customer Type</w:t>
      </w:r>
      <w:r w:rsidRPr="00DB61FE">
        <w:t xml:space="preserve"> – Indicates whether the passenger is a </w:t>
      </w:r>
      <w:r w:rsidRPr="00DB61FE">
        <w:rPr>
          <w:b/>
          <w:bCs/>
        </w:rPr>
        <w:t>Loyal Customer</w:t>
      </w:r>
      <w:r w:rsidRPr="00DB61FE">
        <w:t xml:space="preserve"> (frequent flyer) or a </w:t>
      </w:r>
      <w:r w:rsidRPr="00DB61FE">
        <w:rPr>
          <w:b/>
          <w:bCs/>
        </w:rPr>
        <w:t>Disloyal Customer</w:t>
      </w:r>
      <w:r w:rsidRPr="00DB61FE">
        <w:t xml:space="preserve"> (occasional </w:t>
      </w:r>
      <w:proofErr w:type="spellStart"/>
      <w:r w:rsidRPr="00DB61FE">
        <w:t>traveler</w:t>
      </w:r>
      <w:proofErr w:type="spellEnd"/>
      <w:r w:rsidRPr="00DB61FE">
        <w:t>).</w:t>
      </w:r>
    </w:p>
    <w:p w14:paraId="4AD8EEBC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Age</w:t>
      </w:r>
      <w:r w:rsidRPr="00DB61FE">
        <w:t xml:space="preserve"> – The age of the passenger in years.</w:t>
      </w:r>
    </w:p>
    <w:p w14:paraId="7F4B79CF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Type of Travel</w:t>
      </w:r>
      <w:r w:rsidRPr="00DB61FE">
        <w:t xml:space="preserve"> – Purpose of travel, typically categorized as </w:t>
      </w:r>
      <w:r w:rsidRPr="00DB61FE">
        <w:rPr>
          <w:b/>
          <w:bCs/>
        </w:rPr>
        <w:t>Business Travel</w:t>
      </w:r>
      <w:r w:rsidRPr="00DB61FE">
        <w:t xml:space="preserve"> or </w:t>
      </w:r>
      <w:r w:rsidRPr="00DB61FE">
        <w:rPr>
          <w:b/>
          <w:bCs/>
        </w:rPr>
        <w:t>Personal Travel</w:t>
      </w:r>
      <w:r w:rsidRPr="00DB61FE">
        <w:t>.</w:t>
      </w:r>
    </w:p>
    <w:p w14:paraId="0D8D0066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Class</w:t>
      </w:r>
      <w:r w:rsidRPr="00DB61FE">
        <w:t xml:space="preserve"> – The travel class of the passenger (e.g., </w:t>
      </w:r>
      <w:r w:rsidRPr="00DB61FE">
        <w:rPr>
          <w:b/>
          <w:bCs/>
        </w:rPr>
        <w:t>Economy, Business, First Class</w:t>
      </w:r>
      <w:r w:rsidRPr="00DB61FE">
        <w:t>).</w:t>
      </w:r>
    </w:p>
    <w:p w14:paraId="755508D1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Flight Distance</w:t>
      </w:r>
      <w:r w:rsidRPr="00DB61FE">
        <w:t xml:space="preserve"> – The distance </w:t>
      </w:r>
      <w:proofErr w:type="spellStart"/>
      <w:r w:rsidRPr="00DB61FE">
        <w:t>traveled</w:t>
      </w:r>
      <w:proofErr w:type="spellEnd"/>
      <w:r w:rsidRPr="00DB61FE">
        <w:t xml:space="preserve"> by the passenger on the flight, typically measured in miles or </w:t>
      </w:r>
      <w:proofErr w:type="spellStart"/>
      <w:r w:rsidRPr="00DB61FE">
        <w:t>kilometers</w:t>
      </w:r>
      <w:proofErr w:type="spellEnd"/>
      <w:r w:rsidRPr="00DB61FE">
        <w:t>.</w:t>
      </w:r>
    </w:p>
    <w:p w14:paraId="5A4029DE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 xml:space="preserve">Inflight </w:t>
      </w:r>
      <w:proofErr w:type="spellStart"/>
      <w:r w:rsidRPr="00DB61FE">
        <w:rPr>
          <w:b/>
          <w:bCs/>
        </w:rPr>
        <w:t>wifi</w:t>
      </w:r>
      <w:proofErr w:type="spellEnd"/>
      <w:r w:rsidRPr="00DB61FE">
        <w:rPr>
          <w:b/>
          <w:bCs/>
        </w:rPr>
        <w:t xml:space="preserve"> service</w:t>
      </w:r>
      <w:r w:rsidRPr="00DB61FE">
        <w:t xml:space="preserve"> – Rating of the in-flight Wi-Fi service (usually on a scale of 0-5).</w:t>
      </w:r>
    </w:p>
    <w:p w14:paraId="6A9311DF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Departure/Arrival time convenient</w:t>
      </w:r>
      <w:r w:rsidRPr="00DB61FE">
        <w:t xml:space="preserve"> – Rating of the convenience of the departure and arrival time.</w:t>
      </w:r>
    </w:p>
    <w:p w14:paraId="27218B41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Ease of Online booking</w:t>
      </w:r>
      <w:r w:rsidRPr="00DB61FE">
        <w:t xml:space="preserve"> – Rating of how easy it was to book the flight online.</w:t>
      </w:r>
    </w:p>
    <w:p w14:paraId="4CE7FE06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Gate location</w:t>
      </w:r>
      <w:r w:rsidRPr="00DB61FE">
        <w:t xml:space="preserve"> – Rating of the convenience of the gate location at the airport.</w:t>
      </w:r>
    </w:p>
    <w:p w14:paraId="7B091BF8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Food and drink</w:t>
      </w:r>
      <w:r w:rsidRPr="00DB61FE">
        <w:t xml:space="preserve"> – Rating of the in-flight food and beverage service.</w:t>
      </w:r>
    </w:p>
    <w:p w14:paraId="2782F999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Online boarding</w:t>
      </w:r>
      <w:r w:rsidRPr="00DB61FE">
        <w:t xml:space="preserve"> – Rating of the efficiency of the online check-in and boarding process.</w:t>
      </w:r>
    </w:p>
    <w:p w14:paraId="66AE29D6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Seat comfort</w:t>
      </w:r>
      <w:r w:rsidRPr="00DB61FE">
        <w:t xml:space="preserve"> – Rating of the comfort level of the seat.</w:t>
      </w:r>
    </w:p>
    <w:p w14:paraId="4287ECFB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Inflight entertainment</w:t>
      </w:r>
      <w:r w:rsidRPr="00DB61FE">
        <w:t xml:space="preserve"> – Rating of the availability and quality of in-flight entertainment.</w:t>
      </w:r>
    </w:p>
    <w:p w14:paraId="739B24C9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On-board service</w:t>
      </w:r>
      <w:r w:rsidRPr="00DB61FE">
        <w:t xml:space="preserve"> – Rating of the overall in-flight service provided by the airline staff.</w:t>
      </w:r>
    </w:p>
    <w:p w14:paraId="21DF176D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Leg room service</w:t>
      </w:r>
      <w:r w:rsidRPr="00DB61FE">
        <w:t xml:space="preserve"> – Rating of the legroom provided in the seat.</w:t>
      </w:r>
    </w:p>
    <w:p w14:paraId="0692735D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Baggage handling</w:t>
      </w:r>
      <w:r w:rsidRPr="00DB61FE">
        <w:t xml:space="preserve"> – Rating of the efficiency of baggage handling.</w:t>
      </w:r>
    </w:p>
    <w:p w14:paraId="3B606431" w14:textId="77777777" w:rsidR="00DB61FE" w:rsidRPr="00DB61FE" w:rsidRDefault="00DB61FE" w:rsidP="00DB61FE">
      <w:pPr>
        <w:numPr>
          <w:ilvl w:val="0"/>
          <w:numId w:val="1"/>
        </w:numPr>
      </w:pPr>
      <w:proofErr w:type="spellStart"/>
      <w:r w:rsidRPr="00DB61FE">
        <w:rPr>
          <w:b/>
          <w:bCs/>
        </w:rPr>
        <w:t>Checkin</w:t>
      </w:r>
      <w:proofErr w:type="spellEnd"/>
      <w:r w:rsidRPr="00DB61FE">
        <w:rPr>
          <w:b/>
          <w:bCs/>
        </w:rPr>
        <w:t xml:space="preserve"> service</w:t>
      </w:r>
      <w:r w:rsidRPr="00DB61FE">
        <w:t xml:space="preserve"> – Rating of the check-in experience at the airport.</w:t>
      </w:r>
    </w:p>
    <w:p w14:paraId="7BF0887C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Inflight service</w:t>
      </w:r>
      <w:r w:rsidRPr="00DB61FE">
        <w:t xml:space="preserve"> – Rating of the overall in-flight services.</w:t>
      </w:r>
    </w:p>
    <w:p w14:paraId="55B0F156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Cleanliness</w:t>
      </w:r>
      <w:r w:rsidRPr="00DB61FE">
        <w:t xml:space="preserve"> – Rating of the cleanliness of the aircraft.</w:t>
      </w:r>
    </w:p>
    <w:p w14:paraId="0027467D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Departure Delay in Minutes</w:t>
      </w:r>
      <w:r w:rsidRPr="00DB61FE">
        <w:t xml:space="preserve"> – The delay in departure time, measured in minutes.</w:t>
      </w:r>
    </w:p>
    <w:p w14:paraId="7DC7DF81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Arrival Delay in Minutes</w:t>
      </w:r>
      <w:r w:rsidRPr="00DB61FE">
        <w:t xml:space="preserve"> – The delay in arrival time, measured in minutes.</w:t>
      </w:r>
    </w:p>
    <w:p w14:paraId="77D65D9C" w14:textId="77777777" w:rsidR="00DB61FE" w:rsidRPr="00DB61FE" w:rsidRDefault="00DB61FE" w:rsidP="00DB61FE">
      <w:pPr>
        <w:numPr>
          <w:ilvl w:val="0"/>
          <w:numId w:val="1"/>
        </w:numPr>
      </w:pPr>
      <w:r w:rsidRPr="00DB61FE">
        <w:rPr>
          <w:b/>
          <w:bCs/>
        </w:rPr>
        <w:t>satisfaction</w:t>
      </w:r>
      <w:r w:rsidRPr="00DB61FE">
        <w:t xml:space="preserve"> – The overall satisfaction level of the passenger (e.g., </w:t>
      </w:r>
      <w:r w:rsidRPr="00DB61FE">
        <w:rPr>
          <w:b/>
          <w:bCs/>
        </w:rPr>
        <w:t>Satisfied, Neutral, Dissatisfied</w:t>
      </w:r>
      <w:r w:rsidRPr="00DB61FE">
        <w:t>).</w:t>
      </w:r>
    </w:p>
    <w:p w14:paraId="625006B6" w14:textId="77777777" w:rsidR="00DB61FE" w:rsidRDefault="00DB61FE"/>
    <w:sectPr w:rsidR="00DB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83F20"/>
    <w:multiLevelType w:val="multilevel"/>
    <w:tmpl w:val="C9BA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97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2C"/>
    <w:rsid w:val="002F479D"/>
    <w:rsid w:val="0036676C"/>
    <w:rsid w:val="00502D12"/>
    <w:rsid w:val="00947153"/>
    <w:rsid w:val="0097442C"/>
    <w:rsid w:val="00C84D93"/>
    <w:rsid w:val="00D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87D"/>
  <w15:chartTrackingRefBased/>
  <w15:docId w15:val="{51A5244C-6221-459D-A450-54D454FA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2025-03-27T10:16:00Z</dcterms:created>
  <dcterms:modified xsi:type="dcterms:W3CDTF">2025-03-27T10:16:00Z</dcterms:modified>
</cp:coreProperties>
</file>