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E21B" w14:textId="032B6CA9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Docu</w:t>
      </w:r>
      <w:r w:rsidRPr="00691E60">
        <w:rPr>
          <w:b/>
          <w:bCs/>
        </w:rPr>
        <w:t xml:space="preserve">ment </w:t>
      </w:r>
      <w:r w:rsidRPr="00691E60">
        <w:rPr>
          <w:b/>
          <w:bCs/>
        </w:rPr>
        <w:t>Flow: Multi-Agent Enterprise Document Intelligence</w:t>
      </w:r>
    </w:p>
    <w:p w14:paraId="25B4FC5A" w14:textId="61B990D8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 xml:space="preserve">Swetha V </w:t>
      </w:r>
      <w:r w:rsidRPr="00691E60">
        <w:rPr>
          <w:b/>
          <w:bCs/>
        </w:rPr>
        <w:t xml:space="preserve">· Track A · </w:t>
      </w:r>
      <w:proofErr w:type="spellStart"/>
      <w:r w:rsidRPr="00691E60">
        <w:rPr>
          <w:b/>
          <w:bCs/>
        </w:rPr>
        <w:t>Avathon</w:t>
      </w:r>
      <w:proofErr w:type="spellEnd"/>
      <w:r w:rsidRPr="00691E60">
        <w:rPr>
          <w:b/>
          <w:bCs/>
        </w:rPr>
        <w:t xml:space="preserve"> AI/ML Hiring Challenge</w:t>
      </w:r>
    </w:p>
    <w:p w14:paraId="2B41DAAB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Scenario S2 (Gen AI for Enterprise Documents)</w:t>
      </w:r>
    </w:p>
    <w:p w14:paraId="186EA106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1. Problem &amp; Domain</w:t>
      </w:r>
    </w:p>
    <w:p w14:paraId="672420EB" w14:textId="77777777" w:rsidR="00691E60" w:rsidRDefault="00691E60" w:rsidP="00691E60">
      <w:pPr>
        <w:jc w:val="both"/>
      </w:pPr>
      <w:r>
        <w:t>S2 (Gen AI for Enterprise Documents) applied to an industrial equipment operator's document backlog:</w:t>
      </w:r>
    </w:p>
    <w:p w14:paraId="5BE3D8CF" w14:textId="5193EAC0" w:rsidR="00691E60" w:rsidRDefault="00691E60" w:rsidP="00691E60">
      <w:pPr>
        <w:jc w:val="both"/>
      </w:pPr>
      <w:r>
        <w:t>vendor/maintenance contracts, maintenance SOPs, incident reports, and plant-manager emails. I chose</w:t>
      </w:r>
      <w:r>
        <w:t xml:space="preserve"> </w:t>
      </w:r>
      <w:r>
        <w:t xml:space="preserve">this domain because it mirrors </w:t>
      </w:r>
      <w:proofErr w:type="spellStart"/>
      <w:r>
        <w:t>Avathon's</w:t>
      </w:r>
      <w:proofErr w:type="spellEnd"/>
      <w:r>
        <w:t xml:space="preserve"> own industrial-AI focus, and because each document type</w:t>
      </w:r>
      <w:r>
        <w:t xml:space="preserve"> </w:t>
      </w:r>
      <w:r>
        <w:t>carries a genuinely different downstream risk (legal, safety, operational, customer-facing)</w:t>
      </w:r>
      <w:r>
        <w:t>,</w:t>
      </w:r>
      <w:r>
        <w:t xml:space="preserve"> that</w:t>
      </w:r>
    </w:p>
    <w:p w14:paraId="4F016726" w14:textId="77777777" w:rsidR="00691E60" w:rsidRDefault="00691E60" w:rsidP="00691E60">
      <w:pPr>
        <w:jc w:val="both"/>
      </w:pPr>
      <w:r>
        <w:t>heterogeneity is what makes agent decomposition earn its keep rather than being architecture for its</w:t>
      </w:r>
    </w:p>
    <w:p w14:paraId="7F00012B" w14:textId="3E39D14C" w:rsidR="00691E60" w:rsidRDefault="00691E60" w:rsidP="00691E60">
      <w:pPr>
        <w:jc w:val="both"/>
      </w:pPr>
      <w:r>
        <w:t>own sake.</w:t>
      </w:r>
    </w:p>
    <w:p w14:paraId="1ABD3438" w14:textId="77777777" w:rsidR="00691E60" w:rsidRDefault="00691E60" w:rsidP="00691E60">
      <w:pPr>
        <w:jc w:val="both"/>
      </w:pPr>
      <w:r w:rsidRPr="00691E60">
        <w:rPr>
          <w:u w:val="single"/>
        </w:rPr>
        <w:t>Why Track A, not a simpler pipeline</w:t>
      </w:r>
      <w:r>
        <w:t>: the requirement isn't "summarize this document," it's "decide</w:t>
      </w:r>
    </w:p>
    <w:p w14:paraId="67891A63" w14:textId="77777777" w:rsidR="00691E60" w:rsidRDefault="00691E60" w:rsidP="00691E60">
      <w:pPr>
        <w:jc w:val="both"/>
      </w:pPr>
      <w:r>
        <w:t>against current policy whether a human must sign off, then produce a stakeholder answer." That's a</w:t>
      </w:r>
    </w:p>
    <w:p w14:paraId="11C64433" w14:textId="77777777" w:rsidR="00691E60" w:rsidRDefault="00691E60" w:rsidP="00691E60">
      <w:pPr>
        <w:jc w:val="both"/>
      </w:pPr>
      <w:r>
        <w:t>control-flow problem with a hard interrupt in the middle. A classical ML model has no natural way to</w:t>
      </w:r>
    </w:p>
    <w:p w14:paraId="7E331225" w14:textId="77777777" w:rsidR="00691E60" w:rsidRDefault="00691E60" w:rsidP="00691E60">
      <w:pPr>
        <w:jc w:val="both"/>
      </w:pPr>
      <w:r>
        <w:t>produce grounded summaries/Q&amp;A, and a single long prompt has no clean way to pause, wait for an</w:t>
      </w:r>
    </w:p>
    <w:p w14:paraId="6812A1B1" w14:textId="046A5DF0" w:rsidR="00691E60" w:rsidRDefault="00691E60" w:rsidP="00691E60">
      <w:pPr>
        <w:jc w:val="both"/>
      </w:pPr>
      <w:r>
        <w:t>external human decision, and resume with that decision folded into its output while leaving an auditable</w:t>
      </w:r>
      <w:r>
        <w:t xml:space="preserve"> </w:t>
      </w:r>
      <w:r>
        <w:t>trail.</w:t>
      </w:r>
    </w:p>
    <w:p w14:paraId="1658D124" w14:textId="77777777" w:rsidR="00691E60" w:rsidRDefault="00691E60" w:rsidP="00691E60">
      <w:pPr>
        <w:jc w:val="both"/>
      </w:pPr>
    </w:p>
    <w:p w14:paraId="2DD1F03F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2. Approach &amp; Algorithm Decisions</w:t>
      </w:r>
    </w:p>
    <w:p w14:paraId="69FA7EC5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Why agentic AI, not a simpler pipeline?</w:t>
      </w:r>
    </w:p>
    <w:p w14:paraId="49DE3C42" w14:textId="3F37DCEE" w:rsidR="00691E60" w:rsidRDefault="00691E60" w:rsidP="00691E60">
      <w:pPr>
        <w:jc w:val="both"/>
      </w:pPr>
      <w:r>
        <w:t>Addressed above</w:t>
      </w:r>
      <w:r>
        <w:t>,</w:t>
      </w:r>
      <w:r>
        <w:t xml:space="preserve"> the deciding factor was the mandatory human checkpoint. A pipeline with no</w:t>
      </w:r>
    </w:p>
    <w:p w14:paraId="6DBA9102" w14:textId="77777777" w:rsidR="00691E60" w:rsidRDefault="00691E60" w:rsidP="00691E60">
      <w:pPr>
        <w:jc w:val="both"/>
      </w:pPr>
      <w:r>
        <w:t>branching would either always ask a human (defeats the automation goal) or never ask (defeats the</w:t>
      </w:r>
    </w:p>
    <w:p w14:paraId="2959DC2F" w14:textId="77777777" w:rsidR="00691E60" w:rsidRDefault="00691E60" w:rsidP="00691E60">
      <w:pPr>
        <w:jc w:val="both"/>
      </w:pPr>
      <w:r>
        <w:t>compliance goal). I needed a graph with a real conditional edge and a real pause.</w:t>
      </w:r>
    </w:p>
    <w:p w14:paraId="7760C49F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 xml:space="preserve">Why </w:t>
      </w:r>
      <w:proofErr w:type="spellStart"/>
      <w:r w:rsidRPr="00691E60">
        <w:rPr>
          <w:b/>
          <w:bCs/>
        </w:rPr>
        <w:t>LangGraph</w:t>
      </w:r>
      <w:proofErr w:type="spellEnd"/>
      <w:r w:rsidRPr="00691E60">
        <w:rPr>
          <w:b/>
          <w:bCs/>
        </w:rPr>
        <w:t xml:space="preserve"> over </w:t>
      </w:r>
      <w:proofErr w:type="spellStart"/>
      <w:r w:rsidRPr="00691E60">
        <w:rPr>
          <w:b/>
          <w:bCs/>
        </w:rPr>
        <w:t>CrewAI</w:t>
      </w:r>
      <w:proofErr w:type="spellEnd"/>
      <w:r w:rsidRPr="00691E60">
        <w:rPr>
          <w:b/>
          <w:bCs/>
        </w:rPr>
        <w:t xml:space="preserve"> / </w:t>
      </w:r>
      <w:proofErr w:type="spellStart"/>
      <w:r w:rsidRPr="00691E60">
        <w:rPr>
          <w:b/>
          <w:bCs/>
        </w:rPr>
        <w:t>AutoGen</w:t>
      </w:r>
      <w:proofErr w:type="spellEnd"/>
      <w:r w:rsidRPr="00691E60">
        <w:rPr>
          <w:b/>
          <w:bCs/>
        </w:rPr>
        <w:t>?</w:t>
      </w:r>
    </w:p>
    <w:p w14:paraId="566407E3" w14:textId="77777777" w:rsidR="00691E60" w:rsidRDefault="00691E60" w:rsidP="00691E60">
      <w:pPr>
        <w:jc w:val="both"/>
      </w:pPr>
      <w:proofErr w:type="spellStart"/>
      <w:r>
        <w:t>CrewAI's</w:t>
      </w:r>
      <w:proofErr w:type="spellEnd"/>
      <w:r>
        <w:t xml:space="preserve"> Crew/Task abstraction targets role-based delegation in roughly linear or manager-directed</w:t>
      </w:r>
    </w:p>
    <w:p w14:paraId="568F80AE" w14:textId="77777777" w:rsidR="00691E60" w:rsidRDefault="00691E60" w:rsidP="00691E60">
      <w:pPr>
        <w:jc w:val="both"/>
      </w:pPr>
      <w:r>
        <w:t>sequences; it has no first-class "pause and wait for an external decision" primitive, so a human</w:t>
      </w:r>
    </w:p>
    <w:p w14:paraId="5A487EA8" w14:textId="77777777" w:rsidR="00691E60" w:rsidRDefault="00691E60" w:rsidP="00691E60">
      <w:pPr>
        <w:jc w:val="both"/>
      </w:pPr>
      <w:r>
        <w:t xml:space="preserve">checkpoint would have to be faked with polling. </w:t>
      </w:r>
      <w:proofErr w:type="spellStart"/>
      <w:r>
        <w:t>AutoGen</w:t>
      </w:r>
      <w:proofErr w:type="spellEnd"/>
      <w:r>
        <w:t xml:space="preserve"> is strongest at open-ended multi-agent</w:t>
      </w:r>
    </w:p>
    <w:p w14:paraId="2A2FDF01" w14:textId="1EA6C7EB" w:rsidR="00691E60" w:rsidRDefault="00691E60" w:rsidP="00691E60">
      <w:pPr>
        <w:jc w:val="both"/>
      </w:pPr>
      <w:r>
        <w:t>conversation until agents converge</w:t>
      </w:r>
      <w:r>
        <w:t>,</w:t>
      </w:r>
      <w:r>
        <w:t xml:space="preserve"> the wrong shape here, since I need deterministic, rule-driven</w:t>
      </w:r>
    </w:p>
    <w:p w14:paraId="098AF964" w14:textId="77777777" w:rsidR="00691E60" w:rsidRDefault="00691E60" w:rsidP="00691E60">
      <w:pPr>
        <w:jc w:val="both"/>
      </w:pPr>
      <w:r>
        <w:t xml:space="preserve">branching, not free-form dialogue. </w:t>
      </w:r>
      <w:proofErr w:type="spellStart"/>
      <w:r>
        <w:t>LangGraph</w:t>
      </w:r>
      <w:proofErr w:type="spellEnd"/>
      <w:r>
        <w:t xml:space="preserve"> models this as an explicit typed </w:t>
      </w:r>
      <w:proofErr w:type="spellStart"/>
      <w:r>
        <w:t>StateGraph</w:t>
      </w:r>
      <w:proofErr w:type="spellEnd"/>
      <w:r>
        <w:t xml:space="preserve"> with</w:t>
      </w:r>
    </w:p>
    <w:p w14:paraId="338E2481" w14:textId="77777777" w:rsidR="00691E60" w:rsidRDefault="00691E60" w:rsidP="00691E60">
      <w:pPr>
        <w:jc w:val="both"/>
      </w:pPr>
      <w:r>
        <w:t xml:space="preserve">conditional edges and native </w:t>
      </w:r>
      <w:proofErr w:type="spellStart"/>
      <w:r>
        <w:t>interrupt_before</w:t>
      </w:r>
      <w:proofErr w:type="spellEnd"/>
      <w:r>
        <w:t xml:space="preserve"> support, mapping directly onto</w:t>
      </w:r>
    </w:p>
    <w:p w14:paraId="6F1B4506" w14:textId="51805042" w:rsidR="00691E60" w:rsidRDefault="00691E60" w:rsidP="00691E60">
      <w:pPr>
        <w:jc w:val="both"/>
      </w:pPr>
      <w:proofErr w:type="spellStart"/>
      <w:r>
        <w:t>intakefiextractfirisk-checkfi</w:t>
      </w:r>
      <w:proofErr w:type="spellEnd"/>
      <w:r>
        <w:t>(pause)</w:t>
      </w:r>
      <w:proofErr w:type="spellStart"/>
      <w:r>
        <w:t>fisummarize</w:t>
      </w:r>
      <w:proofErr w:type="spellEnd"/>
      <w:r>
        <w:t>, with a full state snapshot at every node for free</w:t>
      </w:r>
      <w:r>
        <w:t>,</w:t>
      </w:r>
    </w:p>
    <w:p w14:paraId="0433E10F" w14:textId="77777777" w:rsidR="00691E60" w:rsidRDefault="00691E60" w:rsidP="00691E60">
      <w:pPr>
        <w:jc w:val="both"/>
      </w:pPr>
      <w:r>
        <w:t>that snapshot is what traces/ actually is. Trade-off accepted: more boilerplate (explicit state/edges)</w:t>
      </w:r>
    </w:p>
    <w:p w14:paraId="554DA2E3" w14:textId="77777777" w:rsidR="00691E60" w:rsidRDefault="00691E60" w:rsidP="00691E60">
      <w:pPr>
        <w:jc w:val="both"/>
      </w:pPr>
      <w:r>
        <w:lastRenderedPageBreak/>
        <w:t xml:space="preserve">than </w:t>
      </w:r>
      <w:proofErr w:type="spellStart"/>
      <w:r>
        <w:t>CrewAI's</w:t>
      </w:r>
      <w:proofErr w:type="spellEnd"/>
      <w:r>
        <w:t xml:space="preserve"> higher-level objects, for a real HITL guarantee instead of a simulated one.</w:t>
      </w:r>
    </w:p>
    <w:p w14:paraId="1E6EBF46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Why this agent decomposition (4 agents + 1 checkpoint)?</w:t>
      </w:r>
    </w:p>
    <w:p w14:paraId="4A526291" w14:textId="0BEA4FAA" w:rsidR="00691E60" w:rsidRDefault="00691E60" w:rsidP="00691E60">
      <w:pPr>
        <w:jc w:val="both"/>
      </w:pPr>
      <w:proofErr w:type="spellStart"/>
      <w:r>
        <w:t>IntakeClassifierAgent</w:t>
      </w:r>
      <w:proofErr w:type="spellEnd"/>
      <w:r>
        <w:t xml:space="preserve">, </w:t>
      </w:r>
      <w:proofErr w:type="spellStart"/>
      <w:r>
        <w:t>ExtractionAgent</w:t>
      </w:r>
      <w:proofErr w:type="spellEnd"/>
      <w:r>
        <w:t xml:space="preserve">, </w:t>
      </w:r>
      <w:proofErr w:type="spellStart"/>
      <w:r>
        <w:t>RiskComplianceAgent</w:t>
      </w:r>
      <w:proofErr w:type="spellEnd"/>
      <w:r>
        <w:t xml:space="preserve">, and </w:t>
      </w:r>
      <w:proofErr w:type="spellStart"/>
      <w:r>
        <w:t>SummarizerQAAgent</w:t>
      </w:r>
      <w:proofErr w:type="spellEnd"/>
      <w:r>
        <w:t xml:space="preserve"> map onto four</w:t>
      </w:r>
      <w:r>
        <w:t xml:space="preserve"> </w:t>
      </w:r>
      <w:r>
        <w:t>different concerns: language understanding, structured parsing, policy application, and stakeholder</w:t>
      </w:r>
      <w:r>
        <w:t xml:space="preserve"> </w:t>
      </w:r>
      <w:r>
        <w:t>communication. I split extraction from risk evaluation even though one agent could do both, because</w:t>
      </w:r>
      <w:r>
        <w:t xml:space="preserve"> </w:t>
      </w:r>
      <w:r>
        <w:t>policy thresholds (acceptable liability cap, what downtime counts as major) change on a business</w:t>
      </w:r>
      <w:r>
        <w:t xml:space="preserve"> </w:t>
      </w:r>
      <w:r>
        <w:t>cadence unrelated to parsing</w:t>
      </w:r>
      <w:r>
        <w:t>,</w:t>
      </w:r>
      <w:r>
        <w:t xml:space="preserve"> a legal team updating a threshold shouldn't touch parser code, and an</w:t>
      </w:r>
      <w:r>
        <w:t xml:space="preserve"> </w:t>
      </w:r>
      <w:r>
        <w:t>auditor should be able to point at one tool call (</w:t>
      </w:r>
      <w:proofErr w:type="spellStart"/>
      <w:r>
        <w:t>policy_rules_db</w:t>
      </w:r>
      <w:proofErr w:type="spellEnd"/>
      <w:r>
        <w:t>) to see why something was</w:t>
      </w:r>
      <w:r>
        <w:t xml:space="preserve"> </w:t>
      </w:r>
      <w:r>
        <w:t>escalated. My first draft merged risk into extraction; I split it after the trace files became hard to audit</w:t>
      </w:r>
      <w:r>
        <w:t>,</w:t>
      </w:r>
      <w:r>
        <w:t xml:space="preserve"> a</w:t>
      </w:r>
      <w:r>
        <w:t xml:space="preserve"> </w:t>
      </w:r>
      <w:r>
        <w:t>real lesson, not a hypothetical one.</w:t>
      </w:r>
    </w:p>
    <w:p w14:paraId="559C3B40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Where does it fail silently, and what did I do about it?</w:t>
      </w:r>
    </w:p>
    <w:p w14:paraId="6599F9A3" w14:textId="77777777" w:rsidR="00691E60" w:rsidRDefault="00691E60" w:rsidP="00691E60">
      <w:pPr>
        <w:jc w:val="both"/>
      </w:pPr>
      <w:r>
        <w:t>The extraction tool is regex-based rather than an LLM call, trading recall on unusual phrasing for</w:t>
      </w:r>
    </w:p>
    <w:p w14:paraId="5F0AD7ED" w14:textId="1EA43651" w:rsidR="00691E60" w:rsidRDefault="00691E60" w:rsidP="00691E60">
      <w:pPr>
        <w:jc w:val="both"/>
      </w:pPr>
      <w:r>
        <w:t>A</w:t>
      </w:r>
      <w:r>
        <w:t>uditability</w:t>
      </w:r>
      <w:r>
        <w:t>,</w:t>
      </w:r>
      <w:r>
        <w:t xml:space="preserve"> a document that doesn't match the expected shape can silently return null fields with a</w:t>
      </w:r>
    </w:p>
    <w:p w14:paraId="6217FF12" w14:textId="6D9B2B57" w:rsidR="00691E60" w:rsidRDefault="00691E60" w:rsidP="00691E60">
      <w:pPr>
        <w:jc w:val="both"/>
      </w:pPr>
      <w:r>
        <w:t xml:space="preserve">lowered confidence rather than an error. Mitigation: </w:t>
      </w:r>
      <w:proofErr w:type="spellStart"/>
      <w:r>
        <w:t>RiskComplianceAgent</w:t>
      </w:r>
      <w:proofErr w:type="spellEnd"/>
      <w:r>
        <w:t xml:space="preserve"> checks extraction confidence</w:t>
      </w:r>
      <w:r>
        <w:t xml:space="preserve"> </w:t>
      </w:r>
      <w:r>
        <w:t>against a threshold and escalates low-confidence extractions, and a null liability cap is treated as a red</w:t>
      </w:r>
      <w:r>
        <w:t xml:space="preserve"> </w:t>
      </w:r>
      <w:r>
        <w:t>flag, not a missing value. Unsolved gap: if the classifier mis-labels a document's type, the extraction</w:t>
      </w:r>
      <w:r>
        <w:t xml:space="preserve"> </w:t>
      </w:r>
      <w:r>
        <w:t>agent runs the wrong field schema and produces confident-looking but meaningless fields. I did not build</w:t>
      </w:r>
      <w:r>
        <w:t xml:space="preserve"> </w:t>
      </w:r>
      <w:r>
        <w:t>a cross-check that validates the classifier's decision against the extracted fields</w:t>
      </w:r>
      <w:r>
        <w:t xml:space="preserve">, </w:t>
      </w:r>
      <w:r>
        <w:t xml:space="preserve"> a known gap</w:t>
      </w:r>
      <w:r>
        <w:t>.</w:t>
      </w:r>
    </w:p>
    <w:p w14:paraId="4DA133F3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Why a rule-based extraction tool instead of an LLM extraction call?</w:t>
      </w:r>
    </w:p>
    <w:p w14:paraId="2FABFF1A" w14:textId="0A3D2579" w:rsidR="00691E60" w:rsidRDefault="00691E60" w:rsidP="00691E60">
      <w:pPr>
        <w:jc w:val="both"/>
      </w:pPr>
      <w:r>
        <w:t xml:space="preserve">These document types are templated enough (a </w:t>
      </w:r>
      <w:proofErr w:type="spellStart"/>
      <w:r>
        <w:t>labeled</w:t>
      </w:r>
      <w:proofErr w:type="spellEnd"/>
      <w:r>
        <w:t xml:space="preserve"> liability clause, a </w:t>
      </w:r>
      <w:proofErr w:type="spellStart"/>
      <w:r>
        <w:t>labeled</w:t>
      </w:r>
      <w:proofErr w:type="spellEnd"/>
      <w:r>
        <w:t xml:space="preserve"> severity field) that a</w:t>
      </w:r>
      <w:r>
        <w:t xml:space="preserve"> </w:t>
      </w:r>
      <w:r>
        <w:t>regex extractor is cheaper and more auditable than an LLM call: when asked why the system read the</w:t>
      </w:r>
      <w:r>
        <w:t xml:space="preserve"> </w:t>
      </w:r>
      <w:r>
        <w:t>liability cap as $500,000, the answer is a specific regex match against a specific sentence, not "the</w:t>
      </w:r>
      <w:r>
        <w:t xml:space="preserve"> </w:t>
      </w:r>
      <w:r>
        <w:t>model said so." The classifier and summarizer, by contrast, genuinely need language understanding, so</w:t>
      </w:r>
      <w:r>
        <w:t xml:space="preserve"> </w:t>
      </w:r>
      <w:r>
        <w:t>those two call the pluggable LLM client instead.</w:t>
      </w:r>
    </w:p>
    <w:p w14:paraId="5480C821" w14:textId="77777777" w:rsidR="00691E60" w:rsidRDefault="00691E60" w:rsidP="00691E60">
      <w:pPr>
        <w:jc w:val="both"/>
      </w:pPr>
    </w:p>
    <w:p w14:paraId="74664223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3. Results &amp; Error Analysis</w:t>
      </w:r>
    </w:p>
    <w:p w14:paraId="120433AD" w14:textId="77777777" w:rsidR="00691E60" w:rsidRDefault="00691E60" w:rsidP="00691E60">
      <w:pPr>
        <w:jc w:val="both"/>
      </w:pPr>
      <w:r>
        <w:t>Evaluated over 49 seeded, synthetic documents (13 contracts, 13 SOPs, 12 incident reports, 11 emails)</w:t>
      </w:r>
    </w:p>
    <w:p w14:paraId="463F2A2C" w14:textId="0580637B" w:rsidR="00691E60" w:rsidRDefault="00691E60" w:rsidP="00691E60">
      <w:pPr>
        <w:jc w:val="both"/>
      </w:pPr>
      <w:r>
        <w:t>in mock-LLM mode (reproducible, no API key needed</w:t>
      </w:r>
      <w:r>
        <w:t>,</w:t>
      </w:r>
      <w:r>
        <w:t xml:space="preserve"> python -m </w:t>
      </w:r>
      <w:proofErr w:type="spellStart"/>
      <w:proofErr w:type="gramStart"/>
      <w:r>
        <w:t>src.evaluate</w:t>
      </w:r>
      <w:proofErr w:type="spellEnd"/>
      <w:proofErr w:type="gramEnd"/>
      <w:r>
        <w:t>):</w:t>
      </w:r>
    </w:p>
    <w:p w14:paraId="577910B4" w14:textId="77777777" w:rsidR="00691E60" w:rsidRDefault="00691E60" w:rsidP="00691E60">
      <w:pPr>
        <w:pStyle w:val="ListParagraph"/>
        <w:numPr>
          <w:ilvl w:val="0"/>
          <w:numId w:val="1"/>
        </w:numPr>
        <w:jc w:val="both"/>
      </w:pPr>
      <w:r>
        <w:t>Classification accuracy: 49/49 (100%)</w:t>
      </w:r>
    </w:p>
    <w:p w14:paraId="6882331F" w14:textId="77777777" w:rsidR="00691E60" w:rsidRDefault="00691E60" w:rsidP="00691E60">
      <w:pPr>
        <w:pStyle w:val="ListParagraph"/>
        <w:numPr>
          <w:ilvl w:val="0"/>
          <w:numId w:val="1"/>
        </w:numPr>
        <w:jc w:val="both"/>
      </w:pPr>
      <w:r>
        <w:t>Extraction exact-match: 100% on 13 of 16 fields; 63.6% (7/11) on the email urgency field</w:t>
      </w:r>
    </w:p>
    <w:p w14:paraId="56DEBFED" w14:textId="12191D35" w:rsidR="00691E60" w:rsidRDefault="00691E60" w:rsidP="00691E60">
      <w:pPr>
        <w:pStyle w:val="ListParagraph"/>
        <w:numPr>
          <w:ilvl w:val="0"/>
          <w:numId w:val="1"/>
        </w:numPr>
        <w:jc w:val="both"/>
      </w:pPr>
      <w:r>
        <w:t>Escalation precision/recall vs. a ground-truth policy rule: 100% / 100%</w:t>
      </w:r>
    </w:p>
    <w:p w14:paraId="3A75D4DE" w14:textId="77777777" w:rsidR="00691E60" w:rsidRDefault="00691E60" w:rsidP="00691E60">
      <w:pPr>
        <w:jc w:val="both"/>
      </w:pPr>
      <w:r>
        <w:t>The near-perfect scores need an honest caveat: this is rule-based extraction graded against data</w:t>
      </w:r>
    </w:p>
    <w:p w14:paraId="00DA61BD" w14:textId="65F0274B" w:rsidR="00691E60" w:rsidRDefault="00691E60" w:rsidP="00691E60">
      <w:pPr>
        <w:jc w:val="both"/>
      </w:pPr>
      <w:r>
        <w:t>generated by templates I wrote myself, so high accuracy says much less about real-world generalization</w:t>
      </w:r>
      <w:r>
        <w:t xml:space="preserve"> </w:t>
      </w:r>
      <w:r>
        <w:t>than it looks like. The one real gap is more interesting than the 100%s: building the eval, I found the</w:t>
      </w:r>
      <w:r>
        <w:t xml:space="preserve"> </w:t>
      </w:r>
      <w:r>
        <w:t>synthetic email generator bakes "as soon as possible" into every service email regardless of the actual</w:t>
      </w:r>
      <w:r>
        <w:t xml:space="preserve"> </w:t>
      </w:r>
      <w:r>
        <w:t>ground-truth urgency, and the urgency heuristic partially keys off that same phrase</w:t>
      </w:r>
      <w:r>
        <w:t>,</w:t>
      </w:r>
      <w:r>
        <w:t xml:space="preserve"> so it over-predicts</w:t>
      </w:r>
      <w:r>
        <w:t xml:space="preserve"> </w:t>
      </w:r>
      <w:r>
        <w:t>"high" on several emails whose true label is "normal." I didn't remove this after finding it, because it's a</w:t>
      </w:r>
      <w:r>
        <w:t xml:space="preserve"> </w:t>
      </w:r>
      <w:r>
        <w:t xml:space="preserve">legitimate illustration of a risk that applies to real deployments too: a spurious correlate in eval data </w:t>
      </w:r>
      <w:r>
        <w:lastRenderedPageBreak/>
        <w:t>can</w:t>
      </w:r>
      <w:r>
        <w:t xml:space="preserve"> </w:t>
      </w:r>
      <w:r>
        <w:t>look like signal until someone checks the generation logic</w:t>
      </w:r>
      <w:r>
        <w:t xml:space="preserve">, </w:t>
      </w:r>
      <w:r>
        <w:t>the exact gap the brief asks synthetic-data</w:t>
      </w:r>
      <w:r>
        <w:t xml:space="preserve"> </w:t>
      </w:r>
      <w:r>
        <w:t>submissions to document.</w:t>
      </w:r>
    </w:p>
    <w:p w14:paraId="1C3D591F" w14:textId="77777777" w:rsidR="00691E60" w:rsidRDefault="00691E60" w:rsidP="00691E60">
      <w:pPr>
        <w:jc w:val="both"/>
      </w:pPr>
    </w:p>
    <w:p w14:paraId="54E44010" w14:textId="77777777" w:rsidR="00691E60" w:rsidRPr="00691E60" w:rsidRDefault="00691E60" w:rsidP="00691E60">
      <w:pPr>
        <w:jc w:val="both"/>
        <w:rPr>
          <w:b/>
          <w:bCs/>
        </w:rPr>
      </w:pPr>
      <w:r w:rsidRPr="00691E60">
        <w:rPr>
          <w:b/>
          <w:bCs/>
        </w:rPr>
        <w:t>4. Production &amp; Limitations</w:t>
      </w:r>
    </w:p>
    <w:p w14:paraId="537A8CB0" w14:textId="77777777" w:rsidR="00691E60" w:rsidRDefault="00691E60" w:rsidP="00691E60">
      <w:pPr>
        <w:jc w:val="both"/>
      </w:pPr>
      <w:r w:rsidRPr="00691E60">
        <w:rPr>
          <w:b/>
          <w:bCs/>
        </w:rPr>
        <w:t>Production consideration:</w:t>
      </w:r>
      <w:r>
        <w:t xml:space="preserve"> the human checkpoint resolves via a deterministic stand-in for automated</w:t>
      </w:r>
    </w:p>
    <w:p w14:paraId="476DD72F" w14:textId="611B40B1" w:rsidR="00691E60" w:rsidRDefault="00691E60" w:rsidP="00691E60">
      <w:pPr>
        <w:jc w:val="both"/>
      </w:pPr>
      <w:r>
        <w:t xml:space="preserve">demo runs, or a blocking </w:t>
      </w:r>
      <w:proofErr w:type="gramStart"/>
      <w:r>
        <w:t>input(</w:t>
      </w:r>
      <w:proofErr w:type="gramEnd"/>
      <w:r>
        <w:t>) prompt for a real interactive run. Both share the same</w:t>
      </w:r>
      <w:r>
        <w:t xml:space="preserve"> </w:t>
      </w:r>
      <w:proofErr w:type="spellStart"/>
      <w:r>
        <w:t>interrupt_before</w:t>
      </w:r>
      <w:proofErr w:type="spellEnd"/>
      <w:r>
        <w:t xml:space="preserve">/resume mechanism </w:t>
      </w:r>
      <w:proofErr w:type="spellStart"/>
      <w:r>
        <w:t>LangGraph</w:t>
      </w:r>
      <w:proofErr w:type="spellEnd"/>
      <w:r>
        <w:t xml:space="preserve"> provides, so wiring a real reviewer UI is a matter</w:t>
      </w:r>
    </w:p>
    <w:p w14:paraId="5BE4FE6A" w14:textId="6D8DBE1C" w:rsidR="00691E60" w:rsidRDefault="00691E60" w:rsidP="00691E60">
      <w:pPr>
        <w:jc w:val="both"/>
      </w:pPr>
      <w:r>
        <w:t xml:space="preserve">of swapping the reviewer function and attaching a persistent </w:t>
      </w:r>
      <w:proofErr w:type="spellStart"/>
      <w:r>
        <w:t>checkpointer</w:t>
      </w:r>
      <w:proofErr w:type="spellEnd"/>
      <w:r>
        <w:t xml:space="preserve"> </w:t>
      </w:r>
      <w:proofErr w:type="spellStart"/>
      <w:r>
        <w:t>SqliteSaver</w:t>
      </w:r>
      <w:proofErr w:type="spellEnd"/>
      <w:r>
        <w:t>/</w:t>
      </w:r>
      <w:proofErr w:type="spellStart"/>
      <w:r>
        <w:t>PostgresSaver</w:t>
      </w:r>
      <w:proofErr w:type="spellEnd"/>
    </w:p>
    <w:p w14:paraId="7B010843" w14:textId="77777777" w:rsidR="00691E60" w:rsidRDefault="00691E60" w:rsidP="00691E60">
      <w:pPr>
        <w:jc w:val="both"/>
      </w:pPr>
      <w:r>
        <w:t>instead of the in-memory one used here) so a paused document survives a process restart between</w:t>
      </w:r>
    </w:p>
    <w:p w14:paraId="3AC2BF57" w14:textId="53A780A3" w:rsidR="00691E60" w:rsidRDefault="00691E60" w:rsidP="00691E60">
      <w:pPr>
        <w:jc w:val="both"/>
      </w:pPr>
      <w:r>
        <w:t>escalation and a human actually looking at it</w:t>
      </w:r>
      <w:r>
        <w:t>,</w:t>
      </w:r>
      <w:r>
        <w:t xml:space="preserve"> the single most important addition before </w:t>
      </w:r>
      <w:r>
        <w:t xml:space="preserve">these touches’ </w:t>
      </w:r>
      <w:r>
        <w:t>real documents.</w:t>
      </w:r>
      <w:r>
        <w:t xml:space="preserve"> </w:t>
      </w:r>
    </w:p>
    <w:p w14:paraId="707C4640" w14:textId="5A9419D2" w:rsidR="00F4614B" w:rsidRDefault="00691E60" w:rsidP="00691E60">
      <w:pPr>
        <w:jc w:val="both"/>
      </w:pPr>
      <w:r w:rsidRPr="00691E60">
        <w:rPr>
          <w:b/>
          <w:bCs/>
        </w:rPr>
        <w:t>Limitation:</w:t>
      </w:r>
      <w:r>
        <w:t xml:space="preserve"> the classifier/extractor has not been validated against any document outside the synthetic</w:t>
      </w:r>
      <w:r>
        <w:t xml:space="preserve"> </w:t>
      </w:r>
      <w:r>
        <w:t>templates' structure</w:t>
      </w:r>
      <w:r>
        <w:t xml:space="preserve">, </w:t>
      </w:r>
      <w:r>
        <w:t>real documents vary far more in formatting, and the regex extraction tool would</w:t>
      </w:r>
      <w:r>
        <w:t xml:space="preserve"> </w:t>
      </w:r>
      <w:r>
        <w:t xml:space="preserve">likely degrade hard rather than gracefully. Before real </w:t>
      </w:r>
      <w:r>
        <w:t>deployment,</w:t>
      </w:r>
      <w:r>
        <w:t xml:space="preserve"> I'd want a hybrid extractor (regex first,</w:t>
      </w:r>
      <w:r>
        <w:t xml:space="preserve"> </w:t>
      </w:r>
      <w:r>
        <w:t>LLM extraction as a fallback when confidence is low) or a held-out set of real, de-identified documents to</w:t>
      </w:r>
      <w:r>
        <w:t xml:space="preserve"> </w:t>
      </w:r>
      <w:r>
        <w:t>actually measure that gap rather than assume it.</w:t>
      </w:r>
    </w:p>
    <w:sectPr w:rsidR="00F46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AF0"/>
    <w:multiLevelType w:val="hybridMultilevel"/>
    <w:tmpl w:val="1D628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16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60"/>
    <w:rsid w:val="001A0CF9"/>
    <w:rsid w:val="003C56F2"/>
    <w:rsid w:val="00433B36"/>
    <w:rsid w:val="00691E60"/>
    <w:rsid w:val="009A36A1"/>
    <w:rsid w:val="00F4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A7FC"/>
  <w15:chartTrackingRefBased/>
  <w15:docId w15:val="{7FD2D889-F00F-44E9-8521-980DE30F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1027</Words>
  <Characters>5858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</dc:creator>
  <cp:keywords/>
  <dc:description/>
  <cp:lastModifiedBy>Swetha V</cp:lastModifiedBy>
  <cp:revision>1</cp:revision>
  <dcterms:created xsi:type="dcterms:W3CDTF">2026-07-05T07:01:00Z</dcterms:created>
  <dcterms:modified xsi:type="dcterms:W3CDTF">2026-07-05T07:08:00Z</dcterms:modified>
</cp:coreProperties>
</file>