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8E2" w:rsidRPr="00B11E39" w:rsidRDefault="00361646" w:rsidP="0036164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b/>
          <w:sz w:val="28"/>
          <w:szCs w:val="28"/>
          <w:lang w:val="en-US"/>
        </w:rPr>
        <w:t>File name: index.html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Top Engineering Colleges&lt;/title&gt;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" type="text/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="style1.css" /&gt;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="icon" type="image/jpg"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="uplogo.png"&gt;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nav_links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&lt;li class="blue"&gt;&lt;a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="#"&gt;&lt;h4&gt;NBA&lt;/h4&gt;&lt;/a&gt;&lt;/li&gt;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&lt;li class="orange"&gt;&lt;a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="#"&gt;&lt;h4&gt;NACC&lt;/h4&gt;&lt;/a&gt;&lt;/li&gt;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&lt;li class="blue"&gt;&lt;a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="#"&gt;&lt;h4&gt;NIRF&lt;/h4&gt;&lt;/a&gt;&lt;/li&gt;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&lt;li class="orange"&gt;&lt;a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="#"&gt;&lt;h4&gt;Fees Payment Portal&lt;/h4&gt;&lt;/a&gt;&lt;/li&gt;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&lt;li class="blue"&gt;&lt;h4&gt;Counseling Code-1219&lt;/h4&gt;&lt;/li&gt;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&lt;li class="orange"&gt;&lt;a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="erp.html"&gt;&lt;h4&gt;Staff/Student Portal&lt;/h4&gt;&lt;/a&gt;&lt;/li&gt;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&lt;/header&gt;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class="div1"&gt;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button&gt;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Admission Enquiry&lt;/button&gt;&lt;/div&gt;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class="width-100 header-menu"&gt;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class="container"&gt;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class="logo"&gt;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 class="logo"&gt;&lt;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="svce-logo.png" height="40" height="40"&gt;&lt;/a&gt;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class="main-menu"&gt;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="index.html"&gt;Home&lt;/a&gt;&lt;/li&gt;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="home.html"&gt;Admissions&lt;/a&gt;&lt;/li&gt;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="ad.html"&gt;Academics&lt;/a&gt;&lt;/li&gt;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="campus.html"&gt;Campus life&lt;/a&gt;&lt;/li&gt;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="home.html"&gt;Research&lt;/a&gt;&lt;/li&gt;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="home.html"&gt;Placement&lt;/a&gt;&lt;/li&gt;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="home.html"&gt;Alumni&lt;/a&gt;&lt;/li&gt;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="home.html"&gt;About us&lt;/a&gt;&lt;/li&gt;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lastRenderedPageBreak/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="home.html"&gt;News &amp; Events&lt;/a&gt;&lt;/li&gt;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="touch.html"&gt;Get in touch&lt;/a&gt;&lt;/li&gt;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class="logo1"&gt;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="svce_logo.jpg" height="120" width="120"&gt;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class="width-100 top-header"&gt;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class="container"&gt;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class="width-100"&gt;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&lt;b class="news-list"&gt;NEWS&lt;/b&gt;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&lt;marquee class="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headquote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"&gt;&lt;pre&gt;1. Commencement of classes for III Semester UG and PG students (AY 2023-24 – Odd Semester)         2. Start-up Awareness Program-Faculty members on 25.07.2023         3. International Conference on Intelligent Computing and Next Generation Wireless Networks         4. AAVIN-Women Entrepreneur-Circular2023-24         5. Revaluation Circular – 22 ES – VIII UG and IV </w:t>
      </w: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sem</w:t>
      </w:r>
      <w:proofErr w:type="spellEnd"/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PG of 2023 Passed out students         6. SVCE Organize – Dr. MAC Inter School Cricket Trophy 2023 Registration Link         7. 2023 Passed out students (UG &amp; PG) – Transfer Certificate &amp; Course Completion Certificate         8.  MSME Idea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Hackathon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3.0.         9. Schedule of Summative Examinations – May 23 – Regulation 22 – UG and PG – I and II semesters         10.  Commencement of classes for V and VII Semester UG students (AY 2023-24 – Odd Semester)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&lt;/pre&gt;&lt;/marquee&gt;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class="banner1"&gt;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="banner8.png"&gt;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="coursesoffered.png"&gt;&lt;/a&gt;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class="main-section"&gt;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class="container"&gt;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&lt;h1 class = "heading-section"&gt;&lt;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&gt;Why SVCE 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="why.png" width="70" height="70"&gt;&lt;/h1&gt;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class="why-list"&gt;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lastRenderedPageBreak/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="logo1.png"&gt;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&lt;p&gt;One of the top ranked engineering institutes&lt;/p&gt;&lt;/li&gt;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="logo2.png"&gt;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&lt;p&gt;Highest placement offers of Rs.25LPA in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Paypal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and Amazon&lt;/p&gt;&lt;/li&gt;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="logo3.png"&gt;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&lt;p&gt;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Accrediated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by NAAC and NBA&lt;/p&gt;&lt;/li&gt;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="logo4.png"&gt;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&lt;p&gt;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Highly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qualified faculty&lt;/p&gt;&lt;/li&gt;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="logo5.png"&gt;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&lt;p&gt;Over 28% of the alumni work abroad&lt;/p&gt;&lt;/li&gt;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="logo6.png"&gt;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&lt;p&gt;Word class Laboratories&lt;/p&gt;&lt;/li&gt;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="logo7.png"&gt;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&lt;p&gt;Alumni working in fortune 500 companies like Google&lt;/p&gt;&lt;/li&gt;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="logo8.png"&gt;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&lt;p&gt;State-of-the-art-campus&lt;/p&gt;&lt;/li&gt;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class="heading"&gt;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class="width-100 margin-top-50"&gt;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class="container"&gt;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&lt;h3 class="gallery-head-style"&gt;&lt;u&gt;Gallery&lt;/u&gt;&lt;/h3&gt;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class="width-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25%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="gal1.webp" class="gallery-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="gal2.jpg" class="gallery-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="gal4.png" class="gallery-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="gal5.jfif" class="gallery-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="gal6.jfif" class="gallery-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="gal7.jpg" class="gallery-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="gal8.png" class="gallery-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class="width-100 margin-top-50"&gt;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class="container"&gt;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lastRenderedPageBreak/>
        <w:t>&lt;h3 class="gallery-head-style"&gt;&lt;u&gt;Top Recruiters&lt;/u&gt;&lt;/h3&gt;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&lt;marquee class="recruiter-marquee"&gt;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="recruters1.png"&gt;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="recruters2.png"&gt;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="recruters3.png"&gt;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="recruters4.png"&gt;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="recruters5.png"&gt;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&lt;/marquee&gt;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video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controls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autoplay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muted loop&gt;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&lt;source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svce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video.mp4" type="video/mp4"&gt;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&lt;/video&gt;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&lt;div class="video"&gt;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="https://www.youtube.com/watch?v=JQzs6JxHdcU"&gt;&lt;h3&gt;Click here to view this video in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&lt;/h3&gt;&lt;/a&gt;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footer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&lt;div class="container1"&gt;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&lt;h2&gt;Company&lt;/h2&gt;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&lt;</w:t>
      </w: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&gt;&lt;li&gt;&lt;a&gt;&lt;pre&gt;Admission| Academics | Placement| Blogs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For Management Quota Counseling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CONTACT :</w:t>
      </w:r>
      <w:proofErr w:type="gramEnd"/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044-2447 0688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,044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-2447 0689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Ms. S.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Bhuvaneswari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- 8122518923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Dr. N.R.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Sheela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- 9840861987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Mr.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Gokulapriyan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- 8220762480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Mrs.Kameshwari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- 7845637195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Email: admissionenquiry@svce.ac.in&lt;/pre&gt;&lt;/a&gt;&lt;/li&gt;&lt;/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&lt;h2&gt;Quick Links&lt;/h2&gt;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="#"&gt;Library&lt;/a&gt;&lt;/li&gt;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="#"&gt;Anti - Ragging Committee&lt;/a&gt;&lt;/li&gt;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="#"&gt;Disability Resource Centre&lt;/a&gt;&lt;/li&gt;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="#"&gt;Prevention of Ragging&lt;/a&gt;&lt;/li&gt;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="#"&gt;Mandatory Disclosure&lt;/a&gt;&lt;/li&gt;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="#"&gt;Undertaking for AICTE&lt;/a&gt;&lt;/li&gt;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="#"&gt;Undertaking for UGC&lt;/a&gt;&lt;/li&gt;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="#"&gt;FAQ on Management Scholarships&lt;/a&gt;&lt;/li&gt;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="#"&gt;Financial Statement&lt;/a&gt;&lt;/li&gt;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="#"&gt;DOTE-Fixation Committee&lt;/a&gt;&lt;/li&gt;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="#"&gt;SVCE Temple&lt;/a&gt;&lt;/li&gt;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="#"&gt;Online Verification&lt;/a&gt;&lt;/li&gt;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="#"&gt;Bus schedule&lt;/a&gt;&lt;/li&gt;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="#"&gt;Staff Mail&lt;/a&gt;&lt;/li&gt;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="#"&gt;Service Rule&lt;/a&gt;&lt;/li&gt;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&gt;&lt;a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="#"&gt;ISO Documents&lt;/a&gt;&lt;/li&gt;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&lt;/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&lt;h2&gt;Contact Us&lt;/h2&gt;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&gt;&lt;li&gt;&lt;a&gt;&lt;pre&gt;CAMPUS ADDRESS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Sri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Venkateswara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College of Engineering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Post Bag No.1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Pennalur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Village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Chennai - Bengaluru Highways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Sriperumbudur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(off Chennai) Tk. - 602 117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Tamil Nadu, India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TRUST OFFICE ADDRESS: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Sri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Venkateswara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Educational and Health Trust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Address: 1/3A River View Road,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Sector 3,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Kotturpuram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Chennai, Tamil Nadu 600085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acm@svce.ac.in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principal@svce.ac.in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enquiry@svce.ac.in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+91-44-27152000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&lt;/pre&gt;&lt;/a&gt;&lt;/li&gt;&lt;/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div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&lt;h2&gt;Search&lt;/h2&gt;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&lt;input type="text" placeholder="Enter your text" /&gt;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button&gt;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Search&lt;/button&gt;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  &lt;/form&gt;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&lt;/footer&gt;</w:t>
      </w:r>
    </w:p>
    <w:p w:rsidR="00B11E39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361646" w:rsidRPr="00B11E39" w:rsidRDefault="00361646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B11E39" w:rsidRPr="00B11E39" w:rsidRDefault="00B11E39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11E39" w:rsidRPr="00B11E39" w:rsidRDefault="00B11E39" w:rsidP="0036164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b/>
          <w:sz w:val="28"/>
          <w:szCs w:val="28"/>
          <w:lang w:val="en-US"/>
        </w:rPr>
        <w:t>File name: style1.css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@import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url(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'https://fonts.googleapis.com/css2?family=Poppins:wght@300;400;500;600;700&amp;display=swap');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*{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margin: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, html{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font-family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sans-serif;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:#fof3fa;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h1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,h3,u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linear-gradient(90deg,#000,#0000FF);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-background-clip: text;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webkit-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text-fill-color:transparent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.width-100{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100%;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float: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container{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1500px;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0px auto;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.top-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header{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#145DA0;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5px 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.news-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list{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:#EF7215;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white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7.4px;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font-size: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20px;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80%;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headquote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font-size: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18px;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80%;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.header-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menu{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position: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relative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box-shadow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0px 2px 5px 0px #00000036;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logo{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fit-content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float: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: 10px 40px 10px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10px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logo1{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fit-content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float: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1px 10px 1px 15px;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.main-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menu{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list-style: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float: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margin-top: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20px;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.main-menu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a{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font-weight: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500;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:#A9A9A9;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font-size: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15px;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text-decoration: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.main-menu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float: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: 14px 10px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10px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10px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pre{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font-family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sans-serif;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.banner1 .</w:t>
      </w: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100%;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position: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absolute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left: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50%;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top: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50%;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transform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translate(-50%,-50%);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.margin-top-50{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margin-top: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50px;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.width-33{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100%;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align:center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.main-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section{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 #f0f8ff;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.heading-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section{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50px;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#145DA0;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.heading-section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span{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#EF7215;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.why-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list{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left;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list-style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#f0f8ff;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.why-list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30%;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left;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20px 2px;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list-style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.why-list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#808080;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15px;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margin-top: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10px;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li,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a,button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text-decoration: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header{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2px 1px;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nav_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links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list-style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none;}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nav_links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inline-block;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8px 56px;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nav_links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li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a{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all 0.3s ease 0s;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blue{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#145DA0;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orange{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:#EF7215;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lastRenderedPageBreak/>
        <w:t>.gallery-head-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style{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font-size: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28px;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#003D82;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margin-bottom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2px  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.width-25{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25%;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float: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.gallery-</w:t>
      </w: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250px;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auto;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.recruiter-marquee </w:t>
      </w: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300px;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auto;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.video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a{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100%;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font-weight: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500;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:#A9A9A9;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font-size: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20px;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text-decoration: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none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8px;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margin-top: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30px;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container1{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#145DA0;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.container1&gt;div&gt;</w:t>
      </w:r>
      <w:proofErr w:type="spellStart"/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list-style-type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lastRenderedPageBreak/>
        <w:t>.container1&gt;div&gt;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li{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16px 0;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pointer;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.container1&gt;div&gt;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&gt;li&gt;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a{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text-decoration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font-family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sans-serif;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relative;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2px;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#00abb3;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all 0.4s;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.container1&gt;div&gt;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&gt;li&gt;a&gt;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pre{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text-decoration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font-family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sans-serif;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relative;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2px;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#00abb3;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all 0.4s;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.container1&gt;div&gt;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&gt;li&gt;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:hover</w:t>
      </w:r>
      <w:proofErr w:type="spellEnd"/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8px;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.container1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h2{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.container1&gt;div&gt;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&gt;li&gt;a::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selection{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#EF7215;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#000;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.container1&gt;div&gt;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form{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#35858b;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20px 0 10px;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6px 14px;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7px;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.container1&gt;div&gt;form&gt;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input{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outline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270px;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transparent;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.container1&gt;div&gt;form&gt;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button{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14px 26px;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14px;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outline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7px;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#EF7215;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text-transform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uppercase;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pointer;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>.div1&gt;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button{</w:t>
      </w:r>
      <w:proofErr w:type="gramEnd"/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14px 26px;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14px;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outline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7px;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#EF7215;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B11E39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B11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text-transform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uppercase;</w:t>
      </w:r>
    </w:p>
    <w:p w:rsidR="00B11E39" w:rsidRPr="00B11E39" w:rsidRDefault="00B11E39" w:rsidP="00B11E3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>: pointer;</w:t>
      </w:r>
    </w:p>
    <w:p w:rsidR="00B11E39" w:rsidRDefault="00B11E39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B11E39">
        <w:rPr>
          <w:rFonts w:ascii="Times New Roman" w:hAnsi="Times New Roman" w:cs="Times New Roman"/>
          <w:sz w:val="28"/>
          <w:szCs w:val="28"/>
          <w:lang w:val="en-US"/>
        </w:rPr>
        <w:t>margin-left:</w:t>
      </w:r>
      <w:proofErr w:type="gramEnd"/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80%; </w:t>
      </w:r>
    </w:p>
    <w:p w:rsidR="00B11E39" w:rsidRDefault="00B11E39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11E3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25BFF" w:rsidRDefault="00D25BFF" w:rsidP="0036164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25BFF" w:rsidRPr="00D25BFF" w:rsidRDefault="00D25BFF" w:rsidP="0036164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  <w:bookmarkStart w:id="0" w:name="_GoBack"/>
      <w:bookmarkEnd w:id="0"/>
    </w:p>
    <w:sectPr w:rsidR="00D25BFF" w:rsidRPr="00D25BFF" w:rsidSect="0036164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>
        <w:top w:val="single" w:sz="12" w:space="1" w:color="auto"/>
        <w:left w:val="single" w:sz="12" w:space="31" w:color="auto"/>
        <w:bottom w:val="single" w:sz="12" w:space="1" w:color="auto"/>
        <w:right w:val="single" w:sz="12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797" w:rsidRDefault="00D00797" w:rsidP="00361646">
      <w:pPr>
        <w:spacing w:after="0" w:line="240" w:lineRule="auto"/>
      </w:pPr>
      <w:r>
        <w:separator/>
      </w:r>
    </w:p>
  </w:endnote>
  <w:endnote w:type="continuationSeparator" w:id="0">
    <w:p w:rsidR="00D00797" w:rsidRDefault="00D00797" w:rsidP="0036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46" w:rsidRPr="00361646" w:rsidRDefault="00361646" w:rsidP="00361646">
    <w:pPr>
      <w:pStyle w:val="Footer"/>
      <w:rPr>
        <w:rFonts w:ascii="Times New Roman" w:eastAsia="SimSun" w:hAnsi="Times New Roman" w:cs="Times New Roman"/>
        <w:b/>
        <w:sz w:val="28"/>
        <w:szCs w:val="28"/>
      </w:rPr>
    </w:pPr>
    <w:r w:rsidRPr="00361646">
      <w:rPr>
        <w:rFonts w:ascii="Times New Roman" w:hAnsi="Times New Roman" w:cs="Times New Roman"/>
        <w:b/>
        <w:noProof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BF6D1A" wp14:editId="77C92A93">
              <wp:simplePos x="0" y="0"/>
              <wp:positionH relativeFrom="column">
                <wp:posOffset>-96520</wp:posOffset>
              </wp:positionH>
              <wp:positionV relativeFrom="paragraph">
                <wp:posOffset>123190</wp:posOffset>
              </wp:positionV>
              <wp:extent cx="6145530" cy="635"/>
              <wp:effectExtent l="27305" t="27940" r="2794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5530" cy="63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5373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A34F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pt,9.7pt" to="476.3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" strokecolor="#953735" strokeweight="3pt"/>
          </w:pict>
        </mc:Fallback>
      </mc:AlternateContent>
    </w:r>
  </w:p>
  <w:p w:rsidR="00361646" w:rsidRPr="00361646" w:rsidRDefault="00361646" w:rsidP="00361646">
    <w:pPr>
      <w:pStyle w:val="Footer"/>
      <w:ind w:firstLineChars="50" w:firstLine="141"/>
      <w:rPr>
        <w:rFonts w:ascii="Times New Roman" w:eastAsia="SimSun" w:hAnsi="Times New Roman" w:cs="Times New Roman"/>
        <w:b/>
        <w:sz w:val="28"/>
        <w:szCs w:val="28"/>
      </w:rPr>
    </w:pPr>
    <w:r w:rsidRPr="00361646">
      <w:rPr>
        <w:rFonts w:ascii="Times New Roman" w:eastAsia="SimSun" w:hAnsi="Times New Roman" w:cs="Times New Roman"/>
        <w:b/>
        <w:sz w:val="28"/>
        <w:szCs w:val="28"/>
      </w:rPr>
      <w:t xml:space="preserve">Register No: 2127210801106                                                    </w:t>
    </w:r>
    <w:r w:rsidRPr="00361646">
      <w:rPr>
        <w:rFonts w:ascii="Times New Roman" w:hAnsi="Times New Roman" w:cs="Times New Roman"/>
        <w:b/>
        <w:spacing w:val="60"/>
        <w:sz w:val="28"/>
        <w:szCs w:val="28"/>
      </w:rPr>
      <w:t>Page</w:t>
    </w:r>
    <w:r w:rsidRPr="00361646">
      <w:rPr>
        <w:rFonts w:ascii="Times New Roman" w:hAnsi="Times New Roman" w:cs="Times New Roman"/>
        <w:b/>
        <w:sz w:val="28"/>
        <w:szCs w:val="28"/>
      </w:rPr>
      <w:t xml:space="preserve"> </w:t>
    </w:r>
    <w:r w:rsidRPr="00361646">
      <w:rPr>
        <w:rFonts w:ascii="Times New Roman" w:hAnsi="Times New Roman" w:cs="Times New Roman"/>
        <w:b/>
        <w:sz w:val="28"/>
        <w:szCs w:val="28"/>
      </w:rPr>
      <w:fldChar w:fldCharType="begin"/>
    </w:r>
    <w:r w:rsidRPr="00361646">
      <w:rPr>
        <w:rFonts w:ascii="Times New Roman" w:hAnsi="Times New Roman" w:cs="Times New Roman"/>
        <w:b/>
        <w:sz w:val="28"/>
        <w:szCs w:val="28"/>
      </w:rPr>
      <w:instrText xml:space="preserve"> PAGE   \* MERGEFORMAT </w:instrText>
    </w:r>
    <w:r w:rsidRPr="00361646">
      <w:rPr>
        <w:rFonts w:ascii="Times New Roman" w:hAnsi="Times New Roman" w:cs="Times New Roman"/>
        <w:b/>
        <w:sz w:val="28"/>
        <w:szCs w:val="28"/>
      </w:rPr>
      <w:fldChar w:fldCharType="separate"/>
    </w:r>
    <w:r w:rsidR="00D25BFF">
      <w:rPr>
        <w:rFonts w:ascii="Times New Roman" w:hAnsi="Times New Roman" w:cs="Times New Roman"/>
        <w:b/>
        <w:noProof/>
        <w:sz w:val="28"/>
        <w:szCs w:val="28"/>
      </w:rPr>
      <w:t>12</w:t>
    </w:r>
    <w:r w:rsidRPr="00361646">
      <w:rPr>
        <w:rFonts w:ascii="Times New Roman" w:hAnsi="Times New Roman" w:cs="Times New Roman"/>
        <w:b/>
        <w:sz w:val="28"/>
        <w:szCs w:val="28"/>
      </w:rPr>
      <w:fldChar w:fldCharType="end"/>
    </w:r>
    <w:r w:rsidRPr="00361646">
      <w:rPr>
        <w:rFonts w:ascii="Times New Roman" w:hAnsi="Times New Roman" w:cs="Times New Roman"/>
        <w:b/>
        <w:sz w:val="28"/>
        <w:szCs w:val="28"/>
      </w:rPr>
      <w:t xml:space="preserve"> | </w:t>
    </w:r>
    <w:r w:rsidRPr="00361646">
      <w:rPr>
        <w:rFonts w:ascii="Times New Roman" w:hAnsi="Times New Roman" w:cs="Times New Roman"/>
        <w:b/>
        <w:sz w:val="28"/>
        <w:szCs w:val="28"/>
      </w:rPr>
      <w:fldChar w:fldCharType="begin"/>
    </w:r>
    <w:r w:rsidRPr="00361646">
      <w:rPr>
        <w:rFonts w:ascii="Times New Roman" w:hAnsi="Times New Roman" w:cs="Times New Roman"/>
        <w:b/>
        <w:sz w:val="28"/>
        <w:szCs w:val="28"/>
      </w:rPr>
      <w:instrText xml:space="preserve"> NUMPAGES  \* Arabic  \* MERGEFORMAT </w:instrText>
    </w:r>
    <w:r w:rsidRPr="00361646">
      <w:rPr>
        <w:rFonts w:ascii="Times New Roman" w:hAnsi="Times New Roman" w:cs="Times New Roman"/>
        <w:b/>
        <w:sz w:val="28"/>
        <w:szCs w:val="28"/>
      </w:rPr>
      <w:fldChar w:fldCharType="separate"/>
    </w:r>
    <w:r w:rsidR="00D25BFF">
      <w:rPr>
        <w:rFonts w:ascii="Times New Roman" w:hAnsi="Times New Roman" w:cs="Times New Roman"/>
        <w:b/>
        <w:noProof/>
        <w:sz w:val="28"/>
        <w:szCs w:val="28"/>
      </w:rPr>
      <w:t>12</w:t>
    </w:r>
    <w:r w:rsidRPr="00361646">
      <w:rPr>
        <w:rFonts w:ascii="Times New Roman" w:hAnsi="Times New Roman" w:cs="Times New Roman"/>
        <w:b/>
        <w:sz w:val="28"/>
        <w:szCs w:val="28"/>
      </w:rPr>
      <w:fldChar w:fldCharType="end"/>
    </w:r>
  </w:p>
  <w:p w:rsidR="00361646" w:rsidRPr="00361646" w:rsidRDefault="00361646" w:rsidP="00361646">
    <w:pPr>
      <w:pStyle w:val="Footer"/>
      <w:ind w:firstLineChars="50" w:firstLine="141"/>
      <w:rPr>
        <w:rFonts w:ascii="Times New Roman" w:eastAsia="SimSu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797" w:rsidRDefault="00D00797" w:rsidP="00361646">
      <w:pPr>
        <w:spacing w:after="0" w:line="240" w:lineRule="auto"/>
      </w:pPr>
      <w:r>
        <w:separator/>
      </w:r>
    </w:p>
  </w:footnote>
  <w:footnote w:type="continuationSeparator" w:id="0">
    <w:p w:rsidR="00D00797" w:rsidRDefault="00D00797" w:rsidP="00361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646" w:rsidRPr="00361646" w:rsidRDefault="00361646" w:rsidP="00361646">
    <w:pPr>
      <w:pStyle w:val="Header"/>
      <w:rPr>
        <w:rFonts w:ascii="Times New Roman" w:eastAsia="SimSun" w:hAnsi="Times New Roman" w:cs="Times New Roman"/>
        <w:b/>
        <w:sz w:val="28"/>
        <w:szCs w:val="28"/>
      </w:rPr>
    </w:pPr>
  </w:p>
  <w:p w:rsidR="00361646" w:rsidRPr="00361646" w:rsidRDefault="00361646" w:rsidP="00361646">
    <w:pPr>
      <w:pStyle w:val="Header"/>
      <w:rPr>
        <w:rFonts w:ascii="Times New Roman" w:eastAsia="SimSun" w:hAnsi="Times New Roman" w:cs="Times New Roman"/>
        <w:b/>
        <w:sz w:val="28"/>
        <w:szCs w:val="28"/>
      </w:rPr>
    </w:pPr>
    <w:r>
      <w:rPr>
        <w:rFonts w:ascii="Times New Roman" w:eastAsia="SimSun" w:hAnsi="Times New Roman" w:cs="Times New Roman"/>
        <w:b/>
        <w:sz w:val="28"/>
        <w:szCs w:val="28"/>
      </w:rPr>
      <w:t>Assignment</w:t>
    </w:r>
    <w:r w:rsidRPr="00361646">
      <w:rPr>
        <w:rFonts w:ascii="Times New Roman" w:eastAsia="SimSun" w:hAnsi="Times New Roman" w:cs="Times New Roman"/>
        <w:b/>
        <w:sz w:val="28"/>
        <w:szCs w:val="28"/>
      </w:rPr>
      <w:t xml:space="preserve"> No: </w:t>
    </w:r>
    <w:r>
      <w:rPr>
        <w:rFonts w:ascii="Times New Roman" w:eastAsia="SimSun" w:hAnsi="Times New Roman" w:cs="Times New Roman"/>
        <w:b/>
        <w:sz w:val="28"/>
        <w:szCs w:val="28"/>
      </w:rPr>
      <w:t>1</w:t>
    </w:r>
    <w:r w:rsidRPr="00361646">
      <w:rPr>
        <w:rFonts w:ascii="Times New Roman" w:eastAsia="SimSun" w:hAnsi="Times New Roman" w:cs="Times New Roman"/>
        <w:b/>
        <w:sz w:val="28"/>
        <w:szCs w:val="28"/>
      </w:rPr>
      <w:t xml:space="preserve">    </w:t>
    </w:r>
    <w:r>
      <w:rPr>
        <w:rFonts w:ascii="Times New Roman" w:eastAsia="SimSun" w:hAnsi="Times New Roman" w:cs="Times New Roman"/>
        <w:b/>
        <w:sz w:val="28"/>
        <w:szCs w:val="28"/>
      </w:rPr>
      <w:t xml:space="preserve">        </w:t>
    </w:r>
    <w:r w:rsidRPr="00361646">
      <w:rPr>
        <w:rFonts w:ascii="Times New Roman" w:eastAsia="SimSun" w:hAnsi="Times New Roman" w:cs="Times New Roman"/>
        <w:b/>
        <w:sz w:val="28"/>
        <w:szCs w:val="28"/>
      </w:rPr>
      <w:t xml:space="preserve"> CS185</w:t>
    </w:r>
    <w:r>
      <w:rPr>
        <w:rFonts w:ascii="Times New Roman" w:eastAsia="SimSun" w:hAnsi="Times New Roman" w:cs="Times New Roman"/>
        <w:b/>
        <w:sz w:val="28"/>
        <w:szCs w:val="28"/>
      </w:rPr>
      <w:t>0</w:t>
    </w:r>
    <w:r w:rsidRPr="00361646">
      <w:rPr>
        <w:rFonts w:ascii="Times New Roman" w:eastAsia="SimSun" w:hAnsi="Times New Roman" w:cs="Times New Roman"/>
        <w:b/>
        <w:sz w:val="28"/>
        <w:szCs w:val="28"/>
      </w:rPr>
      <w:t>1 – User Interface Technologies</w:t>
    </w:r>
    <w:r>
      <w:rPr>
        <w:rFonts w:ascii="Times New Roman" w:eastAsia="SimSun" w:hAnsi="Times New Roman" w:cs="Times New Roman"/>
        <w:b/>
        <w:sz w:val="28"/>
        <w:szCs w:val="28"/>
      </w:rPr>
      <w:t xml:space="preserve">   </w:t>
    </w:r>
  </w:p>
  <w:p w:rsidR="00361646" w:rsidRPr="00361646" w:rsidRDefault="00361646" w:rsidP="00361646">
    <w:pPr>
      <w:pStyle w:val="Header"/>
      <w:rPr>
        <w:rFonts w:ascii="Times New Roman" w:eastAsia="SimSun" w:hAnsi="Times New Roman" w:cs="Times New Roman"/>
        <w:b/>
        <w:sz w:val="28"/>
        <w:szCs w:val="28"/>
      </w:rPr>
    </w:pPr>
    <w:r w:rsidRPr="00361646">
      <w:rPr>
        <w:rFonts w:ascii="Times New Roman" w:hAnsi="Times New Roman" w:cs="Times New Roman"/>
        <w:b/>
        <w:noProof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2F9543" wp14:editId="2C7DEBEE">
              <wp:simplePos x="0" y="0"/>
              <wp:positionH relativeFrom="column">
                <wp:posOffset>-60960</wp:posOffset>
              </wp:positionH>
              <wp:positionV relativeFrom="paragraph">
                <wp:posOffset>50800</wp:posOffset>
              </wp:positionV>
              <wp:extent cx="6115685" cy="635"/>
              <wp:effectExtent l="24765" t="22225" r="22225" b="2476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5685" cy="63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5373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BDB91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4pt" to="476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" strokecolor="#953735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46"/>
    <w:rsid w:val="00117AEE"/>
    <w:rsid w:val="00361646"/>
    <w:rsid w:val="008C3026"/>
    <w:rsid w:val="009577E2"/>
    <w:rsid w:val="00B11E39"/>
    <w:rsid w:val="00D00797"/>
    <w:rsid w:val="00D2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141C8-90FF-46C7-8AB9-C636523E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646"/>
  </w:style>
  <w:style w:type="paragraph" w:styleId="Footer">
    <w:name w:val="footer"/>
    <w:basedOn w:val="Normal"/>
    <w:link w:val="FooterChar"/>
    <w:unhideWhenUsed/>
    <w:rsid w:val="00361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61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AE90A-7ED4-4188-BBEA-6E1A2EF4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govarthananmec@gmail.com</dc:creator>
  <cp:keywords/>
  <dc:description/>
  <cp:lastModifiedBy>govarthananmec@gmail.com</cp:lastModifiedBy>
  <cp:revision>2</cp:revision>
  <dcterms:created xsi:type="dcterms:W3CDTF">2023-08-03T16:37:00Z</dcterms:created>
  <dcterms:modified xsi:type="dcterms:W3CDTF">2023-08-03T16:57:00Z</dcterms:modified>
</cp:coreProperties>
</file>