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bCs/>
          <w:color w:val="FF0000"/>
          <w:sz w:val="22"/>
          <w:szCs w:val="22"/>
          <w:u w:val="double"/>
          <w:lang w:val="en-IN"/>
        </w:rPr>
      </w:pPr>
      <w:r>
        <w:rPr>
          <w:rFonts w:hint="default"/>
          <w:lang w:val="en-IN"/>
        </w:rPr>
        <w:t xml:space="preserve">              </w:t>
      </w:r>
      <w:r>
        <w:rPr>
          <w:rFonts w:hint="default"/>
          <w:color w:val="FF0000"/>
          <w:lang w:val="en-IN"/>
        </w:rPr>
        <w:t xml:space="preserve"> </w:t>
      </w:r>
      <w:r>
        <w:rPr>
          <w:rFonts w:hint="default"/>
          <w:color w:val="FF0000"/>
          <w:sz w:val="22"/>
          <w:szCs w:val="22"/>
          <w:lang w:val="en-IN"/>
        </w:rPr>
        <w:t xml:space="preserve"> </w:t>
      </w:r>
      <w:r>
        <w:rPr>
          <w:rFonts w:hint="default"/>
          <w:b/>
          <w:bCs/>
          <w:color w:val="FF0000"/>
          <w:sz w:val="22"/>
          <w:szCs w:val="22"/>
          <w:u w:val="double"/>
          <w:lang w:val="en-IN"/>
        </w:rPr>
        <w:t>IDENTIFYING PATTERNS AND TRENDS IN CAMPUSPLACEMENT DATA USING MACHINE LEARNING</w:t>
      </w:r>
    </w:p>
    <w:p>
      <w:pPr>
        <w:rPr>
          <w:rFonts w:hint="default"/>
          <w:b/>
          <w:bCs/>
          <w:color w:val="FF0000"/>
          <w:sz w:val="22"/>
          <w:szCs w:val="22"/>
          <w:u w:val="double"/>
          <w:lang w:val="en-IN"/>
        </w:rPr>
      </w:pPr>
    </w:p>
    <w:p>
      <w:pPr>
        <w:rPr>
          <w:rFonts w:hint="default"/>
          <w:b/>
          <w:bCs/>
          <w:color w:val="FF0000"/>
          <w:sz w:val="22"/>
          <w:szCs w:val="22"/>
          <w:u w:val="double"/>
          <w:lang w:val="en-IN"/>
        </w:rPr>
      </w:pPr>
    </w:p>
    <w:p>
      <w:pPr>
        <w:rPr>
          <w:rFonts w:hint="default"/>
          <w:b/>
          <w:bCs/>
          <w:color w:val="FF0000"/>
          <w:sz w:val="22"/>
          <w:szCs w:val="22"/>
          <w:u w:val="double"/>
          <w:lang w:val="en-IN"/>
        </w:rPr>
      </w:pPr>
    </w:p>
    <w:p>
      <w:pPr>
        <w:spacing w:line="360" w:lineRule="auto"/>
        <w:rPr>
          <w:rFonts w:ascii="Times New Roman" w:hAnsi="Times New Roman" w:cs="Times New Roman"/>
          <w:color w:val="FF0000"/>
          <w:u w:val="single"/>
        </w:rPr>
      </w:pPr>
      <w:r>
        <w:rPr>
          <w:rFonts w:ascii="Times New Roman" w:hAnsi="Times New Roman" w:cs="Times New Roman"/>
          <w:color w:val="FF0000"/>
          <w:u w:val="single"/>
        </w:rPr>
        <w:t>INDRODUCTION:</w:t>
      </w:r>
    </w:p>
    <w:p>
      <w:pPr>
        <w:spacing w:line="360" w:lineRule="auto"/>
        <w:rPr>
          <w:rFonts w:ascii="Times New Roman" w:hAnsi="Times New Roman" w:cs="Times New Roman"/>
          <w:color w:val="FF0000"/>
          <w:u w:val="single"/>
        </w:rPr>
      </w:pPr>
    </w:p>
    <w:p>
      <w:pPr>
        <w:keepNext w:val="0"/>
        <w:keepLines w:val="0"/>
        <w:widowControl/>
        <w:suppressLineNumbers w:val="0"/>
        <w:ind w:firstLine="700" w:firstLineChars="250"/>
        <w:jc w:val="both"/>
      </w:pPr>
      <w:r>
        <w:rPr>
          <w:rFonts w:hint="default" w:ascii="Times New Roman" w:hAnsi="Times New Roman" w:eastAsia="SimSun" w:cs="Times New Roman"/>
          <w:color w:val="000000"/>
          <w:kern w:val="0"/>
          <w:sz w:val="28"/>
          <w:szCs w:val="28"/>
          <w:lang w:val="en-US" w:eastAsia="zh-CN" w:bidi="ar"/>
        </w:rPr>
        <w:t>Campus recruitment is a strategy for sourcing, engaging and hiring young talent</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IN" w:eastAsia="zh-CN" w:bidi="ar"/>
        </w:rPr>
        <w:t xml:space="preserve">for </w:t>
      </w:r>
      <w:r>
        <w:rPr>
          <w:rFonts w:hint="default" w:ascii="Times New Roman" w:hAnsi="Times New Roman" w:eastAsia="SimSun" w:cs="Times New Roman"/>
          <w:color w:val="000000"/>
          <w:kern w:val="0"/>
          <w:sz w:val="28"/>
          <w:szCs w:val="28"/>
          <w:lang w:val="en-US" w:eastAsia="zh-CN" w:bidi="ar"/>
        </w:rPr>
        <w:t>internship and entry-level positions. College recruiting is typically a tactic for</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medium- to large-sized companies with high-volume recruiting needs, but can</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range from small efforts (like working with university career centers to source</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potential candidates) to large-scale operations (like visiting a wide array of colleges</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and attending recruiting events throughout the spring and fall semester).Campus</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recruitment often involves working with university career services centers and</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attending career fairs to meet in-person with college students and recent</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graduates.Our solution revolves around the placement season of a Business School</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in India. Where it has various factors on candidates getting hired such as work</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experience,exam percentage etc., Finally it contains the status of recruitment and</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remuneration details.</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firstLine="700" w:firstLineChars="25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Campus placement prediction is the process of using data analysis and machine learning techniques to predict the likelihood of a student getting placed in a company through the campus placement process. This involves analyzing various factors such as academic performance, skills, past work experience, and other relevant data to determine the probability of a student being hired by a particular company or industry. The prediction can help students to prepare better for their placements and make informed choices about their career paths. It can also help companies to identify the most suitable candidates for their job openings and optimize their recruitment process.</w:t>
      </w:r>
    </w:p>
    <w:p>
      <w:pPr>
        <w:keepNext w:val="0"/>
        <w:keepLines w:val="0"/>
        <w:widowControl/>
        <w:suppressLineNumbers w:val="0"/>
        <w:ind w:firstLine="700" w:firstLineChars="250"/>
        <w:jc w:val="both"/>
        <w:rPr>
          <w:rFonts w:hint="default" w:ascii="Times New Roman" w:hAnsi="Times New Roman" w:eastAsia="SimSun" w:cs="Times New Roman"/>
          <w:sz w:val="28"/>
          <w:szCs w:val="28"/>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7030A0"/>
          <w:sz w:val="24"/>
          <w:szCs w:val="24"/>
          <w:u w:val="single"/>
        </w:rPr>
      </w:pPr>
      <w:r>
        <w:rPr>
          <w:rFonts w:ascii="Times New Roman" w:hAnsi="Times New Roman" w:cs="Times New Roman"/>
          <w:color w:val="7030A0"/>
          <w:sz w:val="24"/>
          <w:szCs w:val="24"/>
          <w:u w:val="single"/>
        </w:rPr>
        <w:t xml:space="preserve">OverView: </w:t>
      </w:r>
    </w:p>
    <w:p>
      <w:pPr>
        <w:spacing w:line="360" w:lineRule="auto"/>
        <w:rPr>
          <w:rFonts w:hint="default" w:ascii="Times New Roman" w:hAnsi="Times New Roman" w:cs="Times New Roman"/>
          <w:color w:val="7030A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Identifying patterns and trends in campus placement data using machine learning is a </w:t>
      </w:r>
      <w:r>
        <w:rPr>
          <w:rFonts w:hint="default" w:ascii="Times New Roman" w:hAnsi="Times New Roman" w:eastAsia="SimSun" w:cs="Times New Roman"/>
          <w:color w:val="92D050"/>
          <w:sz w:val="28"/>
          <w:szCs w:val="28"/>
        </w:rPr>
        <w:t>process of analyzing historical data to gain insights into the factors that influence successful placements</w:t>
      </w:r>
      <w:r>
        <w:rPr>
          <w:rFonts w:hint="default" w:ascii="Times New Roman" w:hAnsi="Times New Roman" w:eastAsia="SimSun" w:cs="Times New Roman"/>
          <w:sz w:val="28"/>
          <w:szCs w:val="28"/>
        </w:rPr>
        <w:t>. Machine learning algorithms can be trained to recognize patterns and relationships in large datasets, enabling recruiters to make informed decisions about how to best allocate their resources.</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 xml:space="preserve">We will be using algorithms such as KNN, SVM and ANN. We will train and test </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the data with these algorithms</w:t>
      </w: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first step in this process is to collect data on campus placements, including information such as the number of candidates who applied, the number of candidates who were selected, the positions they were selected for, their educational background, and their performance in interviews. Once this data has been collected, machine learning algorithms can be used to identify patterns and trends in the data, such as which educational backgrounds are most successful in securing placements, which positions are most in demand, and which interview questions are most effective in identifying qualified candidates.</w:t>
      </w:r>
    </w:p>
    <w:p>
      <w:pPr>
        <w:spacing w:line="360" w:lineRule="auto"/>
        <w:rPr>
          <w:rFonts w:ascii="Times New Roman" w:hAnsi="Times New Roman" w:cs="Times New Roman"/>
          <w:color w:val="00B0F0"/>
          <w:sz w:val="24"/>
          <w:szCs w:val="24"/>
          <w:u w:val="single"/>
        </w:rPr>
      </w:pPr>
      <w:r>
        <w:rPr>
          <w:rFonts w:ascii="Times New Roman" w:hAnsi="Times New Roman" w:cs="Times New Roman"/>
          <w:color w:val="7030A0"/>
          <w:sz w:val="24"/>
          <w:szCs w:val="24"/>
          <w:u w:val="single"/>
        </w:rPr>
        <w:t xml:space="preserve"> Purpose</w:t>
      </w:r>
      <w:r>
        <w:rPr>
          <w:rFonts w:ascii="Times New Roman" w:hAnsi="Times New Roman" w:cs="Times New Roman"/>
          <w:color w:val="00B0F0"/>
          <w:sz w:val="24"/>
          <w:szCs w:val="24"/>
          <w:u w:val="single"/>
        </w:rPr>
        <w:t xml:space="preserve"> :</w:t>
      </w:r>
    </w:p>
    <w:p>
      <w:pPr>
        <w:spacing w:line="360" w:lineRule="auto"/>
        <w:rPr>
          <w:rFonts w:ascii="Times New Roman" w:hAnsi="Times New Roman" w:cs="Times New Roman"/>
          <w:color w:val="00B0F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purpose of identifying patterns and trends in campus placement data using machine learning is to gain insights into factors that affect the placement process and to improve the accuracy of predicting future placements. Campus placement data typically includes information such as student profiles, academic performance, skills, and placement outcomes. Machine learning algorithms can analyze this data to identify patterns and trends that can be used to make informed decisions about the placement process.</w:t>
      </w: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identifying patterns and trends in campus placement data using machine learning can help universities and recruiters make better decisions and improve the chances of successful placements for both students and employers.</w:t>
      </w:r>
    </w:p>
    <w:p>
      <w:pPr>
        <w:spacing w:line="360" w:lineRule="auto"/>
        <w:rPr>
          <w:rFonts w:hint="default" w:ascii="Times New Roman" w:hAnsi="Times New Roman" w:eastAsia="SimSun" w:cs="Times New Roman"/>
          <w:sz w:val="28"/>
          <w:szCs w:val="28"/>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problem</w:t>
      </w: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pStyle w:val="5"/>
        <w:keepNext w:val="0"/>
        <w:keepLines w:val="0"/>
        <w:widowControl/>
        <w:numPr>
          <w:ilvl w:val="0"/>
          <w:numId w:val="0"/>
        </w:numPr>
        <w:suppressLineNumbers w:val="0"/>
        <w:spacing w:line="360" w:lineRule="auto"/>
        <w:ind w:leftChars="0" w:right="0" w:rightChars="0" w:firstLine="840" w:firstLineChars="300"/>
        <w:jc w:val="both"/>
        <w:rPr>
          <w:rFonts w:hint="default" w:ascii="Times New Roman" w:hAnsi="Times New Roman" w:eastAsia="SimSun" w:cs="Times New Roman"/>
          <w:b/>
          <w:bCs/>
          <w:i/>
          <w:iCs/>
          <w:sz w:val="24"/>
          <w:szCs w:val="24"/>
        </w:rPr>
      </w:pPr>
      <w:r>
        <w:rPr>
          <w:rFonts w:hint="default" w:ascii="Times New Roman" w:hAnsi="Times New Roman" w:eastAsia="SimSun" w:cs="Times New Roman"/>
          <w:b w:val="0"/>
          <w:bCs w:val="0"/>
          <w:i w:val="0"/>
          <w:iCs w:val="0"/>
          <w:sz w:val="28"/>
          <w:szCs w:val="28"/>
        </w:rPr>
        <w:t>The business problem is to analyze campus placement data and identify patterns and trends using machine learning techniques. This will help in understanding the factors that affect campus placements and provide insights to improve placement rates. The data may include information about student profiles, job offers, companies, and other relevant variables. The ultimate goal is to increase the success rate of campus placements and improve the overall job market for students</w:t>
      </w:r>
      <w:r>
        <w:rPr>
          <w:rFonts w:hint="default" w:ascii="Times New Roman" w:hAnsi="Times New Roman" w:eastAsia="SimSun" w:cs="Times New Roman"/>
          <w:b/>
          <w:bCs/>
          <w:i/>
          <w:iCs/>
          <w:sz w:val="24"/>
          <w:szCs w:val="24"/>
        </w:rPr>
        <w:t>.</w:t>
      </w:r>
    </w:p>
    <w:p>
      <w:pPr>
        <w:pStyle w:val="5"/>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Requirement:</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keepNext w:val="0"/>
        <w:keepLines w:val="0"/>
        <w:widowControl/>
        <w:suppressLineNumbers w:val="0"/>
        <w:ind w:firstLine="750" w:firstLineChars="250"/>
        <w:jc w:val="both"/>
      </w:pPr>
      <w:r>
        <w:rPr>
          <w:rFonts w:hint="default" w:ascii="Times New Roman" w:hAnsi="Times New Roman" w:eastAsia="SimSun" w:cs="Times New Roman"/>
          <w:color w:val="000000"/>
          <w:kern w:val="0"/>
          <w:sz w:val="30"/>
          <w:szCs w:val="30"/>
          <w:lang w:val="en-US" w:eastAsia="zh-CN" w:bidi="ar"/>
        </w:rPr>
        <w:t>The business requirements for a project aimed at "Identifying Patterns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Trends in Campus Placement Data using Machine Learning" would likely</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include the following</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Access to campus placement data: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access to data on student performance, qualifications, and job</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placement outcomes. This data would need to be collected,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cleaned, and prepared for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Machine learning expertise: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individuals with expertise in machine learning, data science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statistical analysis to develop and implement the algorithms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models needed to analyze the data.</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Data storage and management: The project would require a</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robust and secure data storage and management system to store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and organize the large amounts of data used in the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Infrastructure for model deployment: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infrastructure for deploying the models and algorithms</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developed, including hardware, software, and cloud-based</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resources.</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pStyle w:val="5"/>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5"/>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5"/>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FF0000"/>
          <w:u w:val="single"/>
        </w:rPr>
      </w:pPr>
      <w:r>
        <w:rPr>
          <w:rFonts w:ascii="Times New Roman" w:hAnsi="Times New Roman" w:cs="Times New Roman"/>
          <w:color w:val="FF0000"/>
        </w:rPr>
        <w:t xml:space="preserve">  2)   </w:t>
      </w:r>
      <w:r>
        <w:rPr>
          <w:rFonts w:ascii="Times New Roman" w:hAnsi="Times New Roman" w:cs="Times New Roman"/>
          <w:color w:val="FF0000"/>
          <w:u w:val="single"/>
        </w:rPr>
        <w:t>PROBLEM DEFINITION AND DESING THINKING</w:t>
      </w:r>
    </w:p>
    <w:p>
      <w:pPr>
        <w:spacing w:line="360" w:lineRule="auto"/>
        <w:rPr>
          <w:rFonts w:hint="default" w:ascii="Times New Roman" w:hAnsi="Times New Roman" w:eastAsia="SimSun" w:cs="Times New Roman"/>
          <w:sz w:val="28"/>
          <w:szCs w:val="28"/>
        </w:rPr>
      </w:pPr>
    </w:p>
    <w:p>
      <w:pPr>
        <w:pStyle w:val="6"/>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 xml:space="preserve"> Empathy Map:</w:t>
      </w:r>
    </w:p>
    <w:p>
      <w:pPr>
        <w:pStyle w:val="6"/>
        <w:numPr>
          <w:ilvl w:val="0"/>
          <w:numId w:val="0"/>
        </w:numPr>
        <w:spacing w:line="360" w:lineRule="auto"/>
        <w:ind w:left="360" w:leftChars="0"/>
        <w:rPr>
          <w:rFonts w:ascii="Times New Roman" w:hAnsi="Times New Roman" w:cs="Times New Roman"/>
          <w:color w:val="00B0F0"/>
        </w:rPr>
      </w:pPr>
    </w:p>
    <w:p>
      <w:pPr>
        <w:pStyle w:val="6"/>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602095" cy="4522470"/>
            <wp:effectExtent l="0" t="0" r="8255" b="11430"/>
            <wp:docPr id="1" name="Picture 1"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
                    <pic:cNvPicPr>
                      <a:picLocks noChangeAspect="1"/>
                    </pic:cNvPicPr>
                  </pic:nvPicPr>
                  <pic:blipFill>
                    <a:blip r:embed="rId4"/>
                    <a:stretch>
                      <a:fillRect/>
                    </a:stretch>
                  </pic:blipFill>
                  <pic:spPr>
                    <a:xfrm>
                      <a:off x="0" y="0"/>
                      <a:ext cx="6602095" cy="4522470"/>
                    </a:xfrm>
                    <a:prstGeom prst="rect">
                      <a:avLst/>
                    </a:prstGeom>
                  </pic:spPr>
                </pic:pic>
              </a:graphicData>
            </a:graphic>
          </wp:inline>
        </w:drawing>
      </w:r>
    </w:p>
    <w:p>
      <w:pPr>
        <w:pStyle w:val="6"/>
        <w:numPr>
          <w:ilvl w:val="0"/>
          <w:numId w:val="0"/>
        </w:numPr>
        <w:spacing w:line="360" w:lineRule="auto"/>
        <w:ind w:left="360" w:leftChars="0"/>
        <w:rPr>
          <w:rFonts w:hint="default" w:ascii="Times New Roman" w:hAnsi="Times New Roman" w:cs="Times New Roman"/>
          <w:color w:val="00B0F0"/>
          <w:lang w:val="en-IN"/>
        </w:rPr>
      </w:pPr>
    </w:p>
    <w:p>
      <w:pPr>
        <w:pStyle w:val="6"/>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Ideation and Brainstorming Map:</w:t>
      </w:r>
    </w:p>
    <w:p>
      <w:pPr>
        <w:pStyle w:val="6"/>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115050" cy="3479800"/>
            <wp:effectExtent l="0" t="0" r="0" b="6350"/>
            <wp:docPr id="2" name="Picture 2"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0)"/>
                    <pic:cNvPicPr>
                      <a:picLocks noChangeAspect="1"/>
                    </pic:cNvPicPr>
                  </pic:nvPicPr>
                  <pic:blipFill>
                    <a:blip r:embed="rId5"/>
                    <a:stretch>
                      <a:fillRect/>
                    </a:stretch>
                  </pic:blipFill>
                  <pic:spPr>
                    <a:xfrm>
                      <a:off x="0" y="0"/>
                      <a:ext cx="6115050" cy="347980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334000" cy="4460240"/>
            <wp:effectExtent l="0" t="0" r="0" b="16510"/>
            <wp:docPr id="3" name="Picture 3"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9)"/>
                    <pic:cNvPicPr>
                      <a:picLocks noChangeAspect="1"/>
                    </pic:cNvPicPr>
                  </pic:nvPicPr>
                  <pic:blipFill>
                    <a:blip r:embed="rId6"/>
                    <a:stretch>
                      <a:fillRect/>
                    </a:stretch>
                  </pic:blipFill>
                  <pic:spPr>
                    <a:xfrm>
                      <a:off x="0" y="0"/>
                      <a:ext cx="5334000" cy="446024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257800" cy="4133850"/>
            <wp:effectExtent l="0" t="0" r="0" b="0"/>
            <wp:docPr id="4" name="Picture 4"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8)"/>
                    <pic:cNvPicPr>
                      <a:picLocks noChangeAspect="1"/>
                    </pic:cNvPicPr>
                  </pic:nvPicPr>
                  <pic:blipFill>
                    <a:blip r:embed="rId7"/>
                    <a:stretch>
                      <a:fillRect/>
                    </a:stretch>
                  </pic:blipFill>
                  <pic:spPr>
                    <a:xfrm>
                      <a:off x="0" y="0"/>
                      <a:ext cx="5257800" cy="413385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 w:val="0"/>
          <w:bCs w:val="0"/>
          <w:sz w:val="28"/>
          <w:szCs w:val="28"/>
          <w:u w:val="double"/>
        </w:rPr>
      </w:pPr>
      <w:r>
        <w:rPr>
          <w:rFonts w:hint="default" w:ascii="Times New Roman" w:hAnsi="Times New Roman" w:eastAsia="TimesNewRomanPS-BoldMT" w:cs="Times New Roman"/>
          <w:b w:val="0"/>
          <w:bCs w:val="0"/>
          <w:color w:val="000000"/>
          <w:kern w:val="0"/>
          <w:sz w:val="28"/>
          <w:szCs w:val="28"/>
          <w:u w:val="double"/>
          <w:lang w:val="en-US" w:eastAsia="zh-CN" w:bidi="ar"/>
        </w:rPr>
        <w:t>Technical Architecture:</w:t>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drawing>
          <wp:inline distT="0" distB="0" distL="114300" distR="114300">
            <wp:extent cx="6600825" cy="3960495"/>
            <wp:effectExtent l="0" t="0" r="9525" b="1905"/>
            <wp:docPr id="5" name="Picture 5"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2)"/>
                    <pic:cNvPicPr>
                      <a:picLocks noChangeAspect="1"/>
                    </pic:cNvPicPr>
                  </pic:nvPicPr>
                  <pic:blipFill>
                    <a:blip r:embed="rId8"/>
                    <a:stretch>
                      <a:fillRect/>
                    </a:stretch>
                  </pic:blipFill>
                  <pic:spPr>
                    <a:xfrm>
                      <a:off x="0" y="0"/>
                      <a:ext cx="6600825" cy="3960495"/>
                    </a:xfrm>
                    <a:prstGeom prst="rect">
                      <a:avLst/>
                    </a:prstGeom>
                  </pic:spPr>
                </pic:pic>
              </a:graphicData>
            </a:graphic>
          </wp:inline>
        </w:drawing>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numPr>
          <w:ilvl w:val="0"/>
          <w:numId w:val="2"/>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RESULT:</w:t>
      </w:r>
    </w:p>
    <w:p>
      <w:pPr>
        <w:numPr>
          <w:ilvl w:val="0"/>
          <w:numId w:val="0"/>
        </w:numPr>
        <w:spacing w:line="360" w:lineRule="auto"/>
        <w:rPr>
          <w:rFonts w:ascii="Times New Roman" w:hAnsi="Times New Roman" w:cs="Times New Roman"/>
          <w:color w:val="FF0000"/>
          <w:sz w:val="28"/>
          <w:szCs w:val="28"/>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r>
        <w:rPr>
          <w:rFonts w:hint="default" w:ascii="Times New Roman" w:hAnsi="Times New Roman" w:eastAsia="SimSun" w:cs="Times New Roman"/>
          <w:b w:val="0"/>
          <w:bCs w:val="0"/>
          <w:color w:val="000000"/>
          <w:kern w:val="0"/>
          <w:sz w:val="36"/>
          <w:szCs w:val="36"/>
          <w:u w:val="none"/>
          <w:lang w:val="en-IN" w:eastAsia="zh-CN" w:bidi="ar"/>
        </w:rPr>
        <w:t>Result:1</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Result 2:</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 = pd.read_csv(r”/content/collegePlace.csv”)</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Df.head()</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6344285" cy="3097530"/>
            <wp:effectExtent l="0" t="0" r="18415" b="7620"/>
            <wp:docPr id="15"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Screenshot (14)"/>
                    <pic:cNvPicPr>
                      <a:picLocks noChangeAspect="1"/>
                    </pic:cNvPicPr>
                  </pic:nvPicPr>
                  <pic:blipFill>
                    <a:blip r:embed="rId9"/>
                    <a:stretch>
                      <a:fillRect/>
                    </a:stretch>
                  </pic:blipFill>
                  <pic:spPr>
                    <a:xfrm>
                      <a:off x="0" y="0"/>
                      <a:ext cx="6344285" cy="30975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Resule 3:</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Df.info()</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4657725" cy="2733675"/>
            <wp:effectExtent l="0" t="0" r="9525" b="9525"/>
            <wp:docPr id="6" name="Picture 2"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creenshot (16)"/>
                    <pic:cNvPicPr>
                      <a:picLocks noChangeAspect="1"/>
                    </pic:cNvPicPr>
                  </pic:nvPicPr>
                  <pic:blipFill>
                    <a:blip r:embed="rId10"/>
                    <a:stretch>
                      <a:fillRect/>
                    </a:stretch>
                  </pic:blipFill>
                  <pic:spPr>
                    <a:xfrm>
                      <a:off x="0" y="0"/>
                      <a:ext cx="4657725" cy="27336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Df.isnull().sum()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2962275" cy="2609850"/>
            <wp:effectExtent l="0" t="0" r="9525" b="0"/>
            <wp:docPr id="13" name="Picture 3"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Screenshot (19)"/>
                    <pic:cNvPicPr>
                      <a:picLocks noChangeAspect="1"/>
                    </pic:cNvPicPr>
                  </pic:nvPicPr>
                  <pic:blipFill>
                    <a:blip r:embed="rId11"/>
                    <a:stretch>
                      <a:fillRect/>
                    </a:stretch>
                  </pic:blipFill>
                  <pic:spPr>
                    <a:xfrm>
                      <a:off x="0" y="0"/>
                      <a:ext cx="2962275" cy="26098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Def transformationplot(feature):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Transformationplot(np.log(df[‘Age’]))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905250" cy="3618865"/>
            <wp:effectExtent l="0" t="0" r="0" b="635"/>
            <wp:docPr id="7"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Screenshot (21)"/>
                    <pic:cNvPicPr>
                      <a:picLocks noChangeAspect="1"/>
                    </pic:cNvPicPr>
                  </pic:nvPicPr>
                  <pic:blipFill>
                    <a:blip r:embed="rId12"/>
                    <a:stretch>
                      <a:fillRect/>
                    </a:stretch>
                  </pic:blipFill>
                  <pic:spPr>
                    <a:xfrm>
                      <a:off x="0" y="0"/>
                      <a:ext cx="3905250" cy="36188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df.replace([‘Male’],[0])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df.replace([‘Female’],[1])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df.replace([‘Computer science’.’Information Techonology’,’Electronices and</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Communication’,’Mechinical’,’Electrical’,’Civil’],[0,1,2,3,4,5])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df.drop([‘Hostal’], axis=1)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143625" cy="4410075"/>
            <wp:effectExtent l="0" t="0" r="9525" b="9525"/>
            <wp:docPr id="11" name="Picture 5"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Screenshot (23)"/>
                    <pic:cNvPicPr>
                      <a:picLocks noChangeAspect="1"/>
                    </pic:cNvPicPr>
                  </pic:nvPicPr>
                  <pic:blipFill>
                    <a:blip r:embed="rId13"/>
                    <a:stretch>
                      <a:fillRect/>
                    </a:stretch>
                  </pic:blipFill>
                  <pic:spPr>
                    <a:xfrm>
                      <a:off x="0" y="0"/>
                      <a:ext cx="6143625" cy="44100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Sns.displot(df[‘CGPA’],Color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91075" cy="4371975"/>
            <wp:effectExtent l="0" t="0" r="9525" b="9525"/>
            <wp:docPr id="17" name="Picture 6"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Screenshot (25)"/>
                    <pic:cNvPicPr>
                      <a:picLocks noChangeAspect="1"/>
                    </pic:cNvPicPr>
                  </pic:nvPicPr>
                  <pic:blipFill>
                    <a:blip r:embed="rId14"/>
                    <a:stretch>
                      <a:fillRect/>
                    </a:stretch>
                  </pic:blipFill>
                  <pic:spPr>
                    <a:xfrm>
                      <a:off x="0" y="0"/>
                      <a:ext cx="4791075" cy="43719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Sns.displot(df[‘placedOrNot’],Color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533900" cy="4686300"/>
            <wp:effectExtent l="0" t="0" r="0" b="0"/>
            <wp:docPr id="14" name="Picture 7"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Screenshot (27)"/>
                    <pic:cNvPicPr>
                      <a:picLocks noChangeAspect="1"/>
                    </pic:cNvPicPr>
                  </pic:nvPicPr>
                  <pic:blipFill>
                    <a:blip r:embed="rId15"/>
                    <a:stretch>
                      <a:fillRect/>
                    </a:stretch>
                  </pic:blipFill>
                  <pic:spPr>
                    <a:xfrm>
                      <a:off x="0" y="0"/>
                      <a:ext cx="4533900" cy="468630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Plt.figure(figize=(18,4))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Sns.ccountplot(data[‘Gender’])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Sns.countplot(data[‘Eucation’])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Plt.show()</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5133975" cy="2106930"/>
            <wp:effectExtent l="0" t="0" r="9525" b="7620"/>
            <wp:docPr id="16" name="Picture 8"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Screenshot (29)"/>
                    <pic:cNvPicPr>
                      <a:picLocks noChangeAspect="1"/>
                    </pic:cNvPicPr>
                  </pic:nvPicPr>
                  <pic:blipFill>
                    <a:blip r:embed="rId16"/>
                    <a:stretch>
                      <a:fillRect/>
                    </a:stretch>
                  </pic:blipFill>
                  <pic:spPr>
                    <a:xfrm>
                      <a:off x="0" y="0"/>
                      <a:ext cx="5133975" cy="21069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Plt.figure(figsize=(20,5))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Plt.subplot(131)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Sns.countplot(df[‘PlacedOrNot’],hue=df[‘CGPA’] )</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3638550"/>
            <wp:effectExtent l="0" t="0" r="9525" b="0"/>
            <wp:docPr id="12" name="Picture 9"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Screenshot (31)"/>
                    <pic:cNvPicPr>
                      <a:picLocks noChangeAspect="1"/>
                    </pic:cNvPicPr>
                  </pic:nvPicPr>
                  <pic:blipFill>
                    <a:blip r:embed="rId17"/>
                    <a:stretch>
                      <a:fillRect/>
                    </a:stretch>
                  </pic:blipFill>
                  <pic:spPr>
                    <a:xfrm>
                      <a:off x="0" y="0"/>
                      <a:ext cx="4772025" cy="36385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Sns.swarmplot(df[‘PlacedOrNot’],df[‘CGPA’],hue=df[‘team’])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344920" cy="3594735"/>
            <wp:effectExtent l="0" t="0" r="17780" b="5715"/>
            <wp:docPr id="9" name="Picture 10"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Screenshot (33)"/>
                    <pic:cNvPicPr>
                      <a:picLocks noChangeAspect="1"/>
                    </pic:cNvPicPr>
                  </pic:nvPicPr>
                  <pic:blipFill>
                    <a:blip r:embed="rId18"/>
                    <a:stretch>
                      <a:fillRect/>
                    </a:stretch>
                  </pic:blipFill>
                  <pic:spPr>
                    <a:xfrm>
                      <a:off x="0" y="0"/>
                      <a:ext cx="6344920" cy="359473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Sc=StandaredScaler()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X_bal=sc.fit_transform(x_bal)</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  =  pd.DataFrame(x_bal,coloumns=nams)</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X=standardized_data</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Y=df[‘PlacedOrNot’]</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 x_test, y_train,y_test=train_test_split(x,y,test_size=0.2,straify=y,random_state=2)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781425" cy="2886075"/>
            <wp:effectExtent l="0" t="0" r="9525" b="9525"/>
            <wp:docPr id="26" name="Picture 26"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99)"/>
                    <pic:cNvPicPr>
                      <a:picLocks noChangeAspect="1"/>
                    </pic:cNvPicPr>
                  </pic:nvPicPr>
                  <pic:blipFill>
                    <a:blip r:embed="rId19"/>
                    <a:stretch>
                      <a:fillRect/>
                    </a:stretch>
                  </pic:blipFill>
                  <pic:spPr>
                    <a:xfrm>
                      <a:off x="0" y="0"/>
                      <a:ext cx="3781425" cy="2886075"/>
                    </a:xfrm>
                    <a:prstGeom prst="rect">
                      <a:avLst/>
                    </a:prstGeom>
                  </pic:spPr>
                </pic:pic>
              </a:graphicData>
            </a:graphic>
          </wp:inline>
        </w:drawing>
      </w:r>
      <w:bookmarkStart w:id="0" w:name="_GoBack"/>
      <w:bookmarkEnd w:id="0"/>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 = svm.svc(kernal=’linear)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Classifier.fit(x_train,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X_train_prediction = classifier.predictct(X_train)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Training_data_accuracy = accuarcy_score(X_train_prediction,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Print(‘Accuracy score of the training data :’, training_data_accuracy)</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875665"/>
            <wp:effectExtent l="0" t="0" r="9525" b="635"/>
            <wp:docPr id="10" name="Picture 12"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Screenshot (37)"/>
                    <pic:cNvPicPr>
                      <a:picLocks noChangeAspect="1"/>
                    </pic:cNvPicPr>
                  </pic:nvPicPr>
                  <pic:blipFill>
                    <a:blip r:embed="rId20"/>
                    <a:stretch>
                      <a:fillRect/>
                    </a:stretch>
                  </pic:blipFill>
                  <pic:spPr>
                    <a:xfrm>
                      <a:off x="0" y="0"/>
                      <a:ext cx="4772025" cy="8756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for</w:t>
      </w:r>
      <w:r>
        <w:rPr>
          <w:rFonts w:hint="default" w:ascii="Consolas" w:hAnsi="Consolas" w:eastAsia="Consolas" w:cs="Consolas"/>
          <w:b w:val="0"/>
          <w:bCs w:val="0"/>
          <w:color w:val="000000"/>
          <w:kern w:val="0"/>
          <w:sz w:val="21"/>
          <w:szCs w:val="21"/>
          <w:shd w:val="clear" w:color="auto" w:fill="FFFFFE"/>
          <w:lang w:val="en-US" w:eastAsia="zh-CN" w:bidi="ar"/>
        </w:rPr>
        <w:t> k </w:t>
      </w:r>
      <w:r>
        <w:rPr>
          <w:rFonts w:hint="default" w:ascii="Consolas" w:hAnsi="Consolas" w:eastAsia="Consolas" w:cs="Consolas"/>
          <w:b w:val="0"/>
          <w:bCs w:val="0"/>
          <w:color w:val="0000FF"/>
          <w:kern w:val="0"/>
          <w:sz w:val="21"/>
          <w:szCs w:val="21"/>
          <w:shd w:val="clear" w:color="auto" w:fill="FFFFFE"/>
          <w:lang w:val="en-US" w:eastAsia="zh-CN" w:bidi="ar"/>
        </w:rPr>
        <w:t>in</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795E26"/>
          <w:kern w:val="0"/>
          <w:sz w:val="21"/>
          <w:szCs w:val="21"/>
          <w:shd w:val="clear" w:color="auto" w:fill="FFFFFE"/>
          <w:lang w:val="en-US" w:eastAsia="zh-CN" w:bidi="ar"/>
        </w:rPr>
        <w:t>range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3</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50</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2</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 = KNeighborsClassifier(n_neighbors=k)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knn_temp_pred=knn_temp.predict(X_test)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score=metrics.accuracy_score(y_test,knn_temp_pred)*</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if</w:t>
      </w:r>
      <w:r>
        <w:rPr>
          <w:rFonts w:hint="default" w:ascii="Consolas" w:hAnsi="Consolas" w:eastAsia="Consolas" w:cs="Consolas"/>
          <w:b w:val="0"/>
          <w:bCs w:val="0"/>
          <w:color w:val="000000"/>
          <w:kern w:val="0"/>
          <w:sz w:val="21"/>
          <w:szCs w:val="21"/>
          <w:shd w:val="clear" w:color="auto" w:fill="FFFFFE"/>
          <w:lang w:val="en-US" w:eastAsia="zh-CN" w:bidi="ar"/>
        </w:rPr>
        <w:t> score &gt;= 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000FF"/>
          <w:kern w:val="0"/>
          <w:sz w:val="21"/>
          <w:szCs w:val="21"/>
          <w:shd w:val="clear" w:color="auto" w:fill="FFFFFE"/>
          <w:lang w:val="en-US" w:eastAsia="zh-CN" w:bidi="ar"/>
        </w:rPr>
        <w:t>and</w:t>
      </w:r>
      <w:r>
        <w:rPr>
          <w:rFonts w:hint="default" w:ascii="Consolas" w:hAnsi="Consolas" w:eastAsia="Consolas" w:cs="Consolas"/>
          <w:b w:val="0"/>
          <w:bCs w:val="0"/>
          <w:color w:val="000000"/>
          <w:kern w:val="0"/>
          <w:sz w:val="21"/>
          <w:szCs w:val="21"/>
          <w:shd w:val="clear" w:color="auto" w:fill="FFFFFE"/>
          <w:lang w:val="en-US" w:eastAsia="zh-CN" w:bidi="ar"/>
        </w:rPr>
        <w:t> score &lt; </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24:</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color="auto" w:fill="FFFFFE"/>
          <w:lang w:val="en-US" w:eastAsia="zh-CN" w:bidi="ar"/>
        </w:rPr>
        <w:t>print</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A31515"/>
          <w:kern w:val="0"/>
          <w:sz w:val="21"/>
          <w:szCs w:val="21"/>
          <w:shd w:val="clear" w:color="auto" w:fill="FFFFFE"/>
          <w:lang w:val="en-US" w:eastAsia="zh-CN" w:bidi="ar"/>
        </w:rPr>
        <w:t>"---Results---\nK:{}\nScore:{}"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795E26"/>
          <w:kern w:val="0"/>
          <w:sz w:val="21"/>
          <w:szCs w:val="21"/>
          <w:shd w:val="clear" w:color="auto" w:fill="FFFFFE"/>
          <w:lang w:val="en-US" w:eastAsia="zh-CN" w:bidi="ar"/>
        </w:rPr>
        <w:t>format</w:t>
      </w:r>
      <w:r>
        <w:rPr>
          <w:rFonts w:hint="default" w:ascii="Consolas" w:hAnsi="Consolas" w:eastAsia="Consolas" w:cs="Consolas"/>
          <w:b w:val="0"/>
          <w:bCs w:val="0"/>
          <w:color w:val="000000"/>
          <w:kern w:val="0"/>
          <w:sz w:val="21"/>
          <w:szCs w:val="21"/>
          <w:shd w:val="clear" w:color="auto" w:fill="FFFFFE"/>
          <w:lang w:val="en-US" w:eastAsia="zh-CN" w:bidi="ar"/>
        </w:rPr>
        <w:t>(best_k,best_score))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knn_pred=knn.predict(X_test)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testd=accuracy_score(knn_pred,y_test)</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3028950" cy="895350"/>
            <wp:effectExtent l="0" t="0" r="0" b="0"/>
            <wp:docPr id="18" name="Picture 13"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Screenshot (39)"/>
                    <pic:cNvPicPr>
                      <a:picLocks noChangeAspect="1"/>
                    </pic:cNvPicPr>
                  </pic:nvPicPr>
                  <pic:blipFill>
                    <a:blip r:embed="rId21"/>
                    <a:stretch>
                      <a:fillRect/>
                    </a:stretch>
                  </pic:blipFill>
                  <pic:spPr>
                    <a:xfrm>
                      <a:off x="0" y="0"/>
                      <a:ext cx="3028950" cy="895350"/>
                    </a:xfrm>
                    <a:prstGeom prst="rect">
                      <a:avLst/>
                    </a:prstGeom>
                    <a:noFill/>
                    <a:ln>
                      <a:noFill/>
                    </a:ln>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25:</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as</w:t>
      </w:r>
      <w:r>
        <w:rPr>
          <w:rFonts w:hint="default" w:ascii="Consolas" w:hAnsi="Consolas" w:eastAsia="Consolas" w:cs="Consolas"/>
          <w:b w:val="0"/>
          <w:bCs w:val="0"/>
          <w:color w:val="000000"/>
          <w:kern w:val="0"/>
          <w:sz w:val="21"/>
          <w:szCs w:val="21"/>
          <w:shd w:val="clear" w:color="auto" w:fill="FFFFFE"/>
          <w:lang w:val="en-US" w:eastAsia="zh-CN" w:bidi="ar"/>
        </w:rPr>
        <w:t> tf</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keras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keras.models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tensorflow.keras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layers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26:</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1</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'sigmoid'</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8920" cy="4718685"/>
            <wp:effectExtent l="0" t="0" r="11430" b="5715"/>
            <wp:docPr id="19" name="Picture 19"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54)"/>
                    <pic:cNvPicPr>
                      <a:picLocks noChangeAspect="1"/>
                    </pic:cNvPicPr>
                  </pic:nvPicPr>
                  <pic:blipFill>
                    <a:blip r:embed="rId22"/>
                    <a:stretch>
                      <a:fillRect/>
                    </a:stretch>
                  </pic:blipFill>
                  <pic:spPr>
                    <a:xfrm>
                      <a:off x="0" y="0"/>
                      <a:ext cx="6598920" cy="471868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27:</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loss_1=tf.keras.losses.BinaryCrossentropy()</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w:t>
      </w:r>
      <w:r>
        <w:rPr>
          <w:rFonts w:hint="default" w:ascii="Consolas" w:hAnsi="Consolas" w:eastAsia="Consolas" w:cs="Consolas"/>
          <w:b w:val="0"/>
          <w:bCs w:val="0"/>
          <w:color w:val="795E26"/>
          <w:kern w:val="0"/>
          <w:sz w:val="21"/>
          <w:szCs w:val="21"/>
          <w:shd w:val="clear" w:color="auto" w:fill="FFFFFE"/>
          <w:lang w:val="en-US" w:eastAsia="zh-CN" w:bidi="ar"/>
        </w:rPr>
        <w:t>compile</w:t>
      </w:r>
      <w:r>
        <w:rPr>
          <w:rFonts w:hint="default" w:ascii="Consolas" w:hAnsi="Consolas" w:eastAsia="Consolas" w:cs="Consolas"/>
          <w:b w:val="0"/>
          <w:bCs w:val="0"/>
          <w:color w:val="000000"/>
          <w:kern w:val="0"/>
          <w:sz w:val="21"/>
          <w:szCs w:val="21"/>
          <w:shd w:val="clear" w:color="auto" w:fill="FFFFFE"/>
          <w:lang w:val="en-US" w:eastAsia="zh-CN" w:bidi="ar"/>
        </w:rPr>
        <w:t>(optimizer=</w:t>
      </w:r>
      <w:r>
        <w:rPr>
          <w:rFonts w:hint="default" w:ascii="Consolas" w:hAnsi="Consolas" w:eastAsia="Consolas" w:cs="Consolas"/>
          <w:b w:val="0"/>
          <w:bCs w:val="0"/>
          <w:color w:val="A31515"/>
          <w:kern w:val="0"/>
          <w:sz w:val="21"/>
          <w:szCs w:val="21"/>
          <w:shd w:val="clear" w:color="auto" w:fill="FFFFFE"/>
          <w:lang w:val="en-US" w:eastAsia="zh-CN" w:bidi="ar"/>
        </w:rPr>
        <w:t>"Adam"</w:t>
      </w:r>
      <w:r>
        <w:rPr>
          <w:rFonts w:hint="default" w:ascii="Consolas" w:hAnsi="Consolas" w:eastAsia="Consolas" w:cs="Consolas"/>
          <w:b w:val="0"/>
          <w:bCs w:val="0"/>
          <w:color w:val="000000"/>
          <w:kern w:val="0"/>
          <w:sz w:val="21"/>
          <w:szCs w:val="21"/>
          <w:shd w:val="clear" w:color="auto" w:fill="FFFFFE"/>
          <w:lang w:val="en-US" w:eastAsia="zh-CN" w:bidi="ar"/>
        </w:rPr>
        <w:t>,loss=loss_1,metrics=[</w:t>
      </w:r>
      <w:r>
        <w:rPr>
          <w:rFonts w:hint="default" w:ascii="Consolas" w:hAnsi="Consolas" w:eastAsia="Consolas" w:cs="Consolas"/>
          <w:b w:val="0"/>
          <w:bCs w:val="0"/>
          <w:color w:val="A31515"/>
          <w:kern w:val="0"/>
          <w:sz w:val="21"/>
          <w:szCs w:val="21"/>
          <w:shd w:val="clear" w:color="auto" w:fill="FFFFFE"/>
          <w:lang w:val="en-US" w:eastAsia="zh-CN" w:bidi="ar"/>
        </w:rPr>
        <w:t>'accuracy'</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28:</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classifier.fit(X_train,y_train,batch_size=</w:t>
      </w:r>
      <w:r>
        <w:rPr>
          <w:rFonts w:hint="default" w:ascii="Consolas" w:hAnsi="Consolas" w:eastAsia="Consolas" w:cs="Consolas"/>
          <w:b w:val="0"/>
          <w:bCs w:val="0"/>
          <w:color w:val="098156"/>
          <w:kern w:val="0"/>
          <w:sz w:val="21"/>
          <w:szCs w:val="21"/>
          <w:shd w:val="clear" w:color="auto" w:fill="FFFFFE"/>
          <w:lang w:val="en-US" w:eastAsia="zh-CN" w:bidi="ar"/>
        </w:rPr>
        <w:t>20</w:t>
      </w:r>
      <w:r>
        <w:rPr>
          <w:rFonts w:hint="default" w:ascii="Consolas" w:hAnsi="Consolas" w:eastAsia="Consolas" w:cs="Consolas"/>
          <w:b w:val="0"/>
          <w:bCs w:val="0"/>
          <w:color w:val="000000"/>
          <w:kern w:val="0"/>
          <w:sz w:val="21"/>
          <w:szCs w:val="21"/>
          <w:shd w:val="clear" w:color="auto" w:fill="FFFFFE"/>
          <w:lang w:val="en-US" w:eastAsia="zh-CN" w:bidi="ar"/>
        </w:rPr>
        <w:t>,epochs=</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29</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drawing>
          <wp:inline distT="0" distB="0" distL="114300" distR="114300">
            <wp:extent cx="6596380" cy="2974975"/>
            <wp:effectExtent l="0" t="0" r="13970" b="15875"/>
            <wp:docPr id="23" name="Picture 23"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95)"/>
                    <pic:cNvPicPr>
                      <a:picLocks noChangeAspect="1"/>
                    </pic:cNvPicPr>
                  </pic:nvPicPr>
                  <pic:blipFill>
                    <a:blip r:embed="rId23"/>
                    <a:stretch>
                      <a:fillRect/>
                    </a:stretch>
                  </pic:blipFill>
                  <pic:spPr>
                    <a:xfrm>
                      <a:off x="0" y="0"/>
                      <a:ext cx="6596380" cy="297497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30</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6596380" cy="2969895"/>
            <wp:effectExtent l="0" t="0" r="13970" b="1905"/>
            <wp:docPr id="24" name="Picture 24"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96)"/>
                    <pic:cNvPicPr>
                      <a:picLocks noChangeAspect="1"/>
                    </pic:cNvPicPr>
                  </pic:nvPicPr>
                  <pic:blipFill>
                    <a:blip r:embed="rId24"/>
                    <a:stretch>
                      <a:fillRect/>
                    </a:stretch>
                  </pic:blipFill>
                  <pic:spPr>
                    <a:xfrm>
                      <a:off x="0" y="0"/>
                      <a:ext cx="6596380" cy="296989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31</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6380" cy="2969895"/>
            <wp:effectExtent l="0" t="0" r="13970" b="1905"/>
            <wp:docPr id="25" name="Picture 25"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97)"/>
                    <pic:cNvPicPr>
                      <a:picLocks noChangeAspect="1"/>
                    </pic:cNvPicPr>
                  </pic:nvPicPr>
                  <pic:blipFill>
                    <a:blip r:embed="rId25"/>
                    <a:stretch>
                      <a:fillRect/>
                    </a:stretch>
                  </pic:blipFill>
                  <pic:spPr>
                    <a:xfrm>
                      <a:off x="0" y="0"/>
                      <a:ext cx="6596380" cy="2969895"/>
                    </a:xfrm>
                    <a:prstGeom prst="rect">
                      <a:avLst/>
                    </a:prstGeom>
                  </pic:spPr>
                </pic:pic>
              </a:graphicData>
            </a:graphic>
          </wp:inline>
        </w:drawing>
      </w: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4) ADVANTAGES AND DISADVANTAGE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Advantage :</w:t>
      </w:r>
    </w:p>
    <w:p>
      <w:pPr>
        <w:numPr>
          <w:ilvl w:val="0"/>
          <w:numId w:val="0"/>
        </w:num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Machine learning can be used to identify patterns and trends in campus placement data, which can help in making informed decisions about hiring processes. With machine learning algorithms, it is possible to analyze large amounts of data and identify correlations and patterns that may not be visible to the human eye. This can be useful for predicting which candidates are most likely to be successful in a particular role, identifying factors that contribute to successful placements, and optimizing recruitment processes to improve overall success rates. By leveraging machine learning in this way, organizations can gain valuable insights that can help them make data-driven decisions and improve their campus placement outcomes.</w:t>
      </w:r>
    </w:p>
    <w:p>
      <w:pPr>
        <w:numPr>
          <w:ilvl w:val="0"/>
          <w:numId w:val="0"/>
        </w:num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Disadvantage :</w:t>
      </w: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pStyle w:val="5"/>
        <w:keepNext w:val="0"/>
        <w:keepLines w:val="0"/>
        <w:widowControl/>
        <w:suppressLineNumbers w:val="0"/>
        <w:spacing w:line="360" w:lineRule="auto"/>
        <w:rPr>
          <w:sz w:val="28"/>
          <w:szCs w:val="28"/>
        </w:rPr>
      </w:pPr>
      <w:r>
        <w:rPr>
          <w:sz w:val="28"/>
          <w:szCs w:val="28"/>
        </w:rPr>
        <w:t>One potential disadvantage of using machine learning to identify patterns and trends in campus placement data is the risk of producing biased or inaccurate results. This can occur if the data used to train the model is not representative of the overall population or if the model is not designed to account for certain variables or factors that may impact placement outcomes. Additionally, relying solely on machine learning algorithms may overlook important contextual information that could be valuable in interpreting the results. It is important to approach machine learning as a tool to augment human decision-making, rather than a replacement for it, and to continually evaluate and refine the model to ensure its accuracy and fairness.</w:t>
      </w:r>
    </w:p>
    <w:p>
      <w:pPr>
        <w:pStyle w:val="6"/>
        <w:spacing w:line="360" w:lineRule="auto"/>
        <w:rPr>
          <w:rFonts w:ascii="Times New Roman" w:hAnsi="Times New Roman" w:cs="Times New Roman"/>
          <w:color w:val="00B0F0"/>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5)  APPLICATIONS</w:t>
      </w:r>
    </w:p>
    <w:p>
      <w:pPr>
        <w:pStyle w:val="5"/>
        <w:keepNext w:val="0"/>
        <w:keepLines w:val="0"/>
        <w:widowControl/>
        <w:suppressLineNumbers w:val="0"/>
        <w:spacing w:line="360" w:lineRule="auto"/>
        <w:rPr>
          <w:sz w:val="28"/>
          <w:szCs w:val="28"/>
        </w:rPr>
      </w:pPr>
      <w:r>
        <w:rPr>
          <w:sz w:val="28"/>
          <w:szCs w:val="28"/>
        </w:rPr>
        <w:t>Using machine learning algorithms to analyze campus placement data can help identify patterns and trends that may be difficult to identify with traditional statistical methods. By analyzing data on factors such as student qualifications, industry sectors, and job roles, machine learning algorithms can identify correlations and predict future trends. This information can be useful to educational institutions in adapting their curricula to meet the demands of the job market and to employers in making informed decisions about their hiring strategies. Additionally, machine learning can help reduce bias in the recruitment process by identifying and addressing potential sources of bias in job postings and candidate selection.</w:t>
      </w:r>
    </w:p>
    <w:p>
      <w:pPr>
        <w:pStyle w:val="5"/>
        <w:keepNext w:val="0"/>
        <w:keepLines w:val="0"/>
        <w:widowControl/>
        <w:numPr>
          <w:ilvl w:val="0"/>
          <w:numId w:val="3"/>
        </w:numPr>
        <w:suppressLineNumbers w:val="0"/>
        <w:spacing w:line="360" w:lineRule="auto"/>
        <w:rPr>
          <w:rFonts w:hint="default"/>
          <w:sz w:val="28"/>
          <w:szCs w:val="28"/>
          <w:lang w:val="en-IN"/>
          <w14:textFill>
            <w14:gradFill>
              <w14:gsLst>
                <w14:gs w14:pos="0">
                  <w14:srgbClr w14:val="FE4444"/>
                </w14:gs>
                <w14:gs w14:pos="100000">
                  <w14:srgbClr w14:val="832B2B"/>
                </w14:gs>
              </w14:gsLst>
              <w14:lin w14:scaled="0"/>
            </w14:gradFill>
          </w14:textFill>
        </w:rPr>
      </w:pPr>
      <w:r>
        <w:rPr>
          <w:rFonts w:hint="default"/>
          <w:sz w:val="28"/>
          <w:szCs w:val="28"/>
          <w:lang w:val="en-IN"/>
          <w14:textFill>
            <w14:gradFill>
              <w14:gsLst>
                <w14:gs w14:pos="0">
                  <w14:srgbClr w14:val="FE4444"/>
                </w14:gs>
                <w14:gs w14:pos="100000">
                  <w14:srgbClr w14:val="832B2B"/>
                </w14:gs>
              </w14:gsLst>
              <w14:lin w14:scaled="0"/>
            </w14:gradFill>
          </w14:textFill>
        </w:rPr>
        <w:t>APPENDIX</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files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seaborn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sns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svm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sklearn.metrics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accuracy_score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sklearn.neighbors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KNeighborsClassifier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metrics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cross_val_score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preprocessing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sklearn.preprocessing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joblib</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df=pd.read_csv(r</w:t>
      </w:r>
      <w:r>
        <w:rPr>
          <w:rFonts w:hint="default" w:ascii="Consolas" w:hAnsi="Consolas" w:eastAsia="Consolas" w:cs="Consolas"/>
          <w:b w:val="0"/>
          <w:bCs w:val="0"/>
          <w:color w:val="A31515"/>
          <w:kern w:val="0"/>
          <w:sz w:val="21"/>
          <w:szCs w:val="21"/>
          <w:shd w:val="clear" w:fill="FFFFFE"/>
          <w:lang w:val="en-US" w:eastAsia="zh-CN" w:bidi="ar"/>
        </w:rPr>
        <w:t>"/content/collegePlace.csv"</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df.info()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df.isnull().</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def</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transformationplot</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1080"/>
          <w:kern w:val="0"/>
          <w:sz w:val="21"/>
          <w:szCs w:val="21"/>
          <w:shd w:val="clear" w:fill="FFFFFE"/>
          <w:lang w:val="en-US" w:eastAsia="zh-CN" w:bidi="ar"/>
        </w:rPr>
        <w:t>feature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sns.distplot(feature)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transformationplot(np.log(df[</w:t>
      </w:r>
      <w:r>
        <w:rPr>
          <w:rFonts w:hint="default" w:ascii="Consolas" w:hAnsi="Consolas" w:eastAsia="Consolas" w:cs="Consolas"/>
          <w:b w:val="0"/>
          <w:bCs w:val="0"/>
          <w:color w:val="A31515"/>
          <w:kern w:val="0"/>
          <w:sz w:val="21"/>
          <w:szCs w:val="21"/>
          <w:shd w:val="clear" w:fill="FFFFFE"/>
          <w:lang w:val="en-US" w:eastAsia="zh-CN" w:bidi="ar"/>
        </w:rPr>
        <w:t>'Age'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'Female'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'Computer Science'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'Information Technology'</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'Electronics And Communication'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'Mechanical'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'Civil'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df=df.drop([</w:t>
      </w:r>
      <w:r>
        <w:rPr>
          <w:rFonts w:hint="default" w:ascii="Consolas" w:hAnsi="Consolas" w:eastAsia="Consolas" w:cs="Consolas"/>
          <w:b w:val="0"/>
          <w:bCs w:val="0"/>
          <w:color w:val="A31515"/>
          <w:kern w:val="0"/>
          <w:sz w:val="21"/>
          <w:szCs w:val="21"/>
          <w:shd w:val="clear" w:fill="FFFFFE"/>
          <w:lang w:val="en-US" w:eastAsia="zh-CN" w:bidi="ar"/>
        </w:rPr>
        <w:t>'Hostel'</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'g'</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'Gender'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'Internships'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131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sns.swarmplot(x=df[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],y=df[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'Stream'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 =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scaler.fit(df.drop(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scaler.transform(df.drop(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pd.DataFrame(scaled_features, columns = df.columns[: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X_train, X_test, y_train, y_test = train_test_split(scaled_features,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test_size = </w:t>
      </w:r>
      <w:r>
        <w:rPr>
          <w:rFonts w:hint="default" w:ascii="Consolas" w:hAnsi="Consolas" w:eastAsia="Consolas" w:cs="Consolas"/>
          <w:b w:val="0"/>
          <w:bCs w:val="0"/>
          <w:color w:val="098156"/>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stratify=df[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random_state = </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cl=svm.SVC(kernel=</w:t>
      </w:r>
      <w:r>
        <w:rPr>
          <w:rFonts w:hint="default" w:ascii="Consolas" w:hAnsi="Consolas" w:eastAsia="Consolas" w:cs="Consolas"/>
          <w:b w:val="0"/>
          <w:bCs w:val="0"/>
          <w:color w:val="A31515"/>
          <w:kern w:val="0"/>
          <w:sz w:val="21"/>
          <w:szCs w:val="21"/>
          <w:shd w:val="clear" w:fill="FFFFFE"/>
          <w:lang w:val="en-US" w:eastAsia="zh-CN" w:bidi="ar"/>
        </w:rPr>
        <w:t>"linear"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#SVC(kernel='linear')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xtp=cl.predict(X_train)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tda=accuracy_score(xtp,y_train)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"Accuracy of the data : "</w:t>
      </w:r>
      <w:r>
        <w:rPr>
          <w:rFonts w:hint="default" w:ascii="Consolas" w:hAnsi="Consolas" w:eastAsia="Consolas" w:cs="Consolas"/>
          <w:b w:val="0"/>
          <w:bCs w:val="0"/>
          <w:color w:val="000000"/>
          <w:kern w:val="0"/>
          <w:sz w:val="21"/>
          <w:szCs w:val="21"/>
          <w:shd w:val="clear" w:fill="FFFFFE"/>
          <w:lang w:val="en-US" w:eastAsia="zh-CN" w:bidi="ar"/>
        </w:rPr>
        <w:t>,tda)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 k </w:t>
      </w:r>
      <w:r>
        <w:rPr>
          <w:rFonts w:hint="default" w:ascii="Consolas" w:hAnsi="Consolas" w:eastAsia="Consolas" w:cs="Consolas"/>
          <w:b w:val="0"/>
          <w:bCs w:val="0"/>
          <w:color w:val="0000FF"/>
          <w:kern w:val="0"/>
          <w:sz w:val="21"/>
          <w:szCs w:val="21"/>
          <w:shd w:val="clear" w:fill="FFFFFE"/>
          <w:lang w:val="en-US" w:eastAsia="zh-CN" w:bidi="ar"/>
        </w:rPr>
        <w:t>in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range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 = KNeighborsClassifier(n_neighbors=k)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knn_temp_pred=knn_temp.predict(X_test)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score=metrics.accuracy_score(y_test,knn_temp_pred)*</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score &gt;=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00FF"/>
          <w:kern w:val="0"/>
          <w:sz w:val="21"/>
          <w:szCs w:val="21"/>
          <w:shd w:val="clear" w:fill="FFFFFE"/>
          <w:lang w:val="en-US" w:eastAsia="zh-CN" w:bidi="ar"/>
        </w:rPr>
        <w:t>and</w:t>
      </w:r>
      <w:r>
        <w:rPr>
          <w:rFonts w:hint="default" w:ascii="Consolas" w:hAnsi="Consolas" w:eastAsia="Consolas" w:cs="Consolas"/>
          <w:b w:val="0"/>
          <w:bCs w:val="0"/>
          <w:color w:val="000000"/>
          <w:kern w:val="0"/>
          <w:sz w:val="21"/>
          <w:szCs w:val="21"/>
          <w:shd w:val="clear" w:fill="FFFFFE"/>
          <w:lang w:val="en-US" w:eastAsia="zh-CN" w:bidi="ar"/>
        </w:rPr>
        <w:t> score &lt; </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"---Results---\nK:{}\nScore:{}"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format</w:t>
      </w:r>
      <w:r>
        <w:rPr>
          <w:rFonts w:hint="default" w:ascii="Consolas" w:hAnsi="Consolas" w:eastAsia="Consolas" w:cs="Consolas"/>
          <w:b w:val="0"/>
          <w:bCs w:val="0"/>
          <w:color w:val="000000"/>
          <w:kern w:val="0"/>
          <w:sz w:val="21"/>
          <w:szCs w:val="21"/>
          <w:shd w:val="clear" w:fill="FFFFFE"/>
          <w:lang w:val="en-US" w:eastAsia="zh-CN" w:bidi="ar"/>
        </w:rPr>
        <w:t>(best_k,best_score))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knn_pred=knn.predict(X_test)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testd=accuracy_score(knn_pred,y_test)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tf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keras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keras.models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tensorflow.keras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layers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'sigmoid'</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loss_1=tf.keras.losses.BinaryCrossentropy()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w:t>
      </w:r>
      <w:r>
        <w:rPr>
          <w:rFonts w:hint="default" w:ascii="Consolas" w:hAnsi="Consolas" w:eastAsia="Consolas" w:cs="Consolas"/>
          <w:b w:val="0"/>
          <w:bCs w:val="0"/>
          <w:color w:val="795E26"/>
          <w:kern w:val="0"/>
          <w:sz w:val="21"/>
          <w:szCs w:val="21"/>
          <w:shd w:val="clear" w:fill="FFFFFE"/>
          <w:lang w:val="en-US" w:eastAsia="zh-CN" w:bidi="ar"/>
        </w:rPr>
        <w:t>compile</w:t>
      </w:r>
      <w:r>
        <w:rPr>
          <w:rFonts w:hint="default" w:ascii="Consolas" w:hAnsi="Consolas" w:eastAsia="Consolas" w:cs="Consolas"/>
          <w:b w:val="0"/>
          <w:bCs w:val="0"/>
          <w:color w:val="000000"/>
          <w:kern w:val="0"/>
          <w:sz w:val="21"/>
          <w:szCs w:val="21"/>
          <w:shd w:val="clear" w:fill="FFFFFE"/>
          <w:lang w:val="en-US" w:eastAsia="zh-CN" w:bidi="ar"/>
        </w:rPr>
        <w:t>(optimizer=</w:t>
      </w:r>
      <w:r>
        <w:rPr>
          <w:rFonts w:hint="default" w:ascii="Consolas" w:hAnsi="Consolas" w:eastAsia="Consolas" w:cs="Consolas"/>
          <w:b w:val="0"/>
          <w:bCs w:val="0"/>
          <w:color w:val="A31515"/>
          <w:kern w:val="0"/>
          <w:sz w:val="21"/>
          <w:szCs w:val="21"/>
          <w:shd w:val="clear" w:fill="FFFFFE"/>
          <w:lang w:val="en-US" w:eastAsia="zh-CN" w:bidi="ar"/>
        </w:rPr>
        <w:t>"Adam"</w:t>
      </w:r>
      <w:r>
        <w:rPr>
          <w:rFonts w:hint="default" w:ascii="Consolas" w:hAnsi="Consolas" w:eastAsia="Consolas" w:cs="Consolas"/>
          <w:b w:val="0"/>
          <w:bCs w:val="0"/>
          <w:color w:val="000000"/>
          <w:kern w:val="0"/>
          <w:sz w:val="21"/>
          <w:szCs w:val="21"/>
          <w:shd w:val="clear" w:fill="FFFFFE"/>
          <w:lang w:val="en-US" w:eastAsia="zh-CN" w:bidi="ar"/>
        </w:rPr>
        <w:t>,loss=loss_1,metrics=[</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classifier.fit(X_train,y_train,batch_size=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,epochs=</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pickle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pickle.dump(knn,</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model = pickle.load(</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pStyle w:val="5"/>
        <w:keepNext w:val="0"/>
        <w:keepLines w:val="0"/>
        <w:widowControl/>
        <w:numPr>
          <w:ilvl w:val="0"/>
          <w:numId w:val="3"/>
        </w:numPr>
        <w:suppressLineNumbers w:val="0"/>
        <w:spacing w:line="360" w:lineRule="auto"/>
        <w:ind w:left="0" w:leftChars="0" w:right="0" w:rightChars="0" w:firstLine="0" w:firstLineChars="0"/>
        <w:rPr>
          <w:rFonts w:hint="default"/>
          <w:color w:val="FF0000"/>
          <w:sz w:val="28"/>
          <w:szCs w:val="28"/>
          <w:lang w:val="en-IN"/>
        </w:rPr>
      </w:pPr>
      <w:r>
        <w:rPr>
          <w:rFonts w:hint="default"/>
          <w:color w:val="FF0000"/>
          <w:sz w:val="28"/>
          <w:szCs w:val="28"/>
          <w:lang w:val="en-IN"/>
        </w:rPr>
        <w:t>FUTURE SCOPE</w:t>
      </w:r>
    </w:p>
    <w:p>
      <w:pPr>
        <w:pStyle w:val="5"/>
        <w:keepNext w:val="0"/>
        <w:keepLines w:val="0"/>
        <w:widowControl/>
        <w:suppressLineNumbers w:val="0"/>
        <w:spacing w:line="360" w:lineRule="auto"/>
      </w:pPr>
      <w:r>
        <w:t>Campus placement prediction is an important field that can benefit both students and recruiters. With the help of machine learning algorithms, it is possible to analyze past data and make predictions about the future campus placements. Here are some potential areas of future scope in campus placement prediction:</w:t>
      </w:r>
    </w:p>
    <w:p>
      <w:pPr>
        <w:keepNext w:val="0"/>
        <w:keepLines w:val="0"/>
        <w:widowControl/>
        <w:numPr>
          <w:ilvl w:val="0"/>
          <w:numId w:val="0"/>
        </w:numPr>
        <w:suppressLineNumbers w:val="0"/>
        <w:spacing w:before="0" w:beforeAutospacing="1" w:after="0" w:afterAutospacing="1" w:line="360" w:lineRule="auto"/>
      </w:pPr>
    </w:p>
    <w:p>
      <w:pPr>
        <w:pStyle w:val="5"/>
        <w:keepNext w:val="0"/>
        <w:keepLines w:val="0"/>
        <w:widowControl/>
        <w:suppressLineNumbers w:val="0"/>
        <w:spacing w:line="360" w:lineRule="auto"/>
        <w:ind w:left="720"/>
      </w:pPr>
      <w:r>
        <w:t>Predictive models: Developing predictive models that can accurately predict campus placements based on various factors such as academic performance, skill sets, and job requirements.</w:t>
      </w:r>
    </w:p>
    <w:p>
      <w:pPr>
        <w:keepNext w:val="0"/>
        <w:keepLines w:val="0"/>
        <w:widowControl/>
        <w:numPr>
          <w:ilvl w:val="0"/>
          <w:numId w:val="0"/>
        </w:numPr>
        <w:suppressLineNumbers w:val="0"/>
        <w:spacing w:before="0" w:beforeAutospacing="1" w:after="0" w:afterAutospacing="1" w:line="360" w:lineRule="auto"/>
      </w:pPr>
    </w:p>
    <w:p>
      <w:pPr>
        <w:pStyle w:val="5"/>
        <w:keepNext w:val="0"/>
        <w:keepLines w:val="0"/>
        <w:widowControl/>
        <w:suppressLineNumbers w:val="0"/>
        <w:spacing w:line="360" w:lineRule="auto"/>
        <w:ind w:left="720"/>
      </w:pPr>
      <w:r>
        <w:t>Personalized recommendations: Providing personalized recommendations to students based on their strengths, weaknesses, and interests. This can help students identify the right job opportunities and prepare for interviews accordingly.</w:t>
      </w:r>
    </w:p>
    <w:p>
      <w:pPr>
        <w:pStyle w:val="5"/>
        <w:keepNext w:val="0"/>
        <w:keepLines w:val="0"/>
        <w:widowControl/>
        <w:suppressLineNumbers w:val="0"/>
        <w:spacing w:line="360" w:lineRule="auto"/>
        <w:ind w:left="720"/>
      </w:pPr>
      <w:r>
        <w:t>Real-time analytics: Using real-time analytics to track the progress of campus placements and provide insights to recruiters and students. This can help recruiters identify potential candidates and help students make informed decisions about their job search.</w:t>
      </w:r>
    </w:p>
    <w:p>
      <w:pPr>
        <w:pStyle w:val="5"/>
        <w:keepNext w:val="0"/>
        <w:keepLines w:val="0"/>
        <w:widowControl/>
        <w:suppressLineNumbers w:val="0"/>
        <w:spacing w:line="360" w:lineRule="auto"/>
        <w:ind w:left="720"/>
      </w:pPr>
      <w:r>
        <w:t>Natural language processing: Using natural language processing (NLP) to analyze job descriptions and candidate resumes. This can help recruiters identify the right candidates for a particular job role and help students tailor their resumes to match job requirements.</w:t>
      </w:r>
    </w:p>
    <w:p>
      <w:pPr>
        <w:pStyle w:val="5"/>
        <w:keepNext w:val="0"/>
        <w:keepLines w:val="0"/>
        <w:widowControl/>
        <w:suppressLineNumbers w:val="0"/>
        <w:spacing w:line="360" w:lineRule="auto"/>
        <w:ind w:left="720"/>
      </w:pPr>
      <w:r>
        <w:t>Automation: Automating various aspects of campus placement, such as resume screening and interview scheduling. This can help recruiters save time and focus on more important tasks such as candidate engagement.</w:t>
      </w:r>
    </w:p>
    <w:p>
      <w:pPr>
        <w:keepNext w:val="0"/>
        <w:keepLines w:val="0"/>
        <w:widowControl/>
        <w:numPr>
          <w:ilvl w:val="0"/>
          <w:numId w:val="0"/>
        </w:numPr>
        <w:suppressLineNumbers w:val="0"/>
        <w:spacing w:before="0" w:beforeAutospacing="1" w:after="0" w:afterAutospacing="1" w:line="360" w:lineRule="auto"/>
      </w:pPr>
    </w:p>
    <w:p>
      <w:pPr>
        <w:pStyle w:val="5"/>
        <w:keepNext w:val="0"/>
        <w:keepLines w:val="0"/>
        <w:widowControl/>
        <w:suppressLineNumbers w:val="0"/>
        <w:spacing w:line="360" w:lineRule="auto"/>
      </w:pPr>
      <w:r>
        <w:t>Overall, there is a lot of potential for innovation and growth in the field of campus placement prediction. As the job market becomes more competitive, students and recruiters alike will benefit from the insights and recommendations provided by these technologies.</w:t>
      </w:r>
    </w:p>
    <w:p>
      <w:pPr>
        <w:numPr>
          <w:ilvl w:val="0"/>
          <w:numId w:val="3"/>
        </w:numPr>
        <w:spacing w:line="360" w:lineRule="auto"/>
        <w:ind w:left="0" w:leftChars="0" w:firstLine="0" w:firstLineChars="0"/>
        <w:rPr>
          <w:rFonts w:ascii="Times New Roman" w:hAnsi="Times New Roman" w:cs="Times New Roman"/>
          <w:color w:val="ED7D31" w:themeColor="accent2"/>
          <w:sz w:val="28"/>
          <w:szCs w:val="28"/>
          <w14:textFill>
            <w14:solidFill>
              <w14:schemeClr w14:val="accent2"/>
            </w14:solidFill>
          </w14:textFill>
        </w:rPr>
      </w:pPr>
      <w:r>
        <w:rPr>
          <w:rFonts w:ascii="Times New Roman" w:hAnsi="Times New Roman" w:cs="Times New Roman"/>
          <w:color w:val="ED7D31" w:themeColor="accent2"/>
          <w:sz w:val="28"/>
          <w:szCs w:val="28"/>
          <w14:textFill>
            <w14:solidFill>
              <w14:schemeClr w14:val="accent2"/>
            </w14:solidFill>
          </w14:textFill>
        </w:rPr>
        <w:t xml:space="preserve"> CONCLUSION</w:t>
      </w:r>
    </w:p>
    <w:p>
      <w:pPr>
        <w:numPr>
          <w:ilvl w:val="0"/>
          <w:numId w:val="0"/>
        </w:numPr>
        <w:spacing w:line="360" w:lineRule="auto"/>
        <w:rPr>
          <w:rFonts w:ascii="Times New Roman" w:hAnsi="Times New Roman" w:cs="Times New Roman"/>
          <w:color w:val="ED7D31" w:themeColor="accent2"/>
          <w:sz w:val="28"/>
          <w:szCs w:val="28"/>
          <w14:textFill>
            <w14:solidFill>
              <w14:schemeClr w14:val="accent2"/>
            </w14:solidFill>
          </w14:textFill>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Identification of factors that affect campus placement: By analyzing the data, we can identify the factors that have a significant impact on the campus placement process. These factors may include academic performance, skills, work experience, and communication skills.</w:t>
      </w:r>
    </w:p>
    <w:p>
      <w:pPr>
        <w:numPr>
          <w:ilvl w:val="0"/>
          <w:numId w:val="0"/>
        </w:numPr>
        <w:spacing w:line="360" w:lineRule="auto"/>
        <w:rPr>
          <w:rFonts w:hint="default" w:ascii="Times New Roman" w:hAnsi="Times New Roman" w:eastAsia="SimSun" w:cs="Times New Roman"/>
          <w:sz w:val="24"/>
          <w:szCs w:val="24"/>
        </w:rPr>
      </w:pPr>
    </w:p>
    <w:p>
      <w:pPr>
        <w:numPr>
          <w:ilvl w:val="0"/>
          <w:numId w:val="0"/>
        </w:numPr>
        <w:spacing w:line="360" w:lineRule="auto"/>
        <w:rPr>
          <w:rFonts w:ascii="SimSun" w:hAnsi="SimSun" w:eastAsia="SimSun" w:cs="SimSun"/>
          <w:sz w:val="24"/>
          <w:szCs w:val="24"/>
        </w:rPr>
      </w:pPr>
      <w:r>
        <w:rPr>
          <w:rFonts w:hint="default" w:ascii="Times New Roman" w:hAnsi="Times New Roman" w:eastAsia="SimSun" w:cs="Times New Roman"/>
          <w:sz w:val="24"/>
          <w:szCs w:val="24"/>
        </w:rPr>
        <w:t>Prediction of placement probability: By using machine learning algorithms, we can predict the probability of a candidate getting placed in a company based on the given parameters. This prediction can help candidates and recruiters make informed decisions</w:t>
      </w:r>
      <w:r>
        <w:rPr>
          <w:rFonts w:ascii="SimSun" w:hAnsi="SimSun" w:eastAsia="SimSun" w:cs="SimSun"/>
          <w:sz w:val="24"/>
          <w:szCs w:val="24"/>
        </w:rPr>
        <w:t>.</w:t>
      </w:r>
    </w:p>
    <w:p>
      <w:pPr>
        <w:numPr>
          <w:ilvl w:val="0"/>
          <w:numId w:val="0"/>
        </w:numPr>
        <w:spacing w:line="360" w:lineRule="auto"/>
        <w:rPr>
          <w:rFonts w:ascii="SimSun" w:hAnsi="SimSun" w:eastAsia="SimSun" w:cs="SimSun"/>
          <w:sz w:val="24"/>
          <w:szCs w:val="24"/>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Recommendations for improvement: Based on the analysis, we can provide recommendations to candidates and colleges to improve their chances of getting placed. These recommendations may include suggestions to improve academic performance, acquire new skills, or enhance communication skills.</w:t>
      </w:r>
    </w:p>
    <w:p>
      <w:pPr>
        <w:pStyle w:val="5"/>
        <w:keepNext w:val="0"/>
        <w:keepLines w:val="0"/>
        <w:widowControl/>
        <w:suppressLineNumbers w:val="0"/>
        <w:spacing w:line="360" w:lineRule="auto"/>
        <w:rPr>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numPr>
          <w:ilvl w:val="0"/>
          <w:numId w:val="0"/>
        </w:numPr>
        <w:spacing w:line="360" w:lineRule="auto"/>
        <w:rPr>
          <w:rFonts w:hint="default" w:ascii="Times New Roman" w:hAnsi="Times New Roman" w:eastAsia="SimSun" w:cs="Times New Roman"/>
          <w:sz w:val="28"/>
          <w:szCs w:val="28"/>
        </w:rPr>
      </w:pPr>
    </w:p>
    <w:p>
      <w:pPr>
        <w:keepNext w:val="0"/>
        <w:keepLines w:val="0"/>
        <w:widowControl/>
        <w:suppressLineNumbers w:val="0"/>
        <w:jc w:val="left"/>
        <w:rPr>
          <w:rFonts w:hint="default"/>
          <w:lang w:val="en-IN"/>
        </w:rPr>
      </w:pPr>
    </w:p>
    <w:p>
      <w:pPr>
        <w:pStyle w:val="6"/>
        <w:numPr>
          <w:ilvl w:val="0"/>
          <w:numId w:val="0"/>
        </w:numPr>
        <w:spacing w:line="360" w:lineRule="auto"/>
        <w:ind w:left="360" w:leftChars="0"/>
        <w:rPr>
          <w:rFonts w:hint="default" w:ascii="Times New Roman" w:hAnsi="Times New Roman" w:cs="Times New Roman"/>
          <w:color w:val="00B0F0"/>
          <w:lang w:val="en-I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lang w:val="en-IN"/>
        </w:rPr>
      </w:pPr>
    </w:p>
    <w:sectPr>
      <w:pgSz w:w="11906" w:h="16838"/>
      <w:pgMar w:top="1440" w:right="906" w:bottom="1440"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PMinch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95ED2"/>
    <w:multiLevelType w:val="singleLevel"/>
    <w:tmpl w:val="94695ED2"/>
    <w:lvl w:ilvl="0" w:tentative="0">
      <w:start w:val="3"/>
      <w:numFmt w:val="decimal"/>
      <w:suff w:val="space"/>
      <w:lvlText w:val="%1)"/>
      <w:lvlJc w:val="left"/>
    </w:lvl>
  </w:abstractNum>
  <w:abstractNum w:abstractNumId="1">
    <w:nsid w:val="E6EAC1CE"/>
    <w:multiLevelType w:val="singleLevel"/>
    <w:tmpl w:val="E6EAC1CE"/>
    <w:lvl w:ilvl="0" w:tentative="0">
      <w:start w:val="6"/>
      <w:numFmt w:val="decimal"/>
      <w:suff w:val="space"/>
      <w:lvlText w:val="%1)"/>
      <w:lvlJc w:val="left"/>
    </w:lvl>
  </w:abstractNum>
  <w:abstractNum w:abstractNumId="2">
    <w:nsid w:val="72092132"/>
    <w:multiLevelType w:val="multilevel"/>
    <w:tmpl w:val="72092132"/>
    <w:lvl w:ilvl="0" w:tentative="0">
      <w:start w:val="1"/>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C57EB"/>
    <w:rsid w:val="0D696F93"/>
    <w:rsid w:val="13A11AE5"/>
    <w:rsid w:val="199C7AF2"/>
    <w:rsid w:val="1B7A7168"/>
    <w:rsid w:val="20016901"/>
    <w:rsid w:val="21070A0D"/>
    <w:rsid w:val="213C57EB"/>
    <w:rsid w:val="22B934C3"/>
    <w:rsid w:val="3B614A40"/>
    <w:rsid w:val="41265D6F"/>
    <w:rsid w:val="458A4616"/>
    <w:rsid w:val="4C0D2006"/>
    <w:rsid w:val="58D7720A"/>
    <w:rsid w:val="59DE4FE1"/>
    <w:rsid w:val="5DB703DD"/>
    <w:rsid w:val="5EEE0F5F"/>
    <w:rsid w:val="690B13DB"/>
    <w:rsid w:val="6AE17A93"/>
    <w:rsid w:val="753A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2023-04-12T12:33:00Z</dcterms:created>
  <dc:creator>ELCOT</dc:creator>
  <cp:lastModifiedBy>ELCOT</cp:lastModifiedBy>
  <dcterms:modified xsi:type="dcterms:W3CDTF">2023-04-13T13:52:40Z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9EFAF90CBC104DD8B5A2BB55C95BAFEB</vt:lpwstr>
  </property>
</Properties>
</file>