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2CA" w:rsidRPr="00972CBA" w:rsidRDefault="00F452CA" w:rsidP="00F452CA">
      <w:pPr>
        <w:jc w:val="center"/>
        <w:rPr>
          <w:rFonts w:asciiTheme="majorHAnsi" w:hAnsiTheme="majorHAnsi" w:cs="Times New Roman"/>
          <w:b/>
          <w:sz w:val="24"/>
          <w:szCs w:val="24"/>
        </w:rPr>
      </w:pPr>
      <w:r w:rsidRPr="00972CBA">
        <w:rPr>
          <w:rFonts w:asciiTheme="majorHAnsi" w:hAnsiTheme="majorHAnsi" w:cs="Times New Roman"/>
          <w:b/>
          <w:sz w:val="24"/>
          <w:szCs w:val="24"/>
        </w:rPr>
        <w:t>VISION</w:t>
      </w:r>
    </w:p>
    <w:p w:rsidR="00F452CA" w:rsidRPr="00972CBA" w:rsidRDefault="00F452CA" w:rsidP="00F452CA">
      <w:pPr>
        <w:spacing w:line="360" w:lineRule="auto"/>
        <w:jc w:val="both"/>
        <w:rPr>
          <w:rFonts w:asciiTheme="majorHAnsi" w:hAnsiTheme="majorHAnsi" w:cs="Times New Roman"/>
          <w:sz w:val="24"/>
          <w:szCs w:val="24"/>
        </w:rPr>
      </w:pPr>
      <w:r w:rsidRPr="00972CBA">
        <w:rPr>
          <w:rFonts w:asciiTheme="majorHAnsi" w:hAnsiTheme="majorHAnsi" w:cs="Times New Roman"/>
          <w:sz w:val="24"/>
          <w:szCs w:val="24"/>
        </w:rPr>
        <w:t xml:space="preserve">To impart the fundamental knowledge in chemistry, enabling the student understands, </w:t>
      </w:r>
      <w:proofErr w:type="spellStart"/>
      <w:r w:rsidRPr="00972CBA">
        <w:rPr>
          <w:rFonts w:asciiTheme="majorHAnsi" w:hAnsiTheme="majorHAnsi" w:cs="Times New Roman"/>
          <w:sz w:val="24"/>
          <w:szCs w:val="24"/>
        </w:rPr>
        <w:t>synergise</w:t>
      </w:r>
      <w:proofErr w:type="spellEnd"/>
      <w:r w:rsidRPr="00972CBA">
        <w:rPr>
          <w:rFonts w:asciiTheme="majorHAnsi" w:hAnsiTheme="majorHAnsi" w:cs="Times New Roman"/>
          <w:sz w:val="24"/>
          <w:szCs w:val="24"/>
        </w:rPr>
        <w:t xml:space="preserve">, apply and evaluate through critical thinking and learning experiences which can serve as a beacon for excelling in engineering. </w:t>
      </w:r>
    </w:p>
    <w:p w:rsidR="00F452CA" w:rsidRPr="00972CBA" w:rsidRDefault="00F452CA" w:rsidP="00F452CA">
      <w:pPr>
        <w:jc w:val="center"/>
        <w:rPr>
          <w:rFonts w:asciiTheme="majorHAnsi" w:hAnsiTheme="majorHAnsi" w:cs="Times New Roman"/>
          <w:b/>
          <w:sz w:val="24"/>
          <w:szCs w:val="24"/>
        </w:rPr>
      </w:pPr>
      <w:r w:rsidRPr="00972CBA">
        <w:rPr>
          <w:rFonts w:asciiTheme="majorHAnsi" w:hAnsiTheme="majorHAnsi" w:cs="Times New Roman"/>
          <w:b/>
          <w:sz w:val="24"/>
          <w:szCs w:val="24"/>
        </w:rPr>
        <w:t>MISSION</w:t>
      </w:r>
    </w:p>
    <w:p w:rsidR="00F452CA" w:rsidRPr="00972CBA" w:rsidRDefault="00F452CA" w:rsidP="00F452CA">
      <w:pPr>
        <w:pStyle w:val="ListParagraph"/>
        <w:numPr>
          <w:ilvl w:val="0"/>
          <w:numId w:val="22"/>
        </w:numPr>
        <w:spacing w:line="360" w:lineRule="auto"/>
        <w:jc w:val="both"/>
        <w:rPr>
          <w:rFonts w:asciiTheme="majorHAnsi" w:hAnsiTheme="majorHAnsi" w:cs="Times New Roman"/>
          <w:sz w:val="24"/>
          <w:szCs w:val="24"/>
        </w:rPr>
      </w:pPr>
      <w:r w:rsidRPr="00972CBA">
        <w:rPr>
          <w:rFonts w:asciiTheme="majorHAnsi" w:hAnsiTheme="majorHAnsi" w:cs="Times New Roman"/>
          <w:sz w:val="24"/>
          <w:szCs w:val="24"/>
        </w:rPr>
        <w:t xml:space="preserve">Providing a creative and supportive platform for student centered and faculty mentored learning. </w:t>
      </w:r>
    </w:p>
    <w:p w:rsidR="00F452CA" w:rsidRPr="00972CBA" w:rsidRDefault="00F452CA" w:rsidP="00F452CA">
      <w:pPr>
        <w:pStyle w:val="ListParagraph"/>
        <w:numPr>
          <w:ilvl w:val="0"/>
          <w:numId w:val="22"/>
        </w:numPr>
        <w:spacing w:line="360" w:lineRule="auto"/>
        <w:jc w:val="both"/>
        <w:rPr>
          <w:rFonts w:asciiTheme="majorHAnsi" w:hAnsiTheme="majorHAnsi" w:cs="Times New Roman"/>
          <w:sz w:val="24"/>
          <w:szCs w:val="24"/>
        </w:rPr>
      </w:pPr>
      <w:r w:rsidRPr="00972CBA">
        <w:rPr>
          <w:rFonts w:asciiTheme="majorHAnsi" w:hAnsiTheme="majorHAnsi" w:cs="Times New Roman"/>
          <w:sz w:val="24"/>
          <w:szCs w:val="24"/>
        </w:rPr>
        <w:t xml:space="preserve">Designing the course to provide hands on experience that suitable compensates the classroom learning.  </w:t>
      </w:r>
    </w:p>
    <w:p w:rsidR="00F452CA" w:rsidRPr="00972CBA" w:rsidRDefault="00F452CA" w:rsidP="00F452CA">
      <w:pPr>
        <w:pStyle w:val="ListParagraph"/>
        <w:numPr>
          <w:ilvl w:val="0"/>
          <w:numId w:val="22"/>
        </w:numPr>
        <w:spacing w:line="360" w:lineRule="auto"/>
        <w:jc w:val="both"/>
        <w:rPr>
          <w:rFonts w:asciiTheme="majorHAnsi" w:hAnsiTheme="majorHAnsi" w:cs="Times New Roman"/>
          <w:sz w:val="24"/>
          <w:szCs w:val="24"/>
        </w:rPr>
      </w:pPr>
      <w:r w:rsidRPr="00972CBA">
        <w:rPr>
          <w:rFonts w:asciiTheme="majorHAnsi" w:hAnsiTheme="majorHAnsi" w:cs="Times New Roman"/>
          <w:sz w:val="24"/>
          <w:szCs w:val="24"/>
        </w:rPr>
        <w:t xml:space="preserve">Inculcating independent and collaborative learning, where students can comprehensively applies skills in the context of their program.  </w:t>
      </w:r>
    </w:p>
    <w:p w:rsidR="00F452CA" w:rsidRPr="00972CBA" w:rsidRDefault="00F452CA" w:rsidP="00F452CA">
      <w:pPr>
        <w:pStyle w:val="ListParagraph"/>
        <w:numPr>
          <w:ilvl w:val="0"/>
          <w:numId w:val="22"/>
        </w:numPr>
        <w:spacing w:line="360" w:lineRule="auto"/>
        <w:jc w:val="both"/>
        <w:rPr>
          <w:rFonts w:asciiTheme="majorHAnsi" w:hAnsiTheme="majorHAnsi" w:cs="Times New Roman"/>
          <w:sz w:val="24"/>
          <w:szCs w:val="24"/>
        </w:rPr>
      </w:pPr>
      <w:r w:rsidRPr="00972CBA">
        <w:rPr>
          <w:rFonts w:asciiTheme="majorHAnsi" w:hAnsiTheme="majorHAnsi" w:cs="Times New Roman"/>
          <w:sz w:val="24"/>
          <w:szCs w:val="24"/>
        </w:rPr>
        <w:t>Thriving to update infrastructure compatible to the requirements of an Engineer</w:t>
      </w:r>
    </w:p>
    <w:p w:rsidR="00F452CA" w:rsidRPr="00972CBA" w:rsidRDefault="00F452CA" w:rsidP="00F452CA">
      <w:pPr>
        <w:pStyle w:val="ListParagraph"/>
        <w:numPr>
          <w:ilvl w:val="0"/>
          <w:numId w:val="22"/>
        </w:numPr>
        <w:spacing w:line="360" w:lineRule="auto"/>
        <w:jc w:val="both"/>
        <w:rPr>
          <w:rFonts w:asciiTheme="majorHAnsi" w:hAnsiTheme="majorHAnsi" w:cs="Times New Roman"/>
          <w:sz w:val="24"/>
          <w:szCs w:val="24"/>
        </w:rPr>
      </w:pPr>
      <w:r w:rsidRPr="00972CBA">
        <w:rPr>
          <w:rFonts w:asciiTheme="majorHAnsi" w:hAnsiTheme="majorHAnsi" w:cs="Times New Roman"/>
          <w:sz w:val="24"/>
          <w:szCs w:val="24"/>
        </w:rPr>
        <w:t>Constantly encouraging faculty in pursuing higher qualification and promote research in their areas of interest, participating in professional body activities.</w:t>
      </w:r>
    </w:p>
    <w:p w:rsidR="00F452CA" w:rsidRPr="00972CBA" w:rsidRDefault="00F452CA" w:rsidP="00F452CA">
      <w:pPr>
        <w:pStyle w:val="ListParagraph"/>
        <w:numPr>
          <w:ilvl w:val="0"/>
          <w:numId w:val="22"/>
        </w:numPr>
        <w:spacing w:line="360" w:lineRule="auto"/>
        <w:jc w:val="both"/>
        <w:rPr>
          <w:rFonts w:asciiTheme="majorHAnsi" w:hAnsiTheme="majorHAnsi" w:cs="Times New Roman"/>
          <w:sz w:val="24"/>
          <w:szCs w:val="24"/>
        </w:rPr>
      </w:pPr>
      <w:r w:rsidRPr="00972CBA">
        <w:rPr>
          <w:rFonts w:asciiTheme="majorHAnsi" w:hAnsiTheme="majorHAnsi" w:cs="Times New Roman"/>
          <w:sz w:val="24"/>
          <w:szCs w:val="24"/>
        </w:rPr>
        <w:t xml:space="preserve">Continuously updating teaching skills, pedagogical tools and exposure to the contemporary industrial practices. </w:t>
      </w:r>
    </w:p>
    <w:p w:rsidR="00CF60DC" w:rsidRPr="00972CBA" w:rsidRDefault="00CF60DC" w:rsidP="004B03C0">
      <w:pPr>
        <w:pStyle w:val="NoSpacing"/>
        <w:jc w:val="center"/>
        <w:rPr>
          <w:rFonts w:asciiTheme="majorHAnsi" w:hAnsiTheme="majorHAnsi"/>
          <w:b/>
          <w:sz w:val="24"/>
          <w:szCs w:val="24"/>
        </w:rPr>
      </w:pPr>
    </w:p>
    <w:p w:rsidR="00AF4045" w:rsidRPr="00972CBA" w:rsidRDefault="00AF4045" w:rsidP="00AF4045">
      <w:pPr>
        <w:pStyle w:val="NoSpacing"/>
        <w:jc w:val="center"/>
        <w:rPr>
          <w:rFonts w:asciiTheme="majorHAnsi" w:hAnsiTheme="majorHAnsi"/>
          <w:b/>
          <w:bCs/>
          <w:sz w:val="24"/>
          <w:szCs w:val="24"/>
        </w:rPr>
      </w:pPr>
      <w:r w:rsidRPr="00972CBA">
        <w:rPr>
          <w:rFonts w:asciiTheme="majorHAnsi" w:hAnsiTheme="majorHAnsi"/>
          <w:b/>
          <w:bCs/>
          <w:sz w:val="24"/>
          <w:szCs w:val="24"/>
        </w:rPr>
        <w:t>FACULTY</w:t>
      </w:r>
      <w:r w:rsidR="00BF6C74" w:rsidRPr="00972CBA">
        <w:rPr>
          <w:rFonts w:asciiTheme="majorHAnsi" w:hAnsiTheme="majorHAnsi"/>
          <w:b/>
          <w:bCs/>
          <w:sz w:val="24"/>
          <w:szCs w:val="24"/>
        </w:rPr>
        <w:t xml:space="preserve"> </w:t>
      </w:r>
    </w:p>
    <w:p w:rsidR="003C7142" w:rsidRPr="00972CBA" w:rsidRDefault="003C7142" w:rsidP="00AF4045">
      <w:pPr>
        <w:pStyle w:val="NoSpacing"/>
        <w:jc w:val="center"/>
        <w:rPr>
          <w:rFonts w:asciiTheme="majorHAnsi" w:hAnsiTheme="majorHAnsi"/>
          <w:sz w:val="24"/>
          <w:szCs w:val="24"/>
        </w:rPr>
      </w:pPr>
    </w:p>
    <w:tbl>
      <w:tblPr>
        <w:tblStyle w:val="TableGrid"/>
        <w:tblW w:w="0" w:type="auto"/>
        <w:tblBorders>
          <w:top w:val="single" w:sz="4" w:space="0" w:color="150AEC"/>
          <w:left w:val="single" w:sz="4" w:space="0" w:color="150AEC"/>
          <w:bottom w:val="single" w:sz="4" w:space="0" w:color="150AEC"/>
          <w:right w:val="single" w:sz="4" w:space="0" w:color="150AEC"/>
          <w:insideH w:val="single" w:sz="4" w:space="0" w:color="150AEC"/>
          <w:insideV w:val="single" w:sz="4" w:space="0" w:color="150AEC"/>
        </w:tblBorders>
        <w:tblLayout w:type="fixed"/>
        <w:tblLook w:val="04A0" w:firstRow="1" w:lastRow="0" w:firstColumn="1" w:lastColumn="0" w:noHBand="0" w:noVBand="1"/>
      </w:tblPr>
      <w:tblGrid>
        <w:gridCol w:w="675"/>
        <w:gridCol w:w="2552"/>
        <w:gridCol w:w="2126"/>
        <w:gridCol w:w="1779"/>
        <w:gridCol w:w="2444"/>
      </w:tblGrid>
      <w:tr w:rsidR="00BF6C74" w:rsidRPr="00972CBA" w:rsidTr="009B05A6">
        <w:tc>
          <w:tcPr>
            <w:tcW w:w="675" w:type="dxa"/>
            <w:vAlign w:val="center"/>
          </w:tcPr>
          <w:p w:rsidR="00BF6C74" w:rsidRPr="00972CBA" w:rsidRDefault="00BF6C74" w:rsidP="00BF6C74">
            <w:pPr>
              <w:pStyle w:val="NoSpacing"/>
              <w:jc w:val="center"/>
              <w:rPr>
                <w:rFonts w:asciiTheme="majorHAnsi" w:hAnsiTheme="majorHAnsi"/>
                <w:b/>
                <w:bCs/>
                <w:sz w:val="24"/>
                <w:szCs w:val="24"/>
              </w:rPr>
            </w:pPr>
            <w:proofErr w:type="spellStart"/>
            <w:r w:rsidRPr="00972CBA">
              <w:rPr>
                <w:rFonts w:asciiTheme="majorHAnsi" w:hAnsiTheme="majorHAnsi"/>
                <w:b/>
                <w:bCs/>
                <w:sz w:val="24"/>
                <w:szCs w:val="24"/>
              </w:rPr>
              <w:t>S.No</w:t>
            </w:r>
            <w:proofErr w:type="spellEnd"/>
          </w:p>
        </w:tc>
        <w:tc>
          <w:tcPr>
            <w:tcW w:w="2552" w:type="dxa"/>
            <w:vAlign w:val="center"/>
          </w:tcPr>
          <w:p w:rsidR="00BF6C74" w:rsidRPr="00972CBA" w:rsidRDefault="00BF6C74" w:rsidP="00BF6C74">
            <w:pPr>
              <w:pStyle w:val="NoSpacing"/>
              <w:jc w:val="center"/>
              <w:rPr>
                <w:rFonts w:asciiTheme="majorHAnsi" w:hAnsiTheme="majorHAnsi"/>
                <w:b/>
                <w:bCs/>
                <w:sz w:val="24"/>
                <w:szCs w:val="24"/>
              </w:rPr>
            </w:pPr>
            <w:r w:rsidRPr="00972CBA">
              <w:rPr>
                <w:rFonts w:asciiTheme="majorHAnsi" w:hAnsiTheme="majorHAnsi"/>
                <w:b/>
                <w:bCs/>
                <w:sz w:val="24"/>
                <w:szCs w:val="24"/>
              </w:rPr>
              <w:t>Name of the Staff</w:t>
            </w:r>
          </w:p>
        </w:tc>
        <w:tc>
          <w:tcPr>
            <w:tcW w:w="2126" w:type="dxa"/>
            <w:vAlign w:val="center"/>
          </w:tcPr>
          <w:p w:rsidR="00BF6C74" w:rsidRPr="00972CBA" w:rsidRDefault="00BF6C74" w:rsidP="00BF6C74">
            <w:pPr>
              <w:pStyle w:val="NoSpacing"/>
              <w:jc w:val="center"/>
              <w:rPr>
                <w:rFonts w:asciiTheme="majorHAnsi" w:hAnsiTheme="majorHAnsi"/>
                <w:b/>
                <w:bCs/>
                <w:sz w:val="24"/>
                <w:szCs w:val="24"/>
              </w:rPr>
            </w:pPr>
            <w:r w:rsidRPr="00972CBA">
              <w:rPr>
                <w:rFonts w:asciiTheme="majorHAnsi" w:hAnsiTheme="majorHAnsi"/>
                <w:b/>
                <w:bCs/>
                <w:sz w:val="24"/>
                <w:szCs w:val="24"/>
              </w:rPr>
              <w:t>Educational Qualifications</w:t>
            </w:r>
          </w:p>
        </w:tc>
        <w:tc>
          <w:tcPr>
            <w:tcW w:w="1779" w:type="dxa"/>
            <w:vAlign w:val="center"/>
          </w:tcPr>
          <w:p w:rsidR="00BF6C74" w:rsidRPr="00972CBA" w:rsidRDefault="00BF6C74" w:rsidP="00BF6C74">
            <w:pPr>
              <w:pStyle w:val="NoSpacing"/>
              <w:jc w:val="center"/>
              <w:rPr>
                <w:rFonts w:asciiTheme="majorHAnsi" w:hAnsiTheme="majorHAnsi"/>
                <w:b/>
                <w:bCs/>
                <w:sz w:val="24"/>
                <w:szCs w:val="24"/>
              </w:rPr>
            </w:pPr>
            <w:r w:rsidRPr="00972CBA">
              <w:rPr>
                <w:rFonts w:asciiTheme="majorHAnsi" w:hAnsiTheme="majorHAnsi"/>
                <w:b/>
                <w:bCs/>
                <w:sz w:val="24"/>
                <w:szCs w:val="24"/>
              </w:rPr>
              <w:t>Designation</w:t>
            </w:r>
          </w:p>
        </w:tc>
        <w:tc>
          <w:tcPr>
            <w:tcW w:w="2444" w:type="dxa"/>
            <w:vAlign w:val="center"/>
          </w:tcPr>
          <w:p w:rsidR="00BF6C74" w:rsidRPr="00972CBA" w:rsidRDefault="00BF6C74" w:rsidP="00BF6C74">
            <w:pPr>
              <w:pStyle w:val="NoSpacing"/>
              <w:jc w:val="center"/>
              <w:rPr>
                <w:rFonts w:asciiTheme="majorHAnsi" w:hAnsiTheme="majorHAnsi"/>
                <w:b/>
                <w:bCs/>
                <w:sz w:val="24"/>
                <w:szCs w:val="24"/>
              </w:rPr>
            </w:pPr>
            <w:r w:rsidRPr="00972CBA">
              <w:rPr>
                <w:rFonts w:asciiTheme="majorHAnsi" w:hAnsiTheme="majorHAnsi"/>
                <w:b/>
                <w:bCs/>
                <w:sz w:val="24"/>
                <w:szCs w:val="24"/>
              </w:rPr>
              <w:t>Area of Specialization</w:t>
            </w:r>
          </w:p>
        </w:tc>
      </w:tr>
      <w:tr w:rsidR="00DE487D" w:rsidRPr="00972CBA" w:rsidTr="009B05A6">
        <w:trPr>
          <w:trHeight w:val="576"/>
        </w:trPr>
        <w:tc>
          <w:tcPr>
            <w:tcW w:w="675" w:type="dxa"/>
            <w:vAlign w:val="center"/>
          </w:tcPr>
          <w:p w:rsidR="00DE487D" w:rsidRPr="00972CBA" w:rsidRDefault="00DE487D" w:rsidP="00BF6C74">
            <w:pPr>
              <w:pStyle w:val="NoSpacing"/>
              <w:jc w:val="center"/>
              <w:rPr>
                <w:rFonts w:asciiTheme="majorHAnsi" w:hAnsiTheme="majorHAnsi"/>
                <w:sz w:val="24"/>
                <w:szCs w:val="24"/>
              </w:rPr>
            </w:pPr>
            <w:r w:rsidRPr="00972CBA">
              <w:rPr>
                <w:rFonts w:asciiTheme="majorHAnsi" w:hAnsiTheme="majorHAnsi"/>
                <w:sz w:val="24"/>
                <w:szCs w:val="24"/>
              </w:rPr>
              <w:t>1</w:t>
            </w:r>
          </w:p>
        </w:tc>
        <w:tc>
          <w:tcPr>
            <w:tcW w:w="2552" w:type="dxa"/>
            <w:vAlign w:val="center"/>
          </w:tcPr>
          <w:p w:rsidR="00DE487D" w:rsidRPr="00972CBA" w:rsidRDefault="00DE487D" w:rsidP="005A372E">
            <w:pPr>
              <w:pStyle w:val="NoSpacing"/>
              <w:rPr>
                <w:rFonts w:asciiTheme="majorHAnsi" w:hAnsiTheme="majorHAnsi"/>
                <w:sz w:val="24"/>
                <w:szCs w:val="24"/>
              </w:rPr>
            </w:pPr>
            <w:r w:rsidRPr="00972CBA">
              <w:rPr>
                <w:rFonts w:asciiTheme="majorHAnsi" w:hAnsiTheme="majorHAnsi"/>
                <w:sz w:val="24"/>
                <w:szCs w:val="24"/>
              </w:rPr>
              <w:t>Dr</w:t>
            </w:r>
            <w:r w:rsidR="009B05A6" w:rsidRPr="00972CBA">
              <w:rPr>
                <w:rFonts w:asciiTheme="majorHAnsi" w:hAnsiTheme="majorHAnsi"/>
                <w:sz w:val="24"/>
                <w:szCs w:val="24"/>
              </w:rPr>
              <w:t>.</w:t>
            </w:r>
            <w:r w:rsidRPr="00972CBA">
              <w:rPr>
                <w:rFonts w:asciiTheme="majorHAnsi" w:hAnsiTheme="majorHAnsi"/>
                <w:sz w:val="24"/>
                <w:szCs w:val="24"/>
              </w:rPr>
              <w:t xml:space="preserve"> T V N Partha Sarathi</w:t>
            </w:r>
          </w:p>
        </w:tc>
        <w:tc>
          <w:tcPr>
            <w:tcW w:w="2126" w:type="dxa"/>
            <w:vAlign w:val="center"/>
          </w:tcPr>
          <w:p w:rsidR="00DE487D" w:rsidRPr="00972CBA" w:rsidRDefault="00DE487D" w:rsidP="005A372E">
            <w:pPr>
              <w:pStyle w:val="NoSpacing"/>
              <w:jc w:val="center"/>
              <w:rPr>
                <w:rFonts w:asciiTheme="majorHAnsi" w:hAnsiTheme="majorHAnsi"/>
                <w:sz w:val="24"/>
                <w:szCs w:val="24"/>
              </w:rPr>
            </w:pPr>
            <w:r w:rsidRPr="00972CBA">
              <w:rPr>
                <w:rFonts w:asciiTheme="majorHAnsi" w:hAnsiTheme="majorHAnsi"/>
                <w:sz w:val="24"/>
                <w:szCs w:val="24"/>
              </w:rPr>
              <w:t xml:space="preserve">M.Sc., M. Phil., </w:t>
            </w:r>
            <w:proofErr w:type="spellStart"/>
            <w:r w:rsidRPr="00972CBA">
              <w:rPr>
                <w:rFonts w:asciiTheme="majorHAnsi" w:hAnsiTheme="majorHAnsi"/>
                <w:sz w:val="24"/>
                <w:szCs w:val="24"/>
              </w:rPr>
              <w:t>Ph.D</w:t>
            </w:r>
            <w:proofErr w:type="spellEnd"/>
          </w:p>
        </w:tc>
        <w:tc>
          <w:tcPr>
            <w:tcW w:w="1779" w:type="dxa"/>
            <w:vAlign w:val="center"/>
          </w:tcPr>
          <w:p w:rsidR="00DE487D" w:rsidRPr="00972CBA" w:rsidRDefault="00DE487D" w:rsidP="005A372E">
            <w:pPr>
              <w:pStyle w:val="NoSpacing"/>
              <w:jc w:val="center"/>
              <w:rPr>
                <w:rFonts w:asciiTheme="majorHAnsi" w:hAnsiTheme="majorHAnsi"/>
                <w:sz w:val="24"/>
                <w:szCs w:val="24"/>
              </w:rPr>
            </w:pPr>
            <w:r w:rsidRPr="00972CBA">
              <w:rPr>
                <w:rFonts w:asciiTheme="majorHAnsi" w:hAnsiTheme="majorHAnsi"/>
                <w:sz w:val="24"/>
                <w:szCs w:val="24"/>
              </w:rPr>
              <w:t>Professor &amp; HOD</w:t>
            </w:r>
          </w:p>
        </w:tc>
        <w:tc>
          <w:tcPr>
            <w:tcW w:w="2444" w:type="dxa"/>
            <w:vAlign w:val="center"/>
          </w:tcPr>
          <w:p w:rsidR="00DE487D" w:rsidRPr="00972CBA" w:rsidRDefault="00DE487D" w:rsidP="005A372E">
            <w:pPr>
              <w:pStyle w:val="NoSpacing"/>
              <w:jc w:val="center"/>
              <w:rPr>
                <w:rFonts w:asciiTheme="majorHAnsi" w:hAnsiTheme="majorHAnsi"/>
                <w:sz w:val="24"/>
                <w:szCs w:val="24"/>
              </w:rPr>
            </w:pPr>
            <w:r w:rsidRPr="00972CBA">
              <w:rPr>
                <w:rFonts w:asciiTheme="majorHAnsi" w:hAnsiTheme="majorHAnsi"/>
                <w:sz w:val="24"/>
                <w:szCs w:val="24"/>
              </w:rPr>
              <w:t>Inorganic and Analytical Chemistry</w:t>
            </w:r>
          </w:p>
        </w:tc>
      </w:tr>
      <w:tr w:rsidR="00DE487D" w:rsidRPr="00972CBA" w:rsidTr="009B05A6">
        <w:trPr>
          <w:trHeight w:val="576"/>
        </w:trPr>
        <w:tc>
          <w:tcPr>
            <w:tcW w:w="675" w:type="dxa"/>
            <w:vAlign w:val="center"/>
          </w:tcPr>
          <w:p w:rsidR="00DE487D" w:rsidRPr="00972CBA" w:rsidRDefault="00F61CED" w:rsidP="00BF6C74">
            <w:pPr>
              <w:pStyle w:val="NoSpacing"/>
              <w:jc w:val="center"/>
              <w:rPr>
                <w:rFonts w:asciiTheme="majorHAnsi" w:hAnsiTheme="majorHAnsi"/>
                <w:sz w:val="24"/>
                <w:szCs w:val="24"/>
              </w:rPr>
            </w:pPr>
            <w:r w:rsidRPr="00972CBA">
              <w:rPr>
                <w:rFonts w:asciiTheme="majorHAnsi" w:hAnsiTheme="majorHAnsi"/>
                <w:sz w:val="24"/>
                <w:szCs w:val="24"/>
              </w:rPr>
              <w:t>2</w:t>
            </w:r>
          </w:p>
        </w:tc>
        <w:tc>
          <w:tcPr>
            <w:tcW w:w="2552" w:type="dxa"/>
            <w:vAlign w:val="center"/>
          </w:tcPr>
          <w:p w:rsidR="00DE487D" w:rsidRPr="00972CBA" w:rsidRDefault="00DE487D" w:rsidP="00F70A81">
            <w:pPr>
              <w:pStyle w:val="NoSpacing"/>
              <w:rPr>
                <w:rFonts w:asciiTheme="majorHAnsi" w:hAnsiTheme="majorHAnsi"/>
                <w:sz w:val="24"/>
                <w:szCs w:val="24"/>
              </w:rPr>
            </w:pPr>
            <w:r w:rsidRPr="00972CBA">
              <w:rPr>
                <w:rFonts w:asciiTheme="majorHAnsi" w:hAnsiTheme="majorHAnsi"/>
                <w:sz w:val="24"/>
                <w:szCs w:val="24"/>
              </w:rPr>
              <w:t>Dr</w:t>
            </w:r>
            <w:r w:rsidR="00F70A81" w:rsidRPr="00972CBA">
              <w:rPr>
                <w:rFonts w:asciiTheme="majorHAnsi" w:hAnsiTheme="majorHAnsi"/>
                <w:sz w:val="24"/>
                <w:szCs w:val="24"/>
              </w:rPr>
              <w:t>.</w:t>
            </w:r>
            <w:r w:rsidRPr="00972CBA">
              <w:rPr>
                <w:rFonts w:asciiTheme="majorHAnsi" w:hAnsiTheme="majorHAnsi"/>
                <w:sz w:val="24"/>
                <w:szCs w:val="24"/>
              </w:rPr>
              <w:t xml:space="preserve"> Abdul Ra</w:t>
            </w:r>
            <w:r w:rsidR="00F70A81" w:rsidRPr="00972CBA">
              <w:rPr>
                <w:rFonts w:asciiTheme="majorHAnsi" w:hAnsiTheme="majorHAnsi"/>
                <w:sz w:val="24"/>
                <w:szCs w:val="24"/>
              </w:rPr>
              <w:t>j</w:t>
            </w:r>
            <w:r w:rsidRPr="00972CBA">
              <w:rPr>
                <w:rFonts w:asciiTheme="majorHAnsi" w:hAnsiTheme="majorHAnsi"/>
                <w:sz w:val="24"/>
                <w:szCs w:val="24"/>
              </w:rPr>
              <w:t>ack</w:t>
            </w:r>
          </w:p>
        </w:tc>
        <w:tc>
          <w:tcPr>
            <w:tcW w:w="2126" w:type="dxa"/>
            <w:vAlign w:val="center"/>
          </w:tcPr>
          <w:p w:rsidR="00DE487D" w:rsidRPr="00972CBA" w:rsidRDefault="00DE487D" w:rsidP="005A372E">
            <w:pPr>
              <w:pStyle w:val="NoSpacing"/>
              <w:jc w:val="center"/>
              <w:rPr>
                <w:rFonts w:asciiTheme="majorHAnsi" w:hAnsiTheme="majorHAnsi"/>
                <w:sz w:val="24"/>
                <w:szCs w:val="24"/>
              </w:rPr>
            </w:pPr>
            <w:r w:rsidRPr="00972CBA">
              <w:rPr>
                <w:rFonts w:asciiTheme="majorHAnsi" w:hAnsiTheme="majorHAnsi"/>
                <w:sz w:val="24"/>
                <w:szCs w:val="24"/>
              </w:rPr>
              <w:t xml:space="preserve">M.Sc., </w:t>
            </w:r>
            <w:proofErr w:type="spellStart"/>
            <w:r w:rsidRPr="00972CBA">
              <w:rPr>
                <w:rFonts w:asciiTheme="majorHAnsi" w:hAnsiTheme="majorHAnsi"/>
                <w:sz w:val="24"/>
                <w:szCs w:val="24"/>
              </w:rPr>
              <w:t>Ph.D</w:t>
            </w:r>
            <w:proofErr w:type="spellEnd"/>
          </w:p>
        </w:tc>
        <w:tc>
          <w:tcPr>
            <w:tcW w:w="1779" w:type="dxa"/>
            <w:vAlign w:val="center"/>
          </w:tcPr>
          <w:p w:rsidR="00DE487D" w:rsidRPr="00972CBA" w:rsidRDefault="00F70A81" w:rsidP="005A372E">
            <w:pPr>
              <w:pStyle w:val="NoSpacing"/>
              <w:jc w:val="center"/>
              <w:rPr>
                <w:rFonts w:asciiTheme="majorHAnsi" w:hAnsiTheme="majorHAnsi"/>
                <w:sz w:val="24"/>
                <w:szCs w:val="24"/>
              </w:rPr>
            </w:pPr>
            <w:r w:rsidRPr="00972CBA">
              <w:rPr>
                <w:rFonts w:asciiTheme="majorHAnsi" w:hAnsiTheme="majorHAnsi"/>
                <w:sz w:val="24"/>
                <w:szCs w:val="24"/>
              </w:rPr>
              <w:t xml:space="preserve">Sr. </w:t>
            </w:r>
            <w:r w:rsidR="00DE487D" w:rsidRPr="00972CBA">
              <w:rPr>
                <w:rFonts w:asciiTheme="majorHAnsi" w:hAnsiTheme="majorHAnsi"/>
                <w:sz w:val="24"/>
                <w:szCs w:val="24"/>
              </w:rPr>
              <w:t>Assistant Professor</w:t>
            </w:r>
          </w:p>
        </w:tc>
        <w:tc>
          <w:tcPr>
            <w:tcW w:w="2444" w:type="dxa"/>
            <w:vAlign w:val="center"/>
          </w:tcPr>
          <w:p w:rsidR="00DE487D" w:rsidRPr="00972CBA" w:rsidRDefault="00DE487D" w:rsidP="005A372E">
            <w:pPr>
              <w:pStyle w:val="NoSpacing"/>
              <w:jc w:val="center"/>
              <w:rPr>
                <w:rFonts w:asciiTheme="majorHAnsi" w:hAnsiTheme="majorHAnsi"/>
                <w:sz w:val="24"/>
                <w:szCs w:val="24"/>
              </w:rPr>
            </w:pPr>
            <w:r w:rsidRPr="00972CBA">
              <w:rPr>
                <w:rFonts w:asciiTheme="majorHAnsi" w:hAnsiTheme="majorHAnsi"/>
                <w:sz w:val="24"/>
                <w:szCs w:val="24"/>
              </w:rPr>
              <w:t>Organic Chemistry</w:t>
            </w:r>
          </w:p>
        </w:tc>
      </w:tr>
      <w:tr w:rsidR="00F61CED" w:rsidRPr="00972CBA" w:rsidTr="009137F4">
        <w:trPr>
          <w:trHeight w:val="143"/>
        </w:trPr>
        <w:tc>
          <w:tcPr>
            <w:tcW w:w="675" w:type="dxa"/>
            <w:vAlign w:val="center"/>
          </w:tcPr>
          <w:p w:rsidR="00F61CED" w:rsidRPr="00972CBA" w:rsidRDefault="00F61CED" w:rsidP="005A372E">
            <w:pPr>
              <w:pStyle w:val="NoSpacing"/>
              <w:jc w:val="center"/>
              <w:rPr>
                <w:rFonts w:asciiTheme="majorHAnsi" w:hAnsiTheme="majorHAnsi"/>
                <w:sz w:val="24"/>
                <w:szCs w:val="24"/>
              </w:rPr>
            </w:pPr>
            <w:r w:rsidRPr="00972CBA">
              <w:rPr>
                <w:rFonts w:asciiTheme="majorHAnsi" w:hAnsiTheme="majorHAnsi"/>
                <w:sz w:val="24"/>
                <w:szCs w:val="24"/>
              </w:rPr>
              <w:t>3</w:t>
            </w:r>
          </w:p>
        </w:tc>
        <w:tc>
          <w:tcPr>
            <w:tcW w:w="2552" w:type="dxa"/>
            <w:vAlign w:val="center"/>
          </w:tcPr>
          <w:p w:rsidR="00F61CED" w:rsidRPr="00972CBA" w:rsidRDefault="00F61CED" w:rsidP="005A372E">
            <w:pPr>
              <w:pStyle w:val="NoSpacing"/>
              <w:rPr>
                <w:rFonts w:asciiTheme="majorHAnsi" w:hAnsiTheme="majorHAnsi"/>
                <w:sz w:val="24"/>
                <w:szCs w:val="24"/>
              </w:rPr>
            </w:pPr>
            <w:r w:rsidRPr="00972CBA">
              <w:rPr>
                <w:rFonts w:asciiTheme="majorHAnsi" w:hAnsiTheme="majorHAnsi"/>
                <w:sz w:val="24"/>
                <w:szCs w:val="24"/>
              </w:rPr>
              <w:t>Mr. G. Ram Kumar</w:t>
            </w:r>
          </w:p>
        </w:tc>
        <w:tc>
          <w:tcPr>
            <w:tcW w:w="2126" w:type="dxa"/>
            <w:vAlign w:val="center"/>
          </w:tcPr>
          <w:p w:rsidR="00F61CED" w:rsidRPr="00972CBA" w:rsidRDefault="00F61CED" w:rsidP="005A372E">
            <w:pPr>
              <w:pStyle w:val="NoSpacing"/>
              <w:jc w:val="center"/>
              <w:rPr>
                <w:rFonts w:asciiTheme="majorHAnsi" w:hAnsiTheme="majorHAnsi"/>
                <w:sz w:val="24"/>
                <w:szCs w:val="24"/>
              </w:rPr>
            </w:pPr>
            <w:r w:rsidRPr="00972CBA">
              <w:rPr>
                <w:rFonts w:asciiTheme="majorHAnsi" w:hAnsiTheme="majorHAnsi"/>
                <w:sz w:val="24"/>
                <w:szCs w:val="24"/>
              </w:rPr>
              <w:t>M.Sc., (</w:t>
            </w:r>
            <w:proofErr w:type="spellStart"/>
            <w:r w:rsidRPr="00972CBA">
              <w:rPr>
                <w:rFonts w:asciiTheme="majorHAnsi" w:hAnsiTheme="majorHAnsi"/>
                <w:sz w:val="24"/>
                <w:szCs w:val="24"/>
              </w:rPr>
              <w:t>Ph.D</w:t>
            </w:r>
            <w:proofErr w:type="spellEnd"/>
            <w:r w:rsidRPr="00972CBA">
              <w:rPr>
                <w:rFonts w:asciiTheme="majorHAnsi" w:hAnsiTheme="majorHAnsi"/>
                <w:sz w:val="24"/>
                <w:szCs w:val="24"/>
              </w:rPr>
              <w:t>), PGDCAQM, PGDBM</w:t>
            </w:r>
          </w:p>
        </w:tc>
        <w:tc>
          <w:tcPr>
            <w:tcW w:w="1779" w:type="dxa"/>
            <w:vAlign w:val="center"/>
          </w:tcPr>
          <w:p w:rsidR="00F61CED" w:rsidRPr="00972CBA" w:rsidRDefault="00F61CED" w:rsidP="005A372E">
            <w:pPr>
              <w:pStyle w:val="NoSpacing"/>
              <w:jc w:val="center"/>
              <w:rPr>
                <w:rFonts w:asciiTheme="majorHAnsi" w:hAnsiTheme="majorHAnsi"/>
                <w:sz w:val="24"/>
                <w:szCs w:val="24"/>
              </w:rPr>
            </w:pPr>
            <w:r w:rsidRPr="00972CBA">
              <w:rPr>
                <w:rFonts w:asciiTheme="majorHAnsi" w:hAnsiTheme="majorHAnsi"/>
                <w:sz w:val="24"/>
                <w:szCs w:val="24"/>
              </w:rPr>
              <w:t>Assistant Professor</w:t>
            </w:r>
          </w:p>
        </w:tc>
        <w:tc>
          <w:tcPr>
            <w:tcW w:w="2444" w:type="dxa"/>
            <w:vAlign w:val="center"/>
          </w:tcPr>
          <w:p w:rsidR="00F61CED" w:rsidRPr="00972CBA" w:rsidRDefault="00F61CED" w:rsidP="005A372E">
            <w:pPr>
              <w:pStyle w:val="NoSpacing"/>
              <w:jc w:val="center"/>
              <w:rPr>
                <w:rFonts w:asciiTheme="majorHAnsi" w:hAnsiTheme="majorHAnsi"/>
                <w:sz w:val="24"/>
                <w:szCs w:val="24"/>
              </w:rPr>
            </w:pPr>
            <w:r w:rsidRPr="00972CBA">
              <w:rPr>
                <w:rFonts w:asciiTheme="majorHAnsi" w:hAnsiTheme="majorHAnsi"/>
                <w:sz w:val="24"/>
                <w:szCs w:val="24"/>
              </w:rPr>
              <w:t>Analytical Chemistry</w:t>
            </w:r>
          </w:p>
        </w:tc>
      </w:tr>
      <w:tr w:rsidR="00DE487D" w:rsidRPr="00972CBA" w:rsidTr="009B05A6">
        <w:trPr>
          <w:trHeight w:val="576"/>
        </w:trPr>
        <w:tc>
          <w:tcPr>
            <w:tcW w:w="675" w:type="dxa"/>
            <w:vAlign w:val="center"/>
          </w:tcPr>
          <w:p w:rsidR="00DE487D" w:rsidRPr="00972CBA" w:rsidRDefault="00DE487D" w:rsidP="00BF6C74">
            <w:pPr>
              <w:pStyle w:val="NoSpacing"/>
              <w:jc w:val="center"/>
              <w:rPr>
                <w:rFonts w:asciiTheme="majorHAnsi" w:hAnsiTheme="majorHAnsi"/>
                <w:sz w:val="24"/>
                <w:szCs w:val="24"/>
              </w:rPr>
            </w:pPr>
            <w:r w:rsidRPr="00972CBA">
              <w:rPr>
                <w:rFonts w:asciiTheme="majorHAnsi" w:hAnsiTheme="majorHAnsi"/>
                <w:sz w:val="24"/>
                <w:szCs w:val="24"/>
              </w:rPr>
              <w:t>4</w:t>
            </w:r>
          </w:p>
        </w:tc>
        <w:tc>
          <w:tcPr>
            <w:tcW w:w="2552" w:type="dxa"/>
            <w:vAlign w:val="center"/>
          </w:tcPr>
          <w:p w:rsidR="00DE487D" w:rsidRPr="00972CBA" w:rsidRDefault="008D6A08" w:rsidP="005A372E">
            <w:pPr>
              <w:pStyle w:val="NoSpacing"/>
              <w:rPr>
                <w:rFonts w:asciiTheme="majorHAnsi" w:hAnsiTheme="majorHAnsi"/>
                <w:sz w:val="24"/>
                <w:szCs w:val="24"/>
              </w:rPr>
            </w:pPr>
            <w:r>
              <w:rPr>
                <w:rFonts w:asciiTheme="majorHAnsi" w:hAnsiTheme="majorHAnsi"/>
                <w:sz w:val="24"/>
                <w:szCs w:val="24"/>
              </w:rPr>
              <w:t>D</w:t>
            </w:r>
            <w:r w:rsidR="00DE487D" w:rsidRPr="00972CBA">
              <w:rPr>
                <w:rFonts w:asciiTheme="majorHAnsi" w:hAnsiTheme="majorHAnsi"/>
                <w:sz w:val="24"/>
                <w:szCs w:val="24"/>
              </w:rPr>
              <w:t>r</w:t>
            </w:r>
            <w:r w:rsidR="00A26A35" w:rsidRPr="00972CBA">
              <w:rPr>
                <w:rFonts w:asciiTheme="majorHAnsi" w:hAnsiTheme="majorHAnsi"/>
                <w:sz w:val="24"/>
                <w:szCs w:val="24"/>
              </w:rPr>
              <w:t>.</w:t>
            </w:r>
            <w:r w:rsidR="00DE487D" w:rsidRPr="00972CBA">
              <w:rPr>
                <w:rFonts w:asciiTheme="majorHAnsi" w:hAnsiTheme="majorHAnsi"/>
                <w:sz w:val="24"/>
                <w:szCs w:val="24"/>
              </w:rPr>
              <w:t xml:space="preserve"> G V S R</w:t>
            </w:r>
            <w:r w:rsidR="00A26A35" w:rsidRPr="00972CBA">
              <w:rPr>
                <w:rFonts w:asciiTheme="majorHAnsi" w:hAnsiTheme="majorHAnsi"/>
                <w:sz w:val="24"/>
                <w:szCs w:val="24"/>
              </w:rPr>
              <w:t xml:space="preserve"> </w:t>
            </w:r>
            <w:r w:rsidR="00DE487D" w:rsidRPr="00972CBA">
              <w:rPr>
                <w:rFonts w:asciiTheme="majorHAnsi" w:hAnsiTheme="majorHAnsi"/>
                <w:sz w:val="24"/>
                <w:szCs w:val="24"/>
              </w:rPr>
              <w:t>Pavan Kumar</w:t>
            </w:r>
          </w:p>
        </w:tc>
        <w:tc>
          <w:tcPr>
            <w:tcW w:w="2126" w:type="dxa"/>
            <w:vAlign w:val="center"/>
          </w:tcPr>
          <w:p w:rsidR="00DE487D" w:rsidRPr="00972CBA" w:rsidRDefault="007F78C4" w:rsidP="005A372E">
            <w:pPr>
              <w:pStyle w:val="NoSpacing"/>
              <w:jc w:val="center"/>
              <w:rPr>
                <w:rFonts w:asciiTheme="majorHAnsi" w:hAnsiTheme="majorHAnsi"/>
                <w:sz w:val="24"/>
                <w:szCs w:val="24"/>
              </w:rPr>
            </w:pPr>
            <w:r w:rsidRPr="00972CBA">
              <w:rPr>
                <w:rFonts w:asciiTheme="majorHAnsi" w:hAnsiTheme="majorHAnsi"/>
                <w:sz w:val="24"/>
                <w:szCs w:val="24"/>
              </w:rPr>
              <w:t xml:space="preserve">M.Sc., </w:t>
            </w:r>
            <w:proofErr w:type="spellStart"/>
            <w:r w:rsidRPr="00972CBA">
              <w:rPr>
                <w:rFonts w:asciiTheme="majorHAnsi" w:hAnsiTheme="majorHAnsi"/>
                <w:sz w:val="24"/>
                <w:szCs w:val="24"/>
              </w:rPr>
              <w:t>Ph.D</w:t>
            </w:r>
            <w:proofErr w:type="spellEnd"/>
          </w:p>
        </w:tc>
        <w:tc>
          <w:tcPr>
            <w:tcW w:w="1779" w:type="dxa"/>
            <w:vAlign w:val="center"/>
          </w:tcPr>
          <w:p w:rsidR="00DE487D" w:rsidRPr="00972CBA" w:rsidRDefault="00DE487D" w:rsidP="005A372E">
            <w:pPr>
              <w:pStyle w:val="NoSpacing"/>
              <w:jc w:val="center"/>
              <w:rPr>
                <w:rFonts w:asciiTheme="majorHAnsi" w:hAnsiTheme="majorHAnsi"/>
                <w:sz w:val="24"/>
                <w:szCs w:val="24"/>
              </w:rPr>
            </w:pPr>
            <w:r w:rsidRPr="00972CBA">
              <w:rPr>
                <w:rFonts w:asciiTheme="majorHAnsi" w:hAnsiTheme="majorHAnsi"/>
                <w:sz w:val="24"/>
                <w:szCs w:val="24"/>
              </w:rPr>
              <w:t>Assistant Professor</w:t>
            </w:r>
          </w:p>
        </w:tc>
        <w:tc>
          <w:tcPr>
            <w:tcW w:w="2444" w:type="dxa"/>
            <w:vAlign w:val="center"/>
          </w:tcPr>
          <w:p w:rsidR="00DE487D" w:rsidRPr="00972CBA" w:rsidRDefault="00DE487D" w:rsidP="005A372E">
            <w:pPr>
              <w:pStyle w:val="NoSpacing"/>
              <w:jc w:val="center"/>
              <w:rPr>
                <w:rFonts w:asciiTheme="majorHAnsi" w:hAnsiTheme="majorHAnsi"/>
                <w:sz w:val="24"/>
                <w:szCs w:val="24"/>
              </w:rPr>
            </w:pPr>
            <w:r w:rsidRPr="00972CBA">
              <w:rPr>
                <w:rFonts w:asciiTheme="majorHAnsi" w:hAnsiTheme="majorHAnsi"/>
                <w:sz w:val="24"/>
                <w:szCs w:val="24"/>
              </w:rPr>
              <w:t>Analytical Chemistry</w:t>
            </w:r>
          </w:p>
        </w:tc>
      </w:tr>
    </w:tbl>
    <w:p w:rsidR="00AF4045" w:rsidRPr="00972CBA" w:rsidRDefault="00AF4045" w:rsidP="00AF4045">
      <w:pPr>
        <w:pStyle w:val="NoSpacing"/>
        <w:rPr>
          <w:rFonts w:asciiTheme="majorHAnsi" w:hAnsiTheme="majorHAnsi"/>
          <w:sz w:val="24"/>
          <w:szCs w:val="24"/>
        </w:rPr>
      </w:pPr>
    </w:p>
    <w:p w:rsidR="003C7142" w:rsidRPr="00972CBA" w:rsidRDefault="003C7142" w:rsidP="00BF6C74">
      <w:pPr>
        <w:pStyle w:val="NoSpacing"/>
        <w:jc w:val="center"/>
        <w:rPr>
          <w:rFonts w:asciiTheme="majorHAnsi" w:hAnsiTheme="majorHAnsi"/>
          <w:sz w:val="24"/>
          <w:szCs w:val="24"/>
        </w:rPr>
      </w:pPr>
    </w:p>
    <w:p w:rsidR="00CF60DC" w:rsidRDefault="00CF60DC" w:rsidP="00BF6C74">
      <w:pPr>
        <w:pStyle w:val="NoSpacing"/>
        <w:jc w:val="center"/>
        <w:rPr>
          <w:rFonts w:asciiTheme="majorHAnsi" w:hAnsiTheme="majorHAnsi"/>
          <w:b/>
          <w:bCs/>
          <w:sz w:val="24"/>
          <w:szCs w:val="24"/>
        </w:rPr>
      </w:pPr>
    </w:p>
    <w:p w:rsidR="00CF60DC" w:rsidRDefault="00CF60DC" w:rsidP="00BF6C74">
      <w:pPr>
        <w:pStyle w:val="NoSpacing"/>
        <w:jc w:val="center"/>
        <w:rPr>
          <w:rFonts w:asciiTheme="majorHAnsi" w:hAnsiTheme="majorHAnsi"/>
          <w:b/>
          <w:bCs/>
          <w:sz w:val="24"/>
          <w:szCs w:val="24"/>
        </w:rPr>
      </w:pPr>
    </w:p>
    <w:p w:rsidR="00CF60DC" w:rsidRDefault="00CF60DC" w:rsidP="00BF6C74">
      <w:pPr>
        <w:pStyle w:val="NoSpacing"/>
        <w:jc w:val="center"/>
        <w:rPr>
          <w:rFonts w:asciiTheme="majorHAnsi" w:hAnsiTheme="majorHAnsi"/>
          <w:b/>
          <w:bCs/>
          <w:sz w:val="24"/>
          <w:szCs w:val="24"/>
        </w:rPr>
      </w:pPr>
    </w:p>
    <w:p w:rsidR="00BF6C74" w:rsidRPr="00972CBA" w:rsidRDefault="001A5743" w:rsidP="00BF6C74">
      <w:pPr>
        <w:pStyle w:val="NoSpacing"/>
        <w:jc w:val="center"/>
        <w:rPr>
          <w:rFonts w:asciiTheme="majorHAnsi" w:hAnsiTheme="majorHAnsi"/>
          <w:b/>
          <w:bCs/>
          <w:sz w:val="24"/>
          <w:szCs w:val="24"/>
        </w:rPr>
      </w:pPr>
      <w:r w:rsidRPr="00972CBA">
        <w:rPr>
          <w:rFonts w:asciiTheme="majorHAnsi" w:hAnsiTheme="majorHAnsi"/>
          <w:b/>
          <w:bCs/>
          <w:sz w:val="24"/>
          <w:szCs w:val="24"/>
        </w:rPr>
        <w:lastRenderedPageBreak/>
        <w:t>Non- teaching</w:t>
      </w:r>
    </w:p>
    <w:p w:rsidR="003C7142" w:rsidRPr="00972CBA" w:rsidRDefault="003C7142" w:rsidP="00BF6C74">
      <w:pPr>
        <w:pStyle w:val="NoSpacing"/>
        <w:jc w:val="center"/>
        <w:rPr>
          <w:rFonts w:asciiTheme="majorHAnsi" w:hAnsiTheme="majorHAnsi"/>
          <w:sz w:val="24"/>
          <w:szCs w:val="24"/>
        </w:rPr>
      </w:pPr>
    </w:p>
    <w:p w:rsidR="00BF6C74" w:rsidRPr="00972CBA" w:rsidRDefault="00BF6C74" w:rsidP="00BF6C74">
      <w:pPr>
        <w:pStyle w:val="NoSpacing"/>
        <w:jc w:val="center"/>
        <w:rPr>
          <w:rFonts w:asciiTheme="majorHAnsi" w:hAnsiTheme="majorHAnsi"/>
          <w:sz w:val="24"/>
          <w:szCs w:val="24"/>
        </w:rPr>
      </w:pPr>
    </w:p>
    <w:tbl>
      <w:tblPr>
        <w:tblStyle w:val="TableGrid"/>
        <w:tblW w:w="0" w:type="auto"/>
        <w:tblInd w:w="1458" w:type="dxa"/>
        <w:tblBorders>
          <w:top w:val="single" w:sz="4" w:space="0" w:color="150AEC"/>
          <w:left w:val="single" w:sz="4" w:space="0" w:color="150AEC"/>
          <w:bottom w:val="single" w:sz="4" w:space="0" w:color="150AEC"/>
          <w:right w:val="single" w:sz="4" w:space="0" w:color="150AEC"/>
          <w:insideH w:val="single" w:sz="4" w:space="0" w:color="150AEC"/>
          <w:insideV w:val="single" w:sz="4" w:space="0" w:color="150AEC"/>
        </w:tblBorders>
        <w:tblLook w:val="04A0" w:firstRow="1" w:lastRow="0" w:firstColumn="1" w:lastColumn="0" w:noHBand="0" w:noVBand="1"/>
      </w:tblPr>
      <w:tblGrid>
        <w:gridCol w:w="1710"/>
        <w:gridCol w:w="2610"/>
        <w:gridCol w:w="2790"/>
      </w:tblGrid>
      <w:tr w:rsidR="00BF6C74" w:rsidRPr="00972CBA" w:rsidTr="00A26A35">
        <w:trPr>
          <w:trHeight w:val="363"/>
        </w:trPr>
        <w:tc>
          <w:tcPr>
            <w:tcW w:w="1710" w:type="dxa"/>
            <w:vAlign w:val="center"/>
          </w:tcPr>
          <w:p w:rsidR="00BF6C74" w:rsidRPr="00972CBA" w:rsidRDefault="00BF6C74" w:rsidP="009D64EF">
            <w:pPr>
              <w:pStyle w:val="NoSpacing"/>
              <w:jc w:val="center"/>
              <w:rPr>
                <w:rFonts w:asciiTheme="majorHAnsi" w:hAnsiTheme="majorHAnsi"/>
                <w:b/>
                <w:bCs/>
                <w:sz w:val="24"/>
                <w:szCs w:val="24"/>
              </w:rPr>
            </w:pPr>
            <w:r w:rsidRPr="00972CBA">
              <w:rPr>
                <w:rFonts w:asciiTheme="majorHAnsi" w:hAnsiTheme="majorHAnsi"/>
                <w:b/>
                <w:bCs/>
                <w:sz w:val="24"/>
                <w:szCs w:val="24"/>
              </w:rPr>
              <w:t>S.No</w:t>
            </w:r>
          </w:p>
        </w:tc>
        <w:tc>
          <w:tcPr>
            <w:tcW w:w="2610" w:type="dxa"/>
            <w:vAlign w:val="center"/>
          </w:tcPr>
          <w:p w:rsidR="00BF6C74" w:rsidRPr="00972CBA" w:rsidRDefault="00BF6C74" w:rsidP="009D64EF">
            <w:pPr>
              <w:pStyle w:val="NoSpacing"/>
              <w:jc w:val="center"/>
              <w:rPr>
                <w:rFonts w:asciiTheme="majorHAnsi" w:hAnsiTheme="majorHAnsi"/>
                <w:b/>
                <w:bCs/>
                <w:sz w:val="24"/>
                <w:szCs w:val="24"/>
              </w:rPr>
            </w:pPr>
            <w:r w:rsidRPr="00972CBA">
              <w:rPr>
                <w:rFonts w:asciiTheme="majorHAnsi" w:hAnsiTheme="majorHAnsi"/>
                <w:b/>
                <w:bCs/>
                <w:sz w:val="24"/>
                <w:szCs w:val="24"/>
              </w:rPr>
              <w:t>Name of the Staff</w:t>
            </w:r>
          </w:p>
        </w:tc>
        <w:tc>
          <w:tcPr>
            <w:tcW w:w="2790" w:type="dxa"/>
            <w:vAlign w:val="center"/>
          </w:tcPr>
          <w:p w:rsidR="00BF6C74" w:rsidRPr="00972CBA" w:rsidRDefault="00BF6C74" w:rsidP="009D64EF">
            <w:pPr>
              <w:pStyle w:val="NoSpacing"/>
              <w:jc w:val="center"/>
              <w:rPr>
                <w:rFonts w:asciiTheme="majorHAnsi" w:hAnsiTheme="majorHAnsi"/>
                <w:b/>
                <w:bCs/>
                <w:sz w:val="24"/>
                <w:szCs w:val="24"/>
              </w:rPr>
            </w:pPr>
            <w:r w:rsidRPr="00972CBA">
              <w:rPr>
                <w:rFonts w:asciiTheme="majorHAnsi" w:hAnsiTheme="majorHAnsi"/>
                <w:b/>
                <w:bCs/>
                <w:sz w:val="24"/>
                <w:szCs w:val="24"/>
              </w:rPr>
              <w:t>Designation</w:t>
            </w:r>
          </w:p>
        </w:tc>
      </w:tr>
      <w:tr w:rsidR="00B07BA1" w:rsidRPr="00972CBA" w:rsidTr="00A26A35">
        <w:trPr>
          <w:trHeight w:val="363"/>
        </w:trPr>
        <w:tc>
          <w:tcPr>
            <w:tcW w:w="1710" w:type="dxa"/>
            <w:vAlign w:val="center"/>
          </w:tcPr>
          <w:p w:rsidR="00B07BA1" w:rsidRPr="00972CBA" w:rsidRDefault="00B07BA1" w:rsidP="00C62C21">
            <w:pPr>
              <w:pStyle w:val="NoSpacing"/>
              <w:jc w:val="center"/>
              <w:rPr>
                <w:rFonts w:asciiTheme="majorHAnsi" w:hAnsiTheme="majorHAnsi"/>
                <w:sz w:val="24"/>
                <w:szCs w:val="24"/>
              </w:rPr>
            </w:pPr>
            <w:r w:rsidRPr="00972CBA">
              <w:rPr>
                <w:rFonts w:asciiTheme="majorHAnsi" w:hAnsiTheme="majorHAnsi"/>
                <w:sz w:val="24"/>
                <w:szCs w:val="24"/>
              </w:rPr>
              <w:t>1</w:t>
            </w:r>
          </w:p>
        </w:tc>
        <w:tc>
          <w:tcPr>
            <w:tcW w:w="2610" w:type="dxa"/>
            <w:vAlign w:val="center"/>
          </w:tcPr>
          <w:p w:rsidR="00B07BA1" w:rsidRPr="00972CBA" w:rsidRDefault="00B07BA1" w:rsidP="009D64EF">
            <w:pPr>
              <w:pStyle w:val="NoSpacing"/>
              <w:jc w:val="center"/>
              <w:rPr>
                <w:rFonts w:asciiTheme="majorHAnsi" w:hAnsiTheme="majorHAnsi"/>
                <w:b/>
                <w:bCs/>
                <w:sz w:val="24"/>
                <w:szCs w:val="24"/>
              </w:rPr>
            </w:pPr>
          </w:p>
        </w:tc>
        <w:tc>
          <w:tcPr>
            <w:tcW w:w="2790" w:type="dxa"/>
            <w:vAlign w:val="center"/>
          </w:tcPr>
          <w:p w:rsidR="00B07BA1" w:rsidRPr="00972CBA" w:rsidRDefault="00B07BA1" w:rsidP="001A5743">
            <w:pPr>
              <w:pStyle w:val="NoSpacing"/>
              <w:jc w:val="center"/>
              <w:rPr>
                <w:rFonts w:asciiTheme="majorHAnsi" w:hAnsiTheme="majorHAnsi"/>
                <w:sz w:val="24"/>
                <w:szCs w:val="24"/>
              </w:rPr>
            </w:pPr>
            <w:r w:rsidRPr="00972CBA">
              <w:rPr>
                <w:rFonts w:asciiTheme="majorHAnsi" w:hAnsiTheme="majorHAnsi"/>
                <w:sz w:val="24"/>
                <w:szCs w:val="24"/>
              </w:rPr>
              <w:t>Demonstrator</w:t>
            </w:r>
          </w:p>
          <w:p w:rsidR="00B07BA1" w:rsidRPr="00972CBA" w:rsidRDefault="00B07BA1" w:rsidP="009D64EF">
            <w:pPr>
              <w:pStyle w:val="NoSpacing"/>
              <w:jc w:val="center"/>
              <w:rPr>
                <w:rFonts w:asciiTheme="majorHAnsi" w:hAnsiTheme="majorHAnsi"/>
                <w:b/>
                <w:bCs/>
                <w:sz w:val="24"/>
                <w:szCs w:val="24"/>
              </w:rPr>
            </w:pPr>
          </w:p>
        </w:tc>
      </w:tr>
      <w:tr w:rsidR="00B07BA1" w:rsidRPr="00972CBA" w:rsidTr="00A26A35">
        <w:trPr>
          <w:trHeight w:val="412"/>
        </w:trPr>
        <w:tc>
          <w:tcPr>
            <w:tcW w:w="1710" w:type="dxa"/>
            <w:vAlign w:val="center"/>
          </w:tcPr>
          <w:p w:rsidR="00B07BA1" w:rsidRPr="00972CBA" w:rsidRDefault="00B07BA1" w:rsidP="00C62C21">
            <w:pPr>
              <w:pStyle w:val="NoSpacing"/>
              <w:jc w:val="center"/>
              <w:rPr>
                <w:rFonts w:asciiTheme="majorHAnsi" w:hAnsiTheme="majorHAnsi"/>
                <w:sz w:val="24"/>
                <w:szCs w:val="24"/>
              </w:rPr>
            </w:pPr>
            <w:r w:rsidRPr="00972CBA">
              <w:rPr>
                <w:rFonts w:asciiTheme="majorHAnsi" w:hAnsiTheme="majorHAnsi"/>
                <w:sz w:val="24"/>
                <w:szCs w:val="24"/>
              </w:rPr>
              <w:t>2</w:t>
            </w:r>
          </w:p>
        </w:tc>
        <w:tc>
          <w:tcPr>
            <w:tcW w:w="2610" w:type="dxa"/>
            <w:vAlign w:val="center"/>
          </w:tcPr>
          <w:p w:rsidR="00B07BA1" w:rsidRPr="00972CBA" w:rsidRDefault="00B07BA1" w:rsidP="00A54259">
            <w:pPr>
              <w:pStyle w:val="NoSpacing"/>
              <w:jc w:val="center"/>
              <w:rPr>
                <w:rFonts w:asciiTheme="majorHAnsi" w:hAnsiTheme="majorHAnsi"/>
                <w:sz w:val="24"/>
                <w:szCs w:val="24"/>
              </w:rPr>
            </w:pPr>
            <w:r w:rsidRPr="00972CBA">
              <w:rPr>
                <w:rFonts w:asciiTheme="majorHAnsi" w:hAnsiTheme="majorHAnsi"/>
                <w:sz w:val="24"/>
                <w:szCs w:val="24"/>
              </w:rPr>
              <w:t xml:space="preserve">Smt. V. </w:t>
            </w:r>
            <w:proofErr w:type="spellStart"/>
            <w:r w:rsidRPr="00972CBA">
              <w:rPr>
                <w:rFonts w:asciiTheme="majorHAnsi" w:hAnsiTheme="majorHAnsi"/>
                <w:sz w:val="24"/>
                <w:szCs w:val="24"/>
              </w:rPr>
              <w:t>Krishnaveni</w:t>
            </w:r>
            <w:proofErr w:type="spellEnd"/>
          </w:p>
        </w:tc>
        <w:tc>
          <w:tcPr>
            <w:tcW w:w="2790" w:type="dxa"/>
            <w:vAlign w:val="center"/>
          </w:tcPr>
          <w:p w:rsidR="00B07BA1" w:rsidRPr="00972CBA" w:rsidRDefault="00B07BA1" w:rsidP="00A54259">
            <w:pPr>
              <w:pStyle w:val="NoSpacing"/>
              <w:jc w:val="center"/>
              <w:rPr>
                <w:rFonts w:asciiTheme="majorHAnsi" w:hAnsiTheme="majorHAnsi"/>
                <w:sz w:val="24"/>
                <w:szCs w:val="24"/>
              </w:rPr>
            </w:pPr>
            <w:r w:rsidRPr="00972CBA">
              <w:rPr>
                <w:rFonts w:asciiTheme="majorHAnsi" w:hAnsiTheme="majorHAnsi"/>
                <w:sz w:val="24"/>
                <w:szCs w:val="24"/>
              </w:rPr>
              <w:t>Lab Technician &amp; ANM</w:t>
            </w:r>
          </w:p>
        </w:tc>
      </w:tr>
      <w:tr w:rsidR="00B07BA1" w:rsidRPr="00972CBA" w:rsidTr="00A26A35">
        <w:trPr>
          <w:trHeight w:val="418"/>
        </w:trPr>
        <w:tc>
          <w:tcPr>
            <w:tcW w:w="1710" w:type="dxa"/>
            <w:vAlign w:val="center"/>
          </w:tcPr>
          <w:p w:rsidR="00B07BA1" w:rsidRPr="00972CBA" w:rsidRDefault="00B07BA1" w:rsidP="00C62C21">
            <w:pPr>
              <w:pStyle w:val="NoSpacing"/>
              <w:jc w:val="center"/>
              <w:rPr>
                <w:rFonts w:asciiTheme="majorHAnsi" w:hAnsiTheme="majorHAnsi"/>
                <w:sz w:val="24"/>
                <w:szCs w:val="24"/>
              </w:rPr>
            </w:pPr>
            <w:r w:rsidRPr="00972CBA">
              <w:rPr>
                <w:rFonts w:asciiTheme="majorHAnsi" w:hAnsiTheme="majorHAnsi"/>
                <w:sz w:val="24"/>
                <w:szCs w:val="24"/>
              </w:rPr>
              <w:t>3</w:t>
            </w:r>
          </w:p>
        </w:tc>
        <w:tc>
          <w:tcPr>
            <w:tcW w:w="2610" w:type="dxa"/>
            <w:vAlign w:val="center"/>
          </w:tcPr>
          <w:p w:rsidR="00B07BA1" w:rsidRPr="00972CBA" w:rsidRDefault="00B07BA1" w:rsidP="00A54259">
            <w:pPr>
              <w:pStyle w:val="NoSpacing"/>
              <w:jc w:val="center"/>
              <w:rPr>
                <w:rFonts w:asciiTheme="majorHAnsi" w:hAnsiTheme="majorHAnsi"/>
                <w:sz w:val="24"/>
                <w:szCs w:val="24"/>
              </w:rPr>
            </w:pPr>
            <w:r w:rsidRPr="00972CBA">
              <w:rPr>
                <w:rFonts w:asciiTheme="majorHAnsi" w:hAnsiTheme="majorHAnsi"/>
                <w:sz w:val="24"/>
                <w:szCs w:val="24"/>
              </w:rPr>
              <w:t>Mr. S. Satyanarayana</w:t>
            </w:r>
          </w:p>
        </w:tc>
        <w:tc>
          <w:tcPr>
            <w:tcW w:w="2790" w:type="dxa"/>
            <w:vAlign w:val="center"/>
          </w:tcPr>
          <w:p w:rsidR="00B07BA1" w:rsidRPr="00972CBA" w:rsidRDefault="00B07BA1" w:rsidP="00A54259">
            <w:pPr>
              <w:pStyle w:val="NoSpacing"/>
              <w:jc w:val="center"/>
              <w:rPr>
                <w:rFonts w:asciiTheme="majorHAnsi" w:hAnsiTheme="majorHAnsi"/>
                <w:sz w:val="24"/>
                <w:szCs w:val="24"/>
              </w:rPr>
            </w:pPr>
            <w:r w:rsidRPr="00972CBA">
              <w:rPr>
                <w:rFonts w:asciiTheme="majorHAnsi" w:hAnsiTheme="majorHAnsi"/>
                <w:sz w:val="24"/>
                <w:szCs w:val="24"/>
              </w:rPr>
              <w:t>Lab Assistant</w:t>
            </w:r>
          </w:p>
        </w:tc>
      </w:tr>
    </w:tbl>
    <w:p w:rsidR="00A26A35" w:rsidRPr="00972CBA" w:rsidRDefault="00A26A35" w:rsidP="009D64EF">
      <w:pPr>
        <w:pStyle w:val="NoSpacing"/>
        <w:ind w:firstLine="360"/>
        <w:rPr>
          <w:rFonts w:asciiTheme="majorHAnsi" w:hAnsiTheme="majorHAnsi"/>
          <w:sz w:val="24"/>
          <w:szCs w:val="24"/>
        </w:rPr>
      </w:pPr>
    </w:p>
    <w:p w:rsidR="003C7142" w:rsidRPr="00972CBA" w:rsidRDefault="00BF6C74" w:rsidP="00A26A35">
      <w:pPr>
        <w:pStyle w:val="NoSpacing"/>
        <w:ind w:firstLine="360"/>
        <w:jc w:val="both"/>
        <w:rPr>
          <w:rFonts w:asciiTheme="majorHAnsi" w:hAnsiTheme="majorHAnsi"/>
          <w:sz w:val="24"/>
          <w:szCs w:val="24"/>
        </w:rPr>
      </w:pPr>
      <w:r w:rsidRPr="00972CBA">
        <w:rPr>
          <w:rFonts w:asciiTheme="majorHAnsi" w:hAnsiTheme="majorHAnsi"/>
          <w:sz w:val="24"/>
          <w:szCs w:val="24"/>
        </w:rPr>
        <w:t xml:space="preserve">The department is housing four laboratories, where two are exclusively for </w:t>
      </w:r>
      <w:r w:rsidR="003C7142" w:rsidRPr="00972CBA">
        <w:rPr>
          <w:rFonts w:asciiTheme="majorHAnsi" w:hAnsiTheme="majorHAnsi"/>
          <w:sz w:val="24"/>
          <w:szCs w:val="24"/>
        </w:rPr>
        <w:t>regular laboratory course work of B.Tech courses  and the remaining two are for carrying the research in advanced topics, funded research and aiming the services of social concern. The four laboratories in the department are as follows</w:t>
      </w:r>
    </w:p>
    <w:p w:rsidR="003C7142" w:rsidRPr="00972CBA" w:rsidRDefault="003C7142" w:rsidP="00BF6C74">
      <w:pPr>
        <w:pStyle w:val="NoSpacing"/>
        <w:rPr>
          <w:rFonts w:asciiTheme="majorHAnsi" w:hAnsiTheme="majorHAnsi"/>
          <w:sz w:val="24"/>
          <w:szCs w:val="24"/>
        </w:rPr>
      </w:pPr>
    </w:p>
    <w:p w:rsidR="00D7598A" w:rsidRPr="00972CBA" w:rsidRDefault="003C7142" w:rsidP="00A21D0D">
      <w:pPr>
        <w:pStyle w:val="NoSpacing"/>
        <w:numPr>
          <w:ilvl w:val="0"/>
          <w:numId w:val="1"/>
        </w:numPr>
        <w:spacing w:line="360" w:lineRule="auto"/>
        <w:rPr>
          <w:rFonts w:asciiTheme="majorHAnsi" w:hAnsiTheme="majorHAnsi"/>
          <w:sz w:val="24"/>
          <w:szCs w:val="24"/>
        </w:rPr>
      </w:pPr>
      <w:r w:rsidRPr="00972CBA">
        <w:rPr>
          <w:rFonts w:asciiTheme="majorHAnsi" w:hAnsiTheme="majorHAnsi"/>
          <w:sz w:val="24"/>
          <w:szCs w:val="24"/>
        </w:rPr>
        <w:t>ENGINEERING CHEMISTRY LAB</w:t>
      </w:r>
      <w:r w:rsidR="003B27B2" w:rsidRPr="00972CBA">
        <w:rPr>
          <w:rFonts w:asciiTheme="majorHAnsi" w:hAnsiTheme="majorHAnsi"/>
          <w:sz w:val="24"/>
          <w:szCs w:val="24"/>
        </w:rPr>
        <w:t>-I</w:t>
      </w:r>
    </w:p>
    <w:p w:rsidR="003B27B2" w:rsidRPr="00972CBA" w:rsidRDefault="003B27B2" w:rsidP="00A21D0D">
      <w:pPr>
        <w:pStyle w:val="NoSpacing"/>
        <w:numPr>
          <w:ilvl w:val="0"/>
          <w:numId w:val="1"/>
        </w:numPr>
        <w:spacing w:line="360" w:lineRule="auto"/>
        <w:rPr>
          <w:rFonts w:asciiTheme="majorHAnsi" w:hAnsiTheme="majorHAnsi"/>
          <w:sz w:val="24"/>
          <w:szCs w:val="24"/>
        </w:rPr>
      </w:pPr>
      <w:r w:rsidRPr="00972CBA">
        <w:rPr>
          <w:rFonts w:asciiTheme="majorHAnsi" w:hAnsiTheme="majorHAnsi"/>
          <w:sz w:val="24"/>
          <w:szCs w:val="24"/>
        </w:rPr>
        <w:t>ENGINEERING CHEMISTRY LAB-II</w:t>
      </w:r>
    </w:p>
    <w:p w:rsidR="003C7142" w:rsidRPr="00972CBA" w:rsidRDefault="003C7142" w:rsidP="00A21D0D">
      <w:pPr>
        <w:pStyle w:val="NoSpacing"/>
        <w:numPr>
          <w:ilvl w:val="0"/>
          <w:numId w:val="1"/>
        </w:numPr>
        <w:spacing w:line="360" w:lineRule="auto"/>
        <w:rPr>
          <w:rFonts w:asciiTheme="majorHAnsi" w:hAnsiTheme="majorHAnsi"/>
          <w:sz w:val="24"/>
          <w:szCs w:val="24"/>
        </w:rPr>
      </w:pPr>
      <w:r w:rsidRPr="00972CBA">
        <w:rPr>
          <w:rFonts w:asciiTheme="majorHAnsi" w:hAnsiTheme="majorHAnsi"/>
          <w:sz w:val="24"/>
          <w:szCs w:val="24"/>
        </w:rPr>
        <w:t>CENTRAL RESEARCH FACILITY (DEPARTMENT OF CHEMISTRY)</w:t>
      </w:r>
    </w:p>
    <w:p w:rsidR="003C7142" w:rsidRPr="00972CBA" w:rsidRDefault="003C7142" w:rsidP="00A21D0D">
      <w:pPr>
        <w:pStyle w:val="NoSpacing"/>
        <w:numPr>
          <w:ilvl w:val="0"/>
          <w:numId w:val="1"/>
        </w:numPr>
        <w:spacing w:line="360" w:lineRule="auto"/>
        <w:rPr>
          <w:rFonts w:asciiTheme="majorHAnsi" w:hAnsiTheme="majorHAnsi"/>
          <w:sz w:val="24"/>
          <w:szCs w:val="24"/>
        </w:rPr>
      </w:pPr>
      <w:r w:rsidRPr="00972CBA">
        <w:rPr>
          <w:rFonts w:asciiTheme="majorHAnsi" w:hAnsiTheme="majorHAnsi"/>
          <w:sz w:val="24"/>
          <w:szCs w:val="24"/>
        </w:rPr>
        <w:t>WATER QUALITY TESTING LAB (WQTL)</w:t>
      </w:r>
    </w:p>
    <w:p w:rsidR="00D333BB" w:rsidRPr="00972CBA" w:rsidRDefault="00D333BB" w:rsidP="003C7142">
      <w:pPr>
        <w:pStyle w:val="NoSpacing"/>
        <w:rPr>
          <w:rFonts w:asciiTheme="majorHAnsi" w:hAnsiTheme="majorHAnsi"/>
          <w:b/>
          <w:bCs/>
          <w:sz w:val="24"/>
          <w:szCs w:val="24"/>
        </w:rPr>
      </w:pPr>
    </w:p>
    <w:p w:rsidR="00826313" w:rsidRPr="00972CBA" w:rsidRDefault="00467835" w:rsidP="00B07BA1">
      <w:pPr>
        <w:pStyle w:val="Default"/>
        <w:spacing w:line="276" w:lineRule="auto"/>
        <w:ind w:left="-2067" w:firstLine="2067"/>
        <w:jc w:val="center"/>
        <w:rPr>
          <w:rFonts w:asciiTheme="majorHAnsi" w:hAnsiTheme="majorHAnsi"/>
          <w:b/>
          <w:bCs/>
          <w:color w:val="auto"/>
        </w:rPr>
      </w:pPr>
      <w:r w:rsidRPr="00972CBA">
        <w:rPr>
          <w:rFonts w:asciiTheme="majorHAnsi" w:hAnsiTheme="majorHAnsi"/>
          <w:b/>
          <w:bCs/>
          <w:color w:val="auto"/>
        </w:rPr>
        <w:t>SYLLABUS</w:t>
      </w:r>
    </w:p>
    <w:p w:rsidR="00B07BA1" w:rsidRPr="00972CBA" w:rsidRDefault="00B07BA1" w:rsidP="00B07BA1">
      <w:pPr>
        <w:pStyle w:val="Default"/>
        <w:spacing w:line="276" w:lineRule="auto"/>
        <w:ind w:left="-2067" w:firstLine="2067"/>
        <w:jc w:val="center"/>
        <w:rPr>
          <w:rFonts w:asciiTheme="majorHAnsi" w:hAnsiTheme="majorHAnsi"/>
          <w:b/>
          <w:bCs/>
          <w:color w:val="auto"/>
        </w:rPr>
      </w:pPr>
    </w:p>
    <w:p w:rsidR="00467835" w:rsidRPr="00972CBA" w:rsidRDefault="00467835" w:rsidP="00467835">
      <w:pPr>
        <w:pStyle w:val="Default"/>
        <w:spacing w:line="276" w:lineRule="auto"/>
        <w:ind w:left="-2067" w:firstLine="2067"/>
        <w:rPr>
          <w:rFonts w:asciiTheme="majorHAnsi" w:hAnsiTheme="majorHAnsi"/>
          <w:b/>
          <w:bCs/>
          <w:color w:val="auto"/>
        </w:rPr>
      </w:pPr>
      <w:r w:rsidRPr="00972CBA">
        <w:rPr>
          <w:rFonts w:asciiTheme="majorHAnsi" w:hAnsiTheme="majorHAnsi"/>
          <w:b/>
          <w:bCs/>
          <w:color w:val="auto"/>
        </w:rPr>
        <w:t xml:space="preserve">Engineering </w:t>
      </w:r>
      <w:r w:rsidR="002D2FCF" w:rsidRPr="00972CBA">
        <w:rPr>
          <w:rFonts w:asciiTheme="majorHAnsi" w:hAnsiTheme="majorHAnsi"/>
          <w:b/>
          <w:bCs/>
          <w:color w:val="auto"/>
        </w:rPr>
        <w:t>Chemistry (</w:t>
      </w:r>
      <w:r w:rsidR="00B07BA1" w:rsidRPr="00972CBA">
        <w:rPr>
          <w:rFonts w:asciiTheme="majorHAnsi" w:hAnsiTheme="majorHAnsi"/>
          <w:b/>
          <w:bCs/>
          <w:color w:val="auto"/>
        </w:rPr>
        <w:t>Common to all</w:t>
      </w:r>
      <w:r w:rsidRPr="00972CBA">
        <w:rPr>
          <w:rFonts w:asciiTheme="majorHAnsi" w:hAnsiTheme="majorHAnsi"/>
          <w:b/>
          <w:bCs/>
          <w:color w:val="auto"/>
        </w:rPr>
        <w:t>)</w:t>
      </w:r>
    </w:p>
    <w:p w:rsidR="00467835" w:rsidRPr="00972CBA" w:rsidRDefault="00467835" w:rsidP="00826313">
      <w:pPr>
        <w:pStyle w:val="Default"/>
        <w:jc w:val="both"/>
        <w:rPr>
          <w:rFonts w:asciiTheme="majorHAnsi" w:hAnsiTheme="majorHAnsi"/>
          <w:b/>
          <w:bCs/>
          <w:color w:val="auto"/>
        </w:rPr>
      </w:pPr>
    </w:p>
    <w:p w:rsidR="002D2FCF" w:rsidRPr="00972CBA" w:rsidRDefault="002D2FCF" w:rsidP="002D2FCF">
      <w:pPr>
        <w:tabs>
          <w:tab w:val="left" w:pos="8910"/>
        </w:tabs>
        <w:spacing w:after="0" w:line="240" w:lineRule="auto"/>
        <w:rPr>
          <w:rFonts w:asciiTheme="majorHAnsi" w:eastAsia="Arial Narrow" w:hAnsiTheme="majorHAnsi" w:cs="Times New Roman"/>
          <w:b/>
          <w:sz w:val="24"/>
          <w:szCs w:val="24"/>
        </w:rPr>
      </w:pPr>
      <w:r w:rsidRPr="00972CBA">
        <w:rPr>
          <w:rFonts w:asciiTheme="majorHAnsi" w:eastAsia="Arial Narrow" w:hAnsiTheme="majorHAnsi" w:cs="Times New Roman"/>
          <w:b/>
          <w:sz w:val="24"/>
          <w:szCs w:val="24"/>
        </w:rPr>
        <w:t xml:space="preserve">UNIT 1: WATER TECHNOLOGY                                                                             </w:t>
      </w:r>
    </w:p>
    <w:p w:rsidR="002D2FCF" w:rsidRPr="00972CBA" w:rsidRDefault="002D2FCF" w:rsidP="002D2FCF">
      <w:pPr>
        <w:tabs>
          <w:tab w:val="left" w:pos="8910"/>
        </w:tabs>
        <w:spacing w:after="0" w:line="240" w:lineRule="auto"/>
        <w:jc w:val="both"/>
        <w:rPr>
          <w:rFonts w:asciiTheme="majorHAnsi" w:eastAsia="Arial Narrow" w:hAnsiTheme="majorHAnsi" w:cs="Times New Roman"/>
          <w:b/>
          <w:sz w:val="24"/>
          <w:szCs w:val="24"/>
        </w:rPr>
      </w:pPr>
    </w:p>
    <w:p w:rsidR="002D2FCF" w:rsidRPr="00972CBA" w:rsidRDefault="002D2FCF" w:rsidP="002D2FCF">
      <w:pPr>
        <w:spacing w:after="0"/>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 xml:space="preserve">Introduction –Soft Water and hardness of water, Estimation of hardness by EDTA Method - Boiler troubles </w:t>
      </w:r>
      <w:r w:rsidRPr="00972CBA">
        <w:rPr>
          <w:rFonts w:asciiTheme="majorHAnsi" w:eastAsia="Arial Narrow" w:hAnsiTheme="majorHAnsi" w:cs="Times New Roman"/>
          <w:b/>
          <w:sz w:val="24"/>
          <w:szCs w:val="24"/>
        </w:rPr>
        <w:t>-</w:t>
      </w:r>
      <w:r w:rsidRPr="00972CBA">
        <w:rPr>
          <w:rFonts w:asciiTheme="majorHAnsi" w:eastAsia="Arial Narrow" w:hAnsiTheme="majorHAnsi" w:cs="Times New Roman"/>
          <w:sz w:val="24"/>
          <w:szCs w:val="24"/>
        </w:rPr>
        <w:t xml:space="preserve"> scale and sludge, Industrial water treatment – specifications for drinking water, Bureau of Indian Standards(BIS) and World health organization(WHO) standards, zeolite and ion-exchange processes - desalination of brackish water, reverse osmosis (RO) and electro dialysis.</w:t>
      </w:r>
    </w:p>
    <w:p w:rsidR="002D2FCF" w:rsidRPr="00972CBA" w:rsidRDefault="002D2FCF" w:rsidP="002D2FCF">
      <w:pPr>
        <w:spacing w:after="0"/>
        <w:jc w:val="both"/>
        <w:rPr>
          <w:rFonts w:asciiTheme="majorHAnsi" w:eastAsia="Arial Narrow" w:hAnsiTheme="majorHAnsi" w:cs="Times New Roman"/>
          <w:sz w:val="24"/>
          <w:szCs w:val="24"/>
        </w:rPr>
      </w:pPr>
    </w:p>
    <w:p w:rsidR="002D2FCF" w:rsidRPr="00972CBA" w:rsidRDefault="002D2FCF" w:rsidP="00407B64">
      <w:pPr>
        <w:spacing w:line="240" w:lineRule="auto"/>
        <w:jc w:val="both"/>
        <w:rPr>
          <w:rFonts w:asciiTheme="majorHAnsi" w:eastAsia="Arial Narrow" w:hAnsiTheme="majorHAnsi" w:cs="Times New Roman"/>
          <w:sz w:val="24"/>
          <w:szCs w:val="24"/>
        </w:rPr>
      </w:pPr>
      <w:r w:rsidRPr="00972CBA">
        <w:rPr>
          <w:rFonts w:asciiTheme="majorHAnsi" w:eastAsia="Arial Narrow" w:hAnsiTheme="majorHAnsi" w:cs="Times New Roman"/>
          <w:b/>
          <w:sz w:val="24"/>
          <w:szCs w:val="24"/>
        </w:rPr>
        <w:t xml:space="preserve">UNIT </w:t>
      </w:r>
      <w:r w:rsidR="00407B64">
        <w:rPr>
          <w:rFonts w:asciiTheme="majorHAnsi" w:eastAsia="Arial Narrow" w:hAnsiTheme="majorHAnsi" w:cs="Times New Roman"/>
          <w:b/>
          <w:sz w:val="24"/>
          <w:szCs w:val="24"/>
        </w:rPr>
        <w:t>2</w:t>
      </w:r>
      <w:r w:rsidRPr="00972CBA">
        <w:rPr>
          <w:rFonts w:asciiTheme="majorHAnsi" w:eastAsia="Arial Narrow" w:hAnsiTheme="majorHAnsi" w:cs="Times New Roman"/>
          <w:b/>
          <w:sz w:val="24"/>
          <w:szCs w:val="24"/>
        </w:rPr>
        <w:t>: POLYMERS</w:t>
      </w:r>
      <w:r w:rsidRPr="00972CBA">
        <w:rPr>
          <w:rFonts w:asciiTheme="majorHAnsi" w:eastAsia="Arial Narrow" w:hAnsiTheme="majorHAnsi" w:cs="Times New Roman"/>
          <w:i/>
          <w:sz w:val="24"/>
          <w:szCs w:val="24"/>
        </w:rPr>
        <w:t xml:space="preserve">                                            </w:t>
      </w:r>
      <w:r w:rsidRPr="00972CBA">
        <w:rPr>
          <w:rFonts w:asciiTheme="majorHAnsi" w:eastAsia="Arial Narrow" w:hAnsiTheme="majorHAnsi" w:cs="Times New Roman"/>
          <w:i/>
          <w:sz w:val="24"/>
          <w:szCs w:val="24"/>
        </w:rPr>
        <w:tab/>
      </w:r>
      <w:r w:rsidRPr="00972CBA">
        <w:rPr>
          <w:rFonts w:asciiTheme="majorHAnsi" w:eastAsia="Arial Narrow" w:hAnsiTheme="majorHAnsi" w:cs="Times New Roman"/>
          <w:i/>
          <w:sz w:val="24"/>
          <w:szCs w:val="24"/>
        </w:rPr>
        <w:tab/>
      </w:r>
      <w:r w:rsidRPr="00972CBA">
        <w:rPr>
          <w:rFonts w:asciiTheme="majorHAnsi" w:eastAsia="Arial Narrow" w:hAnsiTheme="majorHAnsi" w:cs="Times New Roman"/>
          <w:i/>
          <w:sz w:val="24"/>
          <w:szCs w:val="24"/>
        </w:rPr>
        <w:tab/>
      </w:r>
      <w:r w:rsidRPr="00972CBA">
        <w:rPr>
          <w:rFonts w:asciiTheme="majorHAnsi" w:eastAsia="Arial Narrow" w:hAnsiTheme="majorHAnsi" w:cs="Times New Roman"/>
          <w:i/>
          <w:sz w:val="24"/>
          <w:szCs w:val="24"/>
        </w:rPr>
        <w:tab/>
      </w:r>
    </w:p>
    <w:p w:rsidR="002D2FCF" w:rsidRPr="00972CBA" w:rsidRDefault="002D2FCF" w:rsidP="002D2FCF">
      <w:pPr>
        <w:spacing w:after="0" w:line="240" w:lineRule="auto"/>
        <w:jc w:val="both"/>
        <w:rPr>
          <w:rFonts w:asciiTheme="majorHAnsi" w:eastAsia="Arial Narrow" w:hAnsiTheme="majorHAnsi" w:cs="Times New Roman"/>
          <w:sz w:val="24"/>
          <w:szCs w:val="24"/>
        </w:rPr>
      </w:pPr>
      <w:proofErr w:type="gramStart"/>
      <w:r w:rsidRPr="00972CBA">
        <w:rPr>
          <w:rFonts w:asciiTheme="majorHAnsi" w:eastAsia="Arial Narrow" w:hAnsiTheme="majorHAnsi" w:cs="Times New Roman"/>
          <w:sz w:val="24"/>
          <w:szCs w:val="24"/>
        </w:rPr>
        <w:t>Introduction to polymers, functionality of monomers, addition and condensation polymerization, copolymerization, stereospecific polymerization with specific examples.</w:t>
      </w:r>
      <w:proofErr w:type="gramEnd"/>
      <w:r w:rsidRPr="00972CBA">
        <w:rPr>
          <w:rFonts w:asciiTheme="majorHAnsi" w:eastAsia="Arial Narrow" w:hAnsiTheme="majorHAnsi" w:cs="Times New Roman"/>
          <w:sz w:val="24"/>
          <w:szCs w:val="24"/>
        </w:rPr>
        <w:t xml:space="preserve"> </w:t>
      </w:r>
      <w:proofErr w:type="gramStart"/>
      <w:r w:rsidRPr="00972CBA">
        <w:rPr>
          <w:rFonts w:asciiTheme="majorHAnsi" w:eastAsia="Arial Narrow" w:hAnsiTheme="majorHAnsi" w:cs="Times New Roman"/>
          <w:sz w:val="24"/>
          <w:szCs w:val="24"/>
        </w:rPr>
        <w:t>Thermoplastics and Thermo-sets – their differences.</w:t>
      </w:r>
      <w:proofErr w:type="gramEnd"/>
    </w:p>
    <w:p w:rsidR="002D2FCF" w:rsidRPr="00972CBA" w:rsidRDefault="002D2FCF" w:rsidP="002D2FCF">
      <w:pPr>
        <w:spacing w:after="0" w:line="240" w:lineRule="auto"/>
        <w:jc w:val="both"/>
        <w:rPr>
          <w:rFonts w:asciiTheme="majorHAnsi" w:eastAsia="Arial Narrow" w:hAnsiTheme="majorHAnsi" w:cs="Times New Roman"/>
          <w:sz w:val="24"/>
          <w:szCs w:val="24"/>
        </w:rPr>
      </w:pPr>
    </w:p>
    <w:p w:rsidR="002D2FCF" w:rsidRDefault="002D2FCF" w:rsidP="002D2FCF">
      <w:pPr>
        <w:spacing w:after="0" w:line="240" w:lineRule="auto"/>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 xml:space="preserve">Elastomers – applications with specific examples- Preparation, properties and uses of PVC, Bakelite, Teflon and Nylon-6, 6, Buna-S and Thiokol rubber- </w:t>
      </w:r>
      <w:proofErr w:type="spellStart"/>
      <w:r w:rsidRPr="00972CBA">
        <w:rPr>
          <w:rFonts w:asciiTheme="majorHAnsi" w:eastAsia="Arial Narrow" w:hAnsiTheme="majorHAnsi" w:cs="Times New Roman"/>
          <w:sz w:val="24"/>
          <w:szCs w:val="24"/>
        </w:rPr>
        <w:t>Fibre</w:t>
      </w:r>
      <w:proofErr w:type="spellEnd"/>
      <w:r w:rsidRPr="00972CBA">
        <w:rPr>
          <w:rFonts w:asciiTheme="majorHAnsi" w:eastAsia="Arial Narrow" w:hAnsiTheme="majorHAnsi" w:cs="Times New Roman"/>
          <w:sz w:val="24"/>
          <w:szCs w:val="24"/>
        </w:rPr>
        <w:t xml:space="preserve"> reinforced plastics – carbon </w:t>
      </w:r>
      <w:proofErr w:type="spellStart"/>
      <w:r w:rsidRPr="00972CBA">
        <w:rPr>
          <w:rFonts w:asciiTheme="majorHAnsi" w:eastAsia="Arial Narrow" w:hAnsiTheme="majorHAnsi" w:cs="Times New Roman"/>
          <w:sz w:val="24"/>
          <w:szCs w:val="24"/>
        </w:rPr>
        <w:t>fibre</w:t>
      </w:r>
      <w:proofErr w:type="spellEnd"/>
      <w:r w:rsidRPr="00972CBA">
        <w:rPr>
          <w:rFonts w:asciiTheme="majorHAnsi" w:eastAsia="Arial Narrow" w:hAnsiTheme="majorHAnsi" w:cs="Times New Roman"/>
          <w:sz w:val="24"/>
          <w:szCs w:val="24"/>
        </w:rPr>
        <w:t xml:space="preserve">, glass </w:t>
      </w:r>
      <w:proofErr w:type="spellStart"/>
      <w:r w:rsidRPr="00972CBA">
        <w:rPr>
          <w:rFonts w:asciiTheme="majorHAnsi" w:eastAsia="Arial Narrow" w:hAnsiTheme="majorHAnsi" w:cs="Times New Roman"/>
          <w:sz w:val="24"/>
          <w:szCs w:val="24"/>
        </w:rPr>
        <w:t>fibre</w:t>
      </w:r>
      <w:proofErr w:type="spellEnd"/>
      <w:r w:rsidRPr="00972CBA">
        <w:rPr>
          <w:rFonts w:asciiTheme="majorHAnsi" w:eastAsia="Arial Narrow" w:hAnsiTheme="majorHAnsi" w:cs="Times New Roman"/>
          <w:sz w:val="24"/>
          <w:szCs w:val="24"/>
        </w:rPr>
        <w:t xml:space="preserve"> and aramids.</w:t>
      </w:r>
    </w:p>
    <w:p w:rsidR="00407B64" w:rsidRDefault="00407B64" w:rsidP="002D2FCF">
      <w:pPr>
        <w:spacing w:after="0" w:line="240" w:lineRule="auto"/>
        <w:jc w:val="both"/>
        <w:rPr>
          <w:rFonts w:asciiTheme="majorHAnsi" w:eastAsia="Arial Narrow" w:hAnsiTheme="majorHAnsi" w:cs="Times New Roman"/>
          <w:sz w:val="24"/>
          <w:szCs w:val="24"/>
        </w:rPr>
      </w:pPr>
    </w:p>
    <w:p w:rsidR="00407B64" w:rsidRPr="00972CBA" w:rsidRDefault="00407B64" w:rsidP="00407B64">
      <w:pPr>
        <w:spacing w:after="0" w:line="240" w:lineRule="auto"/>
        <w:rPr>
          <w:rFonts w:asciiTheme="majorHAnsi" w:eastAsia="Arial Narrow" w:hAnsiTheme="majorHAnsi" w:cs="Times New Roman"/>
          <w:sz w:val="24"/>
          <w:szCs w:val="24"/>
        </w:rPr>
      </w:pPr>
      <w:r w:rsidRPr="00972CBA">
        <w:rPr>
          <w:rFonts w:asciiTheme="majorHAnsi" w:eastAsia="Arial Narrow" w:hAnsiTheme="majorHAnsi" w:cs="Times New Roman"/>
          <w:b/>
          <w:sz w:val="24"/>
          <w:szCs w:val="24"/>
        </w:rPr>
        <w:lastRenderedPageBreak/>
        <w:t xml:space="preserve">UNIT </w:t>
      </w:r>
      <w:r>
        <w:rPr>
          <w:rFonts w:asciiTheme="majorHAnsi" w:eastAsia="Arial Narrow" w:hAnsiTheme="majorHAnsi" w:cs="Times New Roman"/>
          <w:b/>
          <w:sz w:val="24"/>
          <w:szCs w:val="24"/>
        </w:rPr>
        <w:t>3</w:t>
      </w:r>
      <w:r w:rsidRPr="00972CBA">
        <w:rPr>
          <w:rFonts w:asciiTheme="majorHAnsi" w:eastAsia="Arial Narrow" w:hAnsiTheme="majorHAnsi" w:cs="Times New Roman"/>
          <w:b/>
          <w:sz w:val="24"/>
          <w:szCs w:val="24"/>
        </w:rPr>
        <w:t>: ELECTROCHEMISTRY AND APPLICATIONS</w:t>
      </w:r>
      <w:r w:rsidRPr="00972CBA">
        <w:rPr>
          <w:rFonts w:asciiTheme="majorHAnsi" w:eastAsia="Arial Narrow" w:hAnsiTheme="majorHAnsi" w:cs="Times New Roman"/>
          <w:sz w:val="24"/>
          <w:szCs w:val="24"/>
        </w:rPr>
        <w:t xml:space="preserve">  </w:t>
      </w:r>
      <w:r w:rsidRPr="00972CBA">
        <w:rPr>
          <w:rFonts w:asciiTheme="majorHAnsi" w:eastAsia="Arial Narrow" w:hAnsiTheme="majorHAnsi" w:cs="Times New Roman"/>
          <w:sz w:val="24"/>
          <w:szCs w:val="24"/>
        </w:rPr>
        <w:tab/>
      </w:r>
      <w:r w:rsidRPr="00972CBA">
        <w:rPr>
          <w:rFonts w:asciiTheme="majorHAnsi" w:eastAsia="Arial Narrow" w:hAnsiTheme="majorHAnsi" w:cs="Times New Roman"/>
          <w:sz w:val="24"/>
          <w:szCs w:val="24"/>
        </w:rPr>
        <w:tab/>
      </w:r>
      <w:r w:rsidRPr="00972CBA">
        <w:rPr>
          <w:rFonts w:asciiTheme="majorHAnsi" w:eastAsia="Arial Narrow" w:hAnsiTheme="majorHAnsi" w:cs="Times New Roman"/>
          <w:sz w:val="24"/>
          <w:szCs w:val="24"/>
        </w:rPr>
        <w:tab/>
      </w:r>
      <w:r w:rsidRPr="00972CBA">
        <w:rPr>
          <w:rFonts w:asciiTheme="majorHAnsi" w:eastAsia="Arial Narrow" w:hAnsiTheme="majorHAnsi" w:cs="Times New Roman"/>
          <w:sz w:val="24"/>
          <w:szCs w:val="24"/>
        </w:rPr>
        <w:tab/>
      </w:r>
    </w:p>
    <w:p w:rsidR="00407B64" w:rsidRPr="00972CBA" w:rsidRDefault="00407B64" w:rsidP="00407B64">
      <w:pPr>
        <w:spacing w:after="0" w:line="240" w:lineRule="auto"/>
        <w:jc w:val="both"/>
        <w:rPr>
          <w:rFonts w:asciiTheme="majorHAnsi" w:eastAsia="Arial Narrow" w:hAnsiTheme="majorHAnsi" w:cs="Times New Roman"/>
          <w:sz w:val="24"/>
          <w:szCs w:val="24"/>
        </w:rPr>
      </w:pPr>
    </w:p>
    <w:p w:rsidR="00407B64" w:rsidRPr="00972CBA" w:rsidRDefault="00407B64" w:rsidP="00CD6824">
      <w:pPr>
        <w:spacing w:after="0" w:line="240" w:lineRule="auto"/>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Electrodes – concepts, electrochemical cell, Nernst equation, cell potential calculations.</w:t>
      </w:r>
    </w:p>
    <w:p w:rsidR="00407B64" w:rsidRPr="00972CBA" w:rsidRDefault="00407B64" w:rsidP="00CD6824">
      <w:pPr>
        <w:spacing w:after="0" w:line="240" w:lineRule="auto"/>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Primary cells –dry cell- Secondary cells – lead acid, nickel-cadmium and lithium ion batteries- working of the batteries including cell reactions- Fuel cells, hydrogen-oxygen, and methanol fuel cells – working of the cells.</w:t>
      </w:r>
    </w:p>
    <w:p w:rsidR="00407B64" w:rsidRPr="00972CBA" w:rsidRDefault="00407B64" w:rsidP="00407B64">
      <w:pPr>
        <w:spacing w:after="0" w:line="240" w:lineRule="auto"/>
        <w:jc w:val="both"/>
        <w:rPr>
          <w:rFonts w:asciiTheme="majorHAnsi" w:eastAsia="Arial Narrow" w:hAnsiTheme="majorHAnsi" w:cs="Times New Roman"/>
          <w:sz w:val="24"/>
          <w:szCs w:val="24"/>
        </w:rPr>
      </w:pPr>
    </w:p>
    <w:p w:rsidR="00407B64" w:rsidRPr="00972CBA" w:rsidRDefault="00407B64" w:rsidP="00407B64">
      <w:pPr>
        <w:spacing w:after="0" w:line="240" w:lineRule="auto"/>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 xml:space="preserve">Corrosion: Introduction to corrosion, mechanism of dry and wet corrosion, Pilling </w:t>
      </w:r>
      <w:proofErr w:type="spellStart"/>
      <w:r w:rsidRPr="00972CBA">
        <w:rPr>
          <w:rFonts w:asciiTheme="majorHAnsi" w:eastAsia="Arial Narrow" w:hAnsiTheme="majorHAnsi" w:cs="Times New Roman"/>
          <w:sz w:val="24"/>
          <w:szCs w:val="24"/>
        </w:rPr>
        <w:t>Bedworth</w:t>
      </w:r>
      <w:proofErr w:type="spellEnd"/>
      <w:r w:rsidRPr="00972CBA">
        <w:rPr>
          <w:rFonts w:asciiTheme="majorHAnsi" w:eastAsia="Arial Narrow" w:hAnsiTheme="majorHAnsi" w:cs="Times New Roman"/>
          <w:sz w:val="24"/>
          <w:szCs w:val="24"/>
        </w:rPr>
        <w:t xml:space="preserve"> ratios and uses,  Types of corrosion – Differential aeration corrosion, galvanic corrosion, pitting corrosion, waterline corrosion and stress corrosion, Factors affecting the rate of corrosion – metal based factors and environmental based factors, protection techniques – metal coatings – galvanization and tinning, cathodic protection, inhibitors – cathodic and anodic, organic coatings – paints – constituents and their functions.</w:t>
      </w:r>
    </w:p>
    <w:p w:rsidR="002D2FCF" w:rsidRPr="00972CBA" w:rsidRDefault="002D2FCF" w:rsidP="002D2FCF">
      <w:pPr>
        <w:spacing w:after="0"/>
        <w:ind w:left="360"/>
        <w:jc w:val="both"/>
        <w:rPr>
          <w:rFonts w:asciiTheme="majorHAnsi" w:hAnsiTheme="majorHAnsi" w:cs="Times New Roman"/>
          <w:sz w:val="24"/>
          <w:szCs w:val="24"/>
        </w:rPr>
      </w:pPr>
    </w:p>
    <w:p w:rsidR="002D2FCF" w:rsidRPr="00972CBA" w:rsidRDefault="002D2FCF" w:rsidP="002D2FCF">
      <w:pPr>
        <w:spacing w:line="240" w:lineRule="auto"/>
        <w:rPr>
          <w:rFonts w:asciiTheme="majorHAnsi" w:eastAsia="Arial Narrow" w:hAnsiTheme="majorHAnsi" w:cs="Times New Roman"/>
          <w:b/>
          <w:sz w:val="24"/>
          <w:szCs w:val="24"/>
        </w:rPr>
      </w:pPr>
      <w:r w:rsidRPr="00972CBA">
        <w:rPr>
          <w:rFonts w:asciiTheme="majorHAnsi" w:eastAsia="Arial Narrow" w:hAnsiTheme="majorHAnsi" w:cs="Times New Roman"/>
          <w:b/>
          <w:sz w:val="24"/>
          <w:szCs w:val="24"/>
        </w:rPr>
        <w:t>UNIT-</w:t>
      </w:r>
      <w:r w:rsidR="008765EF">
        <w:rPr>
          <w:rFonts w:asciiTheme="majorHAnsi" w:eastAsia="Arial Narrow" w:hAnsiTheme="majorHAnsi" w:cs="Times New Roman"/>
          <w:b/>
          <w:sz w:val="24"/>
          <w:szCs w:val="24"/>
        </w:rPr>
        <w:t>4</w:t>
      </w:r>
      <w:r w:rsidRPr="00972CBA">
        <w:rPr>
          <w:rFonts w:asciiTheme="majorHAnsi" w:eastAsia="Arial Narrow" w:hAnsiTheme="majorHAnsi" w:cs="Times New Roman"/>
          <w:b/>
          <w:sz w:val="24"/>
          <w:szCs w:val="24"/>
        </w:rPr>
        <w:t>: CHEMISTRY OF ADVANCED MATERIALS</w:t>
      </w:r>
      <w:r w:rsidRPr="00972CBA">
        <w:rPr>
          <w:rFonts w:asciiTheme="majorHAnsi" w:eastAsia="Arial Narrow" w:hAnsiTheme="majorHAnsi" w:cs="Times New Roman"/>
          <w:b/>
          <w:sz w:val="24"/>
          <w:szCs w:val="24"/>
        </w:rPr>
        <w:tab/>
      </w:r>
      <w:r w:rsidRPr="00972CBA">
        <w:rPr>
          <w:rFonts w:asciiTheme="majorHAnsi" w:eastAsia="Arial Narrow" w:hAnsiTheme="majorHAnsi" w:cs="Times New Roman"/>
          <w:b/>
          <w:sz w:val="24"/>
          <w:szCs w:val="24"/>
        </w:rPr>
        <w:tab/>
      </w:r>
      <w:r w:rsidRPr="00972CBA">
        <w:rPr>
          <w:rFonts w:asciiTheme="majorHAnsi" w:eastAsia="Arial Narrow" w:hAnsiTheme="majorHAnsi" w:cs="Times New Roman"/>
          <w:b/>
          <w:sz w:val="24"/>
          <w:szCs w:val="24"/>
        </w:rPr>
        <w:tab/>
      </w:r>
      <w:r w:rsidRPr="00972CBA">
        <w:rPr>
          <w:rFonts w:asciiTheme="majorHAnsi" w:eastAsia="Arial Narrow" w:hAnsiTheme="majorHAnsi" w:cs="Times New Roman"/>
          <w:b/>
          <w:sz w:val="24"/>
          <w:szCs w:val="24"/>
        </w:rPr>
        <w:tab/>
      </w:r>
      <w:r w:rsidRPr="00972CBA">
        <w:rPr>
          <w:rFonts w:asciiTheme="majorHAnsi" w:eastAsia="Arial Narrow" w:hAnsiTheme="majorHAnsi" w:cs="Times New Roman"/>
          <w:b/>
          <w:sz w:val="24"/>
          <w:szCs w:val="24"/>
        </w:rPr>
        <w:tab/>
      </w:r>
    </w:p>
    <w:p w:rsidR="002D2FCF" w:rsidRPr="00972CBA" w:rsidRDefault="002D2FCF" w:rsidP="002D2FCF">
      <w:pPr>
        <w:spacing w:line="240" w:lineRule="auto"/>
        <w:jc w:val="both"/>
        <w:rPr>
          <w:rFonts w:asciiTheme="majorHAnsi" w:eastAsia="Arial Narrow" w:hAnsiTheme="majorHAnsi" w:cs="Times New Roman"/>
          <w:sz w:val="24"/>
          <w:szCs w:val="24"/>
        </w:rPr>
      </w:pPr>
      <w:r w:rsidRPr="00972CBA">
        <w:rPr>
          <w:rFonts w:asciiTheme="majorHAnsi" w:eastAsia="Arial Narrow" w:hAnsiTheme="majorHAnsi" w:cs="Times New Roman"/>
          <w:b/>
          <w:bCs/>
          <w:sz w:val="24"/>
          <w:szCs w:val="24"/>
        </w:rPr>
        <w:t>NANOMATERIALS:</w:t>
      </w:r>
      <w:r w:rsidRPr="00972CBA">
        <w:rPr>
          <w:rFonts w:asciiTheme="majorHAnsi" w:eastAsia="Arial Narrow" w:hAnsiTheme="majorHAnsi" w:cs="Times New Roman"/>
          <w:sz w:val="24"/>
          <w:szCs w:val="24"/>
        </w:rPr>
        <w:t xml:space="preserve"> introduction- synthesis of Nano material by sol gel method- CVD- engineering applications of Nano materials</w:t>
      </w:r>
    </w:p>
    <w:p w:rsidR="002D2FCF" w:rsidRPr="00972CBA" w:rsidRDefault="002D2FCF" w:rsidP="002D2FCF">
      <w:pPr>
        <w:spacing w:line="240" w:lineRule="auto"/>
        <w:jc w:val="both"/>
        <w:rPr>
          <w:rFonts w:asciiTheme="majorHAnsi" w:eastAsia="Arial Narrow" w:hAnsiTheme="majorHAnsi" w:cs="Times New Roman"/>
          <w:sz w:val="24"/>
          <w:szCs w:val="24"/>
        </w:rPr>
      </w:pPr>
      <w:r w:rsidRPr="00972CBA">
        <w:rPr>
          <w:rFonts w:asciiTheme="majorHAnsi" w:eastAsia="Arial Narrow" w:hAnsiTheme="majorHAnsi" w:cs="Times New Roman"/>
          <w:b/>
          <w:sz w:val="24"/>
          <w:szCs w:val="24"/>
        </w:rPr>
        <w:t>CEMENT</w:t>
      </w:r>
      <w:r w:rsidRPr="00972CBA">
        <w:rPr>
          <w:rFonts w:asciiTheme="majorHAnsi" w:eastAsia="Arial Narrow" w:hAnsiTheme="majorHAnsi" w:cs="Times New Roman"/>
          <w:sz w:val="24"/>
          <w:szCs w:val="24"/>
        </w:rPr>
        <w:t>: Introduction to ordinary Portland cement- manufacturing of OPC- setting and hardening of cement- decay of cement.</w:t>
      </w:r>
    </w:p>
    <w:p w:rsidR="002D2FCF" w:rsidRPr="00972CBA" w:rsidRDefault="002D2FCF" w:rsidP="002D2FCF">
      <w:pPr>
        <w:spacing w:line="240" w:lineRule="auto"/>
        <w:jc w:val="both"/>
        <w:rPr>
          <w:rFonts w:asciiTheme="majorHAnsi" w:eastAsia="Arial Narrow" w:hAnsiTheme="majorHAnsi" w:cs="Times New Roman"/>
          <w:sz w:val="24"/>
          <w:szCs w:val="24"/>
        </w:rPr>
      </w:pPr>
      <w:r w:rsidRPr="00972CBA">
        <w:rPr>
          <w:rFonts w:asciiTheme="majorHAnsi" w:eastAsia="Arial Narrow" w:hAnsiTheme="majorHAnsi" w:cs="Times New Roman"/>
          <w:b/>
          <w:sz w:val="24"/>
          <w:szCs w:val="24"/>
        </w:rPr>
        <w:t>FUELS</w:t>
      </w:r>
      <w:r w:rsidRPr="00972CBA">
        <w:rPr>
          <w:rFonts w:asciiTheme="majorHAnsi" w:eastAsia="Arial Narrow" w:hAnsiTheme="majorHAnsi" w:cs="Times New Roman"/>
          <w:sz w:val="24"/>
          <w:szCs w:val="24"/>
        </w:rPr>
        <w:t>: Introduction- classification- liquid fuels- cracking- knocking- octane number and cetane number; Lubricants- definition- mechanism and properties of lubricants</w:t>
      </w:r>
    </w:p>
    <w:p w:rsidR="00407B64" w:rsidRPr="00407B64" w:rsidRDefault="00407B64" w:rsidP="00407B64">
      <w:pPr>
        <w:rPr>
          <w:rFonts w:asciiTheme="majorHAnsi" w:eastAsia="Arial Narrow" w:hAnsiTheme="majorHAnsi" w:cs="Times New Roman"/>
          <w:b/>
          <w:sz w:val="2"/>
          <w:szCs w:val="24"/>
        </w:rPr>
      </w:pPr>
    </w:p>
    <w:p w:rsidR="00407B64" w:rsidRPr="00972CBA" w:rsidRDefault="00407B64" w:rsidP="00407B64">
      <w:pPr>
        <w:rPr>
          <w:rFonts w:asciiTheme="majorHAnsi" w:eastAsia="Times New Roman" w:hAnsiTheme="majorHAnsi" w:cs="Times New Roman"/>
          <w:b/>
          <w:sz w:val="24"/>
          <w:szCs w:val="24"/>
        </w:rPr>
      </w:pPr>
      <w:r w:rsidRPr="00972CBA">
        <w:rPr>
          <w:rFonts w:asciiTheme="majorHAnsi" w:eastAsia="Arial Narrow" w:hAnsiTheme="majorHAnsi" w:cs="Times New Roman"/>
          <w:b/>
          <w:sz w:val="24"/>
          <w:szCs w:val="24"/>
        </w:rPr>
        <w:t xml:space="preserve">UNIT </w:t>
      </w:r>
      <w:r w:rsidR="008765EF">
        <w:rPr>
          <w:rFonts w:asciiTheme="majorHAnsi" w:eastAsia="Arial Narrow" w:hAnsiTheme="majorHAnsi" w:cs="Times New Roman"/>
          <w:b/>
          <w:sz w:val="24"/>
          <w:szCs w:val="24"/>
        </w:rPr>
        <w:t>5</w:t>
      </w:r>
      <w:r w:rsidRPr="00972CBA">
        <w:rPr>
          <w:rFonts w:asciiTheme="majorHAnsi" w:eastAsia="Arial Narrow" w:hAnsiTheme="majorHAnsi" w:cs="Times New Roman"/>
          <w:b/>
          <w:sz w:val="24"/>
          <w:szCs w:val="24"/>
        </w:rPr>
        <w:t>: INSTRUMENTAL METHODS AND APPLICATIONS</w:t>
      </w:r>
      <w:r w:rsidRPr="00972CBA">
        <w:rPr>
          <w:rFonts w:asciiTheme="majorHAnsi" w:eastAsia="Arial Narrow" w:hAnsiTheme="majorHAnsi" w:cs="Times New Roman"/>
          <w:b/>
          <w:sz w:val="24"/>
          <w:szCs w:val="24"/>
        </w:rPr>
        <w:tab/>
      </w:r>
      <w:r w:rsidRPr="00972CBA">
        <w:rPr>
          <w:rFonts w:asciiTheme="majorHAnsi" w:eastAsia="Arial Narrow" w:hAnsiTheme="majorHAnsi" w:cs="Times New Roman"/>
          <w:b/>
          <w:sz w:val="24"/>
          <w:szCs w:val="24"/>
        </w:rPr>
        <w:tab/>
      </w:r>
      <w:r w:rsidRPr="00972CBA">
        <w:rPr>
          <w:rFonts w:asciiTheme="majorHAnsi" w:eastAsia="Times New Roman" w:hAnsiTheme="majorHAnsi" w:cs="Times New Roman"/>
          <w:b/>
          <w:sz w:val="24"/>
          <w:szCs w:val="24"/>
        </w:rPr>
        <w:tab/>
        <w:t xml:space="preserve"> </w:t>
      </w:r>
      <w:r w:rsidRPr="00972CBA">
        <w:rPr>
          <w:rFonts w:asciiTheme="majorHAnsi" w:eastAsia="Times New Roman" w:hAnsiTheme="majorHAnsi" w:cs="Times New Roman"/>
          <w:b/>
          <w:sz w:val="24"/>
          <w:szCs w:val="24"/>
        </w:rPr>
        <w:tab/>
        <w:t xml:space="preserve"> </w:t>
      </w:r>
    </w:p>
    <w:p w:rsidR="00407B64" w:rsidRPr="00972CBA" w:rsidRDefault="00407B64" w:rsidP="00407B64">
      <w:pPr>
        <w:jc w:val="both"/>
        <w:rPr>
          <w:rFonts w:asciiTheme="majorHAnsi" w:eastAsia="Arial Narrow" w:hAnsiTheme="majorHAnsi" w:cs="Times New Roman"/>
          <w:sz w:val="24"/>
          <w:szCs w:val="24"/>
        </w:rPr>
      </w:pPr>
      <w:proofErr w:type="gramStart"/>
      <w:r w:rsidRPr="00972CBA">
        <w:rPr>
          <w:rFonts w:asciiTheme="majorHAnsi" w:eastAsia="Arial Narrow" w:hAnsiTheme="majorHAnsi" w:cs="Times New Roman"/>
          <w:sz w:val="24"/>
          <w:szCs w:val="24"/>
        </w:rPr>
        <w:t>Electromagnetic spectrum.</w:t>
      </w:r>
      <w:proofErr w:type="gramEnd"/>
      <w:r w:rsidRPr="00972CBA">
        <w:rPr>
          <w:rFonts w:asciiTheme="majorHAnsi" w:eastAsia="Arial Narrow" w:hAnsiTheme="majorHAnsi" w:cs="Times New Roman"/>
          <w:sz w:val="24"/>
          <w:szCs w:val="24"/>
        </w:rPr>
        <w:t xml:space="preserve"> Absorption of radiation: Beer-Lambert’s law. </w:t>
      </w:r>
      <w:proofErr w:type="gramStart"/>
      <w:r w:rsidRPr="00972CBA">
        <w:rPr>
          <w:rFonts w:asciiTheme="majorHAnsi" w:eastAsia="Arial Narrow" w:hAnsiTheme="majorHAnsi" w:cs="Times New Roman"/>
          <w:sz w:val="24"/>
          <w:szCs w:val="24"/>
        </w:rPr>
        <w:t>Principle, instrumentation (Block diagram and working), applications of UV, IR and NMR spectroscopic methods.</w:t>
      </w:r>
      <w:proofErr w:type="gramEnd"/>
      <w:r w:rsidRPr="00972CBA">
        <w:rPr>
          <w:rFonts w:asciiTheme="majorHAnsi" w:eastAsia="Arial Narrow" w:hAnsiTheme="majorHAnsi" w:cs="Times New Roman"/>
          <w:sz w:val="24"/>
          <w:szCs w:val="24"/>
        </w:rPr>
        <w:t xml:space="preserve">  Chromatography- introduction- Ion exchange chromatography- applications</w:t>
      </w:r>
    </w:p>
    <w:p w:rsidR="00407B64" w:rsidRPr="00407B64" w:rsidRDefault="00407B64" w:rsidP="002D2FCF">
      <w:pPr>
        <w:spacing w:line="240" w:lineRule="auto"/>
        <w:jc w:val="both"/>
        <w:rPr>
          <w:rFonts w:asciiTheme="majorHAnsi" w:eastAsia="Arial Narrow" w:hAnsiTheme="majorHAnsi" w:cs="Times New Roman"/>
          <w:b/>
          <w:sz w:val="8"/>
          <w:szCs w:val="24"/>
        </w:rPr>
      </w:pPr>
    </w:p>
    <w:p w:rsidR="002D2FCF" w:rsidRPr="00972CBA" w:rsidRDefault="002D2FCF" w:rsidP="002D2FCF">
      <w:pPr>
        <w:spacing w:line="240" w:lineRule="auto"/>
        <w:jc w:val="both"/>
        <w:rPr>
          <w:rFonts w:asciiTheme="majorHAnsi" w:eastAsia="Arial Narrow" w:hAnsiTheme="majorHAnsi" w:cs="Times New Roman"/>
          <w:b/>
          <w:sz w:val="24"/>
          <w:szCs w:val="24"/>
        </w:rPr>
      </w:pPr>
      <w:r w:rsidRPr="00972CBA">
        <w:rPr>
          <w:rFonts w:asciiTheme="majorHAnsi" w:eastAsia="Arial Narrow" w:hAnsiTheme="majorHAnsi" w:cs="Times New Roman"/>
          <w:b/>
          <w:sz w:val="24"/>
          <w:szCs w:val="24"/>
        </w:rPr>
        <w:t>COURSE OUTCOMES:</w:t>
      </w:r>
    </w:p>
    <w:p w:rsidR="002D2FCF" w:rsidRPr="00972CBA" w:rsidRDefault="002D2FCF" w:rsidP="002D2FCF">
      <w:pPr>
        <w:ind w:left="720" w:hanging="720"/>
        <w:jc w:val="both"/>
        <w:rPr>
          <w:rFonts w:asciiTheme="majorHAnsi" w:hAnsiTheme="majorHAnsi" w:cs="Times New Roman"/>
          <w:sz w:val="24"/>
          <w:szCs w:val="24"/>
        </w:rPr>
      </w:pPr>
      <w:r w:rsidRPr="00972CBA">
        <w:rPr>
          <w:rFonts w:asciiTheme="majorHAnsi" w:hAnsiTheme="majorHAnsi" w:cs="Times New Roman"/>
          <w:b/>
          <w:sz w:val="24"/>
          <w:szCs w:val="24"/>
        </w:rPr>
        <w:t>CO1:</w:t>
      </w:r>
      <w:r w:rsidRPr="00972CBA">
        <w:rPr>
          <w:rFonts w:asciiTheme="majorHAnsi" w:hAnsiTheme="majorHAnsi" w:cs="Times New Roman"/>
          <w:sz w:val="24"/>
          <w:szCs w:val="24"/>
        </w:rPr>
        <w:t xml:space="preserve"> The student will be able to differentiate between hard and soft water, boiler troubles,    understand the methods of softening of water for industries. He/ She will be able to explain the principles of desalination and can estimate the hardness present in the water and validate its result with BIS and WHO standards</w:t>
      </w:r>
      <w:r w:rsidRPr="00972CBA">
        <w:rPr>
          <w:rFonts w:asciiTheme="majorHAnsi" w:eastAsia="Arial Narrow" w:hAnsiTheme="majorHAnsi" w:cs="Times New Roman"/>
          <w:sz w:val="24"/>
          <w:szCs w:val="24"/>
        </w:rPr>
        <w:t xml:space="preserve">. </w:t>
      </w:r>
    </w:p>
    <w:p w:rsidR="002D2FCF" w:rsidRDefault="002D2FCF" w:rsidP="002D2FCF">
      <w:pPr>
        <w:ind w:left="720" w:hanging="720"/>
        <w:jc w:val="both"/>
        <w:rPr>
          <w:rFonts w:asciiTheme="majorHAnsi" w:hAnsiTheme="majorHAnsi" w:cs="Times New Roman"/>
          <w:sz w:val="24"/>
          <w:szCs w:val="24"/>
        </w:rPr>
      </w:pPr>
      <w:r w:rsidRPr="00972CBA">
        <w:rPr>
          <w:rFonts w:asciiTheme="majorHAnsi" w:hAnsiTheme="majorHAnsi" w:cs="Times New Roman"/>
          <w:b/>
          <w:sz w:val="24"/>
          <w:szCs w:val="24"/>
        </w:rPr>
        <w:t>CO</w:t>
      </w:r>
      <w:r w:rsidR="00407B64">
        <w:rPr>
          <w:rFonts w:asciiTheme="majorHAnsi" w:hAnsiTheme="majorHAnsi" w:cs="Times New Roman"/>
          <w:b/>
          <w:sz w:val="24"/>
          <w:szCs w:val="24"/>
        </w:rPr>
        <w:t>2</w:t>
      </w:r>
      <w:r w:rsidRPr="00972CBA">
        <w:rPr>
          <w:rFonts w:asciiTheme="majorHAnsi" w:hAnsiTheme="majorHAnsi" w:cs="Times New Roman"/>
          <w:b/>
          <w:sz w:val="24"/>
          <w:szCs w:val="24"/>
        </w:rPr>
        <w:t>:</w:t>
      </w:r>
      <w:r w:rsidRPr="00972CBA">
        <w:rPr>
          <w:rFonts w:asciiTheme="majorHAnsi" w:hAnsiTheme="majorHAnsi" w:cs="Times New Roman"/>
          <w:sz w:val="24"/>
          <w:szCs w:val="24"/>
        </w:rPr>
        <w:t xml:space="preserve"> The student will be able to explain various types of polymers, and preparation, properties and engineering applications of thermoplastic, thermosetting plastics, rubbers and FRP’s.</w:t>
      </w:r>
    </w:p>
    <w:p w:rsidR="00407B64" w:rsidRPr="00972CBA" w:rsidRDefault="00407B64" w:rsidP="00407B64">
      <w:pPr>
        <w:ind w:left="720" w:hanging="720"/>
        <w:jc w:val="both"/>
        <w:rPr>
          <w:rFonts w:asciiTheme="majorHAnsi" w:eastAsia="Arial Narrow" w:hAnsiTheme="majorHAnsi" w:cs="Times New Roman"/>
          <w:sz w:val="24"/>
          <w:szCs w:val="24"/>
        </w:rPr>
      </w:pPr>
      <w:r w:rsidRPr="00972CBA">
        <w:rPr>
          <w:rFonts w:asciiTheme="majorHAnsi" w:hAnsiTheme="majorHAnsi" w:cs="Times New Roman"/>
          <w:b/>
          <w:sz w:val="24"/>
          <w:szCs w:val="24"/>
        </w:rPr>
        <w:lastRenderedPageBreak/>
        <w:t>CO</w:t>
      </w:r>
      <w:r>
        <w:rPr>
          <w:rFonts w:asciiTheme="majorHAnsi" w:hAnsiTheme="majorHAnsi" w:cs="Times New Roman"/>
          <w:b/>
          <w:sz w:val="24"/>
          <w:szCs w:val="24"/>
        </w:rPr>
        <w:t>3</w:t>
      </w:r>
      <w:r w:rsidRPr="00972CBA">
        <w:rPr>
          <w:rFonts w:asciiTheme="majorHAnsi" w:hAnsiTheme="majorHAnsi" w:cs="Times New Roman"/>
          <w:b/>
          <w:sz w:val="24"/>
          <w:szCs w:val="24"/>
        </w:rPr>
        <w:t>:</w:t>
      </w:r>
      <w:r w:rsidRPr="00972CBA">
        <w:rPr>
          <w:rFonts w:asciiTheme="majorHAnsi" w:hAnsiTheme="majorHAnsi" w:cs="Times New Roman"/>
          <w:sz w:val="24"/>
          <w:szCs w:val="24"/>
        </w:rPr>
        <w:t xml:space="preserve"> The student will acquire the fundamental knowledge of Electrochemistry/ electrochemical reactions to understand the principles of batteries, fuel cell and corrosion. </w:t>
      </w:r>
    </w:p>
    <w:p w:rsidR="002D2FCF" w:rsidRDefault="002D2FCF" w:rsidP="002D2FCF">
      <w:pPr>
        <w:ind w:left="720" w:hanging="720"/>
        <w:jc w:val="both"/>
        <w:rPr>
          <w:rFonts w:asciiTheme="majorHAnsi" w:eastAsia="Arial Narrow" w:hAnsiTheme="majorHAnsi" w:cs="Times New Roman"/>
          <w:sz w:val="24"/>
          <w:szCs w:val="24"/>
        </w:rPr>
      </w:pPr>
      <w:r w:rsidRPr="00972CBA">
        <w:rPr>
          <w:rFonts w:asciiTheme="majorHAnsi" w:eastAsia="Arial Narrow" w:hAnsiTheme="majorHAnsi" w:cs="Times New Roman"/>
          <w:b/>
          <w:sz w:val="24"/>
          <w:szCs w:val="24"/>
        </w:rPr>
        <w:t>CO</w:t>
      </w:r>
      <w:r w:rsidR="00407B64">
        <w:rPr>
          <w:rFonts w:asciiTheme="majorHAnsi" w:eastAsia="Arial Narrow" w:hAnsiTheme="majorHAnsi" w:cs="Times New Roman"/>
          <w:b/>
          <w:sz w:val="24"/>
          <w:szCs w:val="24"/>
        </w:rPr>
        <w:t>4</w:t>
      </w:r>
      <w:r w:rsidRPr="00972CBA">
        <w:rPr>
          <w:rFonts w:asciiTheme="majorHAnsi" w:eastAsia="Arial Narrow" w:hAnsiTheme="majorHAnsi" w:cs="Times New Roman"/>
          <w:b/>
          <w:sz w:val="24"/>
          <w:szCs w:val="24"/>
        </w:rPr>
        <w:t>:</w:t>
      </w:r>
      <w:r w:rsidRPr="00972CBA">
        <w:rPr>
          <w:rFonts w:asciiTheme="majorHAnsi" w:eastAsia="Arial Narrow" w:hAnsiTheme="majorHAnsi" w:cs="Times New Roman"/>
          <w:sz w:val="24"/>
          <w:szCs w:val="24"/>
        </w:rPr>
        <w:tab/>
        <w:t xml:space="preserve">The student gains knowledge in various engineering materials such as nanomaterials, cement. Student will also be able to explain the methods of cracking, knocking and selection of suitable liquid fuels. </w:t>
      </w:r>
    </w:p>
    <w:p w:rsidR="00407B64" w:rsidRPr="00972CBA" w:rsidRDefault="00407B64" w:rsidP="00407B64">
      <w:pPr>
        <w:ind w:left="720" w:hanging="720"/>
        <w:jc w:val="both"/>
        <w:rPr>
          <w:rFonts w:asciiTheme="majorHAnsi" w:eastAsia="Arial Narrow" w:hAnsiTheme="majorHAnsi" w:cs="Times New Roman"/>
          <w:sz w:val="24"/>
          <w:szCs w:val="24"/>
        </w:rPr>
      </w:pPr>
      <w:r w:rsidRPr="00972CBA">
        <w:rPr>
          <w:rFonts w:asciiTheme="majorHAnsi" w:hAnsiTheme="majorHAnsi" w:cs="Times New Roman"/>
          <w:b/>
          <w:sz w:val="24"/>
          <w:szCs w:val="24"/>
        </w:rPr>
        <w:t>CO</w:t>
      </w:r>
      <w:r>
        <w:rPr>
          <w:rFonts w:asciiTheme="majorHAnsi" w:hAnsiTheme="majorHAnsi" w:cs="Times New Roman"/>
          <w:b/>
          <w:sz w:val="24"/>
          <w:szCs w:val="24"/>
        </w:rPr>
        <w:t>5</w:t>
      </w:r>
      <w:r w:rsidRPr="00972CBA">
        <w:rPr>
          <w:rFonts w:asciiTheme="majorHAnsi" w:hAnsiTheme="majorHAnsi" w:cs="Times New Roman"/>
          <w:b/>
          <w:sz w:val="24"/>
          <w:szCs w:val="24"/>
        </w:rPr>
        <w:t>:</w:t>
      </w:r>
      <w:r w:rsidRPr="00972CBA">
        <w:rPr>
          <w:rFonts w:asciiTheme="majorHAnsi" w:hAnsiTheme="majorHAnsi" w:cs="Times New Roman"/>
          <w:sz w:val="24"/>
          <w:szCs w:val="24"/>
        </w:rPr>
        <w:t xml:space="preserve"> The student will be able to u</w:t>
      </w:r>
      <w:r w:rsidRPr="00972CBA">
        <w:rPr>
          <w:rFonts w:asciiTheme="majorHAnsi" w:eastAsia="Arial Narrow" w:hAnsiTheme="majorHAnsi" w:cs="Times New Roman"/>
          <w:sz w:val="24"/>
          <w:szCs w:val="24"/>
        </w:rPr>
        <w:t xml:space="preserve">nderstand electromagnetic spectrum and explain the working principles of IR, UV, NMR and chromatographic techniques. </w:t>
      </w:r>
    </w:p>
    <w:p w:rsidR="00407B64" w:rsidRPr="00407B64" w:rsidRDefault="00407B64" w:rsidP="002D2FCF">
      <w:pPr>
        <w:ind w:left="720" w:hanging="720"/>
        <w:jc w:val="both"/>
        <w:rPr>
          <w:rFonts w:asciiTheme="majorHAnsi" w:eastAsia="Arial Narrow" w:hAnsiTheme="majorHAnsi" w:cs="Times New Roman"/>
          <w:sz w:val="8"/>
          <w:szCs w:val="24"/>
        </w:rPr>
      </w:pPr>
    </w:p>
    <w:p w:rsidR="00834CC0" w:rsidRDefault="00834CC0" w:rsidP="00834CC0">
      <w:pPr>
        <w:spacing w:after="0" w:line="240" w:lineRule="auto"/>
        <w:jc w:val="both"/>
        <w:rPr>
          <w:rFonts w:asciiTheme="majorHAnsi" w:eastAsia="Arial Narrow" w:hAnsiTheme="majorHAnsi" w:cs="Times New Roman"/>
          <w:i/>
          <w:sz w:val="24"/>
          <w:szCs w:val="24"/>
        </w:rPr>
      </w:pPr>
      <w:r w:rsidRPr="009137F4">
        <w:rPr>
          <w:rFonts w:asciiTheme="majorHAnsi" w:eastAsia="Arial Narrow" w:hAnsiTheme="majorHAnsi" w:cs="Times New Roman"/>
          <w:i/>
          <w:sz w:val="24"/>
          <w:szCs w:val="24"/>
        </w:rPr>
        <w:t>Text books:</w:t>
      </w:r>
    </w:p>
    <w:p w:rsidR="00834CC0" w:rsidRDefault="00834CC0" w:rsidP="00834CC0">
      <w:pPr>
        <w:spacing w:after="0" w:line="240" w:lineRule="auto"/>
        <w:jc w:val="both"/>
        <w:rPr>
          <w:rFonts w:asciiTheme="majorHAnsi" w:eastAsia="Arial Narrow" w:hAnsiTheme="majorHAnsi" w:cs="Times New Roman"/>
          <w:i/>
          <w:sz w:val="24"/>
          <w:szCs w:val="24"/>
        </w:rPr>
      </w:pPr>
    </w:p>
    <w:p w:rsidR="00834CC0" w:rsidRPr="008F7B8F" w:rsidRDefault="00834CC0" w:rsidP="00834CC0">
      <w:pPr>
        <w:numPr>
          <w:ilvl w:val="0"/>
          <w:numId w:val="10"/>
        </w:numPr>
        <w:spacing w:after="0" w:line="240" w:lineRule="auto"/>
        <w:jc w:val="both"/>
        <w:rPr>
          <w:rFonts w:asciiTheme="majorHAnsi" w:eastAsia="Arial Narrow" w:hAnsiTheme="majorHAnsi" w:cs="Times New Roman"/>
          <w:sz w:val="24"/>
          <w:szCs w:val="24"/>
        </w:rPr>
      </w:pPr>
      <w:proofErr w:type="spellStart"/>
      <w:r w:rsidRPr="008F7B8F">
        <w:rPr>
          <w:rFonts w:asciiTheme="majorHAnsi" w:hAnsiTheme="majorHAnsi" w:cs="Times New Roman"/>
          <w:sz w:val="24"/>
          <w:szCs w:val="24"/>
        </w:rPr>
        <w:t>Teh</w:t>
      </w:r>
      <w:proofErr w:type="spellEnd"/>
      <w:r w:rsidRPr="008F7B8F">
        <w:rPr>
          <w:rFonts w:asciiTheme="majorHAnsi" w:hAnsiTheme="majorHAnsi" w:cs="Times New Roman"/>
          <w:sz w:val="24"/>
          <w:szCs w:val="24"/>
        </w:rPr>
        <w:t xml:space="preserve"> Fu Yen Chemistry for Engineers Imperial college press, London</w:t>
      </w:r>
    </w:p>
    <w:p w:rsidR="00834CC0" w:rsidRPr="008F7B8F" w:rsidRDefault="00834CC0" w:rsidP="00834CC0">
      <w:pPr>
        <w:numPr>
          <w:ilvl w:val="0"/>
          <w:numId w:val="10"/>
        </w:numPr>
        <w:spacing w:after="0" w:line="240" w:lineRule="auto"/>
        <w:jc w:val="both"/>
        <w:rPr>
          <w:rFonts w:asciiTheme="majorHAnsi" w:eastAsia="Arial Narrow" w:hAnsiTheme="majorHAnsi" w:cs="Times New Roman"/>
          <w:sz w:val="24"/>
          <w:szCs w:val="24"/>
        </w:rPr>
      </w:pPr>
      <w:r w:rsidRPr="008F7B8F">
        <w:rPr>
          <w:rFonts w:asciiTheme="majorHAnsi" w:eastAsia="Arial Narrow" w:hAnsiTheme="majorHAnsi" w:cs="Times New Roman"/>
          <w:sz w:val="24"/>
          <w:szCs w:val="24"/>
        </w:rPr>
        <w:t xml:space="preserve">Jain and Jain, Engineering Chemistry, 16/e, </w:t>
      </w:r>
      <w:proofErr w:type="spellStart"/>
      <w:r w:rsidRPr="008F7B8F">
        <w:rPr>
          <w:rFonts w:asciiTheme="majorHAnsi" w:eastAsia="Arial Narrow" w:hAnsiTheme="majorHAnsi" w:cs="Times New Roman"/>
          <w:sz w:val="24"/>
          <w:szCs w:val="24"/>
        </w:rPr>
        <w:t>Dhanpat</w:t>
      </w:r>
      <w:proofErr w:type="spellEnd"/>
      <w:r w:rsidRPr="008F7B8F">
        <w:rPr>
          <w:rFonts w:asciiTheme="majorHAnsi" w:eastAsia="Arial Narrow" w:hAnsiTheme="majorHAnsi" w:cs="Times New Roman"/>
          <w:sz w:val="24"/>
          <w:szCs w:val="24"/>
        </w:rPr>
        <w:t xml:space="preserve"> </w:t>
      </w:r>
      <w:proofErr w:type="spellStart"/>
      <w:r w:rsidRPr="008F7B8F">
        <w:rPr>
          <w:rFonts w:asciiTheme="majorHAnsi" w:eastAsia="Arial Narrow" w:hAnsiTheme="majorHAnsi" w:cs="Times New Roman"/>
          <w:sz w:val="24"/>
          <w:szCs w:val="24"/>
        </w:rPr>
        <w:t>Rai</w:t>
      </w:r>
      <w:proofErr w:type="spellEnd"/>
      <w:r w:rsidRPr="008F7B8F">
        <w:rPr>
          <w:rFonts w:asciiTheme="majorHAnsi" w:eastAsia="Arial Narrow" w:hAnsiTheme="majorHAnsi" w:cs="Times New Roman"/>
          <w:sz w:val="24"/>
          <w:szCs w:val="24"/>
        </w:rPr>
        <w:t>, 2013.</w:t>
      </w:r>
    </w:p>
    <w:p w:rsidR="00834CC0" w:rsidRPr="008F7B8F" w:rsidRDefault="00834CC0" w:rsidP="00834CC0">
      <w:pPr>
        <w:numPr>
          <w:ilvl w:val="0"/>
          <w:numId w:val="10"/>
        </w:numPr>
        <w:spacing w:after="0" w:line="240" w:lineRule="auto"/>
        <w:jc w:val="both"/>
        <w:rPr>
          <w:rFonts w:asciiTheme="majorHAnsi" w:eastAsia="Arial Narrow" w:hAnsiTheme="majorHAnsi" w:cs="Times New Roman"/>
          <w:sz w:val="24"/>
          <w:szCs w:val="24"/>
        </w:rPr>
      </w:pPr>
      <w:r w:rsidRPr="008F7B8F">
        <w:rPr>
          <w:rFonts w:asciiTheme="majorHAnsi" w:hAnsiTheme="majorHAnsi" w:cs="Times New Roman"/>
          <w:sz w:val="24"/>
          <w:szCs w:val="24"/>
        </w:rPr>
        <w:t xml:space="preserve">S.S. </w:t>
      </w:r>
      <w:proofErr w:type="spellStart"/>
      <w:r w:rsidRPr="008F7B8F">
        <w:rPr>
          <w:rFonts w:asciiTheme="majorHAnsi" w:hAnsiTheme="majorHAnsi" w:cs="Times New Roman"/>
          <w:sz w:val="24"/>
          <w:szCs w:val="24"/>
        </w:rPr>
        <w:t>Dara</w:t>
      </w:r>
      <w:proofErr w:type="spellEnd"/>
      <w:r w:rsidRPr="008F7B8F">
        <w:rPr>
          <w:rFonts w:asciiTheme="majorHAnsi" w:hAnsiTheme="majorHAnsi" w:cs="Times New Roman"/>
          <w:sz w:val="24"/>
          <w:szCs w:val="24"/>
        </w:rPr>
        <w:t xml:space="preserve"> ,Text Book of Engineering Chemistry, S. Chand Technical Series</w:t>
      </w:r>
    </w:p>
    <w:p w:rsidR="00834CC0" w:rsidRPr="008F7B8F" w:rsidRDefault="00834CC0" w:rsidP="00834CC0">
      <w:pPr>
        <w:numPr>
          <w:ilvl w:val="0"/>
          <w:numId w:val="10"/>
        </w:numPr>
        <w:spacing w:after="0" w:line="240" w:lineRule="auto"/>
        <w:jc w:val="both"/>
        <w:rPr>
          <w:rFonts w:asciiTheme="majorHAnsi" w:eastAsia="Arial Narrow" w:hAnsiTheme="majorHAnsi" w:cs="Times New Roman"/>
          <w:sz w:val="24"/>
          <w:szCs w:val="24"/>
        </w:rPr>
      </w:pPr>
      <w:proofErr w:type="spellStart"/>
      <w:r w:rsidRPr="008F7B8F">
        <w:rPr>
          <w:rFonts w:asciiTheme="majorHAnsi" w:eastAsia="Arial Narrow" w:hAnsiTheme="majorHAnsi" w:cs="Times New Roman"/>
          <w:sz w:val="24"/>
          <w:szCs w:val="24"/>
        </w:rPr>
        <w:t>Skoog</w:t>
      </w:r>
      <w:proofErr w:type="spellEnd"/>
      <w:r w:rsidRPr="008F7B8F">
        <w:rPr>
          <w:rFonts w:asciiTheme="majorHAnsi" w:eastAsia="Arial Narrow" w:hAnsiTheme="majorHAnsi" w:cs="Times New Roman"/>
          <w:sz w:val="24"/>
          <w:szCs w:val="24"/>
        </w:rPr>
        <w:t xml:space="preserve"> and West, Principles of Instrumental Analysis, 6/e, Thomson, 2007.</w:t>
      </w:r>
    </w:p>
    <w:p w:rsidR="00834CC0" w:rsidRPr="008F7B8F" w:rsidRDefault="00834CC0" w:rsidP="00834CC0">
      <w:pPr>
        <w:numPr>
          <w:ilvl w:val="0"/>
          <w:numId w:val="10"/>
        </w:numPr>
        <w:spacing w:after="0" w:line="240" w:lineRule="auto"/>
        <w:jc w:val="both"/>
        <w:rPr>
          <w:rFonts w:asciiTheme="majorHAnsi" w:eastAsia="Arial Narrow" w:hAnsiTheme="majorHAnsi" w:cs="Times New Roman"/>
          <w:sz w:val="24"/>
          <w:szCs w:val="24"/>
        </w:rPr>
      </w:pPr>
      <w:r w:rsidRPr="008F7B8F">
        <w:rPr>
          <w:rFonts w:asciiTheme="majorHAnsi" w:hAnsiTheme="majorHAnsi" w:cs="Times New Roman"/>
          <w:sz w:val="24"/>
          <w:szCs w:val="24"/>
        </w:rPr>
        <w:t xml:space="preserve">K. </w:t>
      </w:r>
      <w:proofErr w:type="spellStart"/>
      <w:r w:rsidRPr="008F7B8F">
        <w:rPr>
          <w:rFonts w:asciiTheme="majorHAnsi" w:hAnsiTheme="majorHAnsi" w:cs="Times New Roman"/>
          <w:sz w:val="24"/>
          <w:szCs w:val="24"/>
        </w:rPr>
        <w:t>Sesha</w:t>
      </w:r>
      <w:proofErr w:type="spellEnd"/>
      <w:r w:rsidRPr="008F7B8F">
        <w:rPr>
          <w:rFonts w:asciiTheme="majorHAnsi" w:hAnsiTheme="majorHAnsi" w:cs="Times New Roman"/>
          <w:sz w:val="24"/>
          <w:szCs w:val="24"/>
        </w:rPr>
        <w:t xml:space="preserve"> </w:t>
      </w:r>
      <w:proofErr w:type="spellStart"/>
      <w:r w:rsidRPr="008F7B8F">
        <w:rPr>
          <w:rFonts w:asciiTheme="majorHAnsi" w:hAnsiTheme="majorHAnsi" w:cs="Times New Roman"/>
          <w:sz w:val="24"/>
          <w:szCs w:val="24"/>
        </w:rPr>
        <w:t>Maheswaramma</w:t>
      </w:r>
      <w:proofErr w:type="spellEnd"/>
      <w:r w:rsidRPr="008F7B8F">
        <w:rPr>
          <w:rFonts w:asciiTheme="majorHAnsi" w:hAnsiTheme="majorHAnsi" w:cs="Times New Roman"/>
          <w:sz w:val="24"/>
          <w:szCs w:val="24"/>
        </w:rPr>
        <w:t xml:space="preserve"> and </w:t>
      </w:r>
      <w:proofErr w:type="spellStart"/>
      <w:r w:rsidRPr="008F7B8F">
        <w:rPr>
          <w:rFonts w:asciiTheme="majorHAnsi" w:hAnsiTheme="majorHAnsi" w:cs="Times New Roman"/>
          <w:sz w:val="24"/>
          <w:szCs w:val="24"/>
        </w:rPr>
        <w:t>MridulaChugh</w:t>
      </w:r>
      <w:proofErr w:type="spellEnd"/>
      <w:r w:rsidRPr="008F7B8F">
        <w:rPr>
          <w:rFonts w:asciiTheme="majorHAnsi" w:hAnsiTheme="majorHAnsi"/>
          <w:sz w:val="24"/>
          <w:szCs w:val="24"/>
        </w:rPr>
        <w:t xml:space="preserve"> Engineering Chemistry Pearson Publications</w:t>
      </w:r>
    </w:p>
    <w:p w:rsidR="00834CC0" w:rsidRPr="008F7B8F" w:rsidRDefault="00834CC0" w:rsidP="00834CC0">
      <w:pPr>
        <w:spacing w:after="0" w:line="240" w:lineRule="auto"/>
        <w:ind w:left="720"/>
        <w:jc w:val="both"/>
        <w:rPr>
          <w:rFonts w:asciiTheme="majorHAnsi" w:eastAsia="Arial Narrow" w:hAnsiTheme="majorHAnsi" w:cs="Times New Roman"/>
          <w:sz w:val="24"/>
          <w:szCs w:val="24"/>
        </w:rPr>
      </w:pPr>
    </w:p>
    <w:p w:rsidR="00407B64" w:rsidRDefault="00407B64" w:rsidP="00834CC0">
      <w:pPr>
        <w:spacing w:after="0" w:line="240" w:lineRule="auto"/>
        <w:jc w:val="both"/>
        <w:rPr>
          <w:rFonts w:asciiTheme="majorHAnsi" w:eastAsia="Arial Narrow" w:hAnsiTheme="majorHAnsi" w:cs="Times New Roman"/>
          <w:i/>
          <w:sz w:val="24"/>
          <w:szCs w:val="24"/>
        </w:rPr>
      </w:pPr>
    </w:p>
    <w:p w:rsidR="00834CC0" w:rsidRPr="008F7B8F" w:rsidRDefault="00834CC0" w:rsidP="00834CC0">
      <w:pPr>
        <w:spacing w:after="0" w:line="240" w:lineRule="auto"/>
        <w:jc w:val="both"/>
        <w:rPr>
          <w:rFonts w:asciiTheme="majorHAnsi" w:eastAsia="Arial Narrow" w:hAnsiTheme="majorHAnsi" w:cs="Times New Roman"/>
          <w:i/>
          <w:sz w:val="24"/>
          <w:szCs w:val="24"/>
        </w:rPr>
      </w:pPr>
      <w:r w:rsidRPr="008F7B8F">
        <w:rPr>
          <w:rFonts w:asciiTheme="majorHAnsi" w:eastAsia="Arial Narrow" w:hAnsiTheme="majorHAnsi" w:cs="Times New Roman"/>
          <w:i/>
          <w:sz w:val="24"/>
          <w:szCs w:val="24"/>
        </w:rPr>
        <w:t>Reference books:</w:t>
      </w:r>
    </w:p>
    <w:p w:rsidR="00834CC0" w:rsidRPr="008F7B8F" w:rsidRDefault="00834CC0" w:rsidP="00834CC0">
      <w:pPr>
        <w:spacing w:after="0" w:line="240" w:lineRule="auto"/>
        <w:ind w:left="720" w:hanging="720"/>
        <w:jc w:val="both"/>
        <w:rPr>
          <w:rFonts w:asciiTheme="majorHAnsi" w:eastAsia="Arial Narrow" w:hAnsiTheme="majorHAnsi" w:cs="Times New Roman"/>
          <w:sz w:val="24"/>
          <w:szCs w:val="24"/>
        </w:rPr>
      </w:pPr>
    </w:p>
    <w:p w:rsidR="00834CC0" w:rsidRPr="008F7B8F" w:rsidRDefault="00834CC0" w:rsidP="00834CC0">
      <w:pPr>
        <w:numPr>
          <w:ilvl w:val="0"/>
          <w:numId w:val="11"/>
        </w:numPr>
        <w:spacing w:after="0" w:line="240" w:lineRule="auto"/>
        <w:jc w:val="both"/>
        <w:rPr>
          <w:rFonts w:asciiTheme="majorHAnsi" w:eastAsia="Arial Narrow" w:hAnsiTheme="majorHAnsi" w:cs="Times New Roman"/>
          <w:sz w:val="24"/>
          <w:szCs w:val="24"/>
        </w:rPr>
      </w:pPr>
      <w:r w:rsidRPr="008F7B8F">
        <w:rPr>
          <w:rFonts w:asciiTheme="majorHAnsi" w:eastAsia="Arial Narrow" w:hAnsiTheme="majorHAnsi" w:cs="Times New Roman"/>
          <w:sz w:val="24"/>
          <w:szCs w:val="24"/>
        </w:rPr>
        <w:t>H.F.W. Taylor, Cement Chemistry, 2/e, Thomas Telford Publications, 1997.</w:t>
      </w:r>
    </w:p>
    <w:p w:rsidR="00834CC0" w:rsidRPr="008F7B8F" w:rsidRDefault="00834CC0" w:rsidP="00834CC0">
      <w:pPr>
        <w:numPr>
          <w:ilvl w:val="0"/>
          <w:numId w:val="11"/>
        </w:numPr>
        <w:spacing w:after="0" w:line="240" w:lineRule="auto"/>
        <w:jc w:val="both"/>
        <w:rPr>
          <w:rFonts w:asciiTheme="majorHAnsi" w:eastAsia="Arial Narrow" w:hAnsiTheme="majorHAnsi" w:cs="Times New Roman"/>
          <w:sz w:val="24"/>
          <w:szCs w:val="24"/>
        </w:rPr>
      </w:pPr>
      <w:proofErr w:type="spellStart"/>
      <w:r w:rsidRPr="008F7B8F">
        <w:rPr>
          <w:rFonts w:asciiTheme="majorHAnsi" w:eastAsia="Arial Narrow" w:hAnsiTheme="majorHAnsi" w:cs="Times New Roman"/>
          <w:sz w:val="24"/>
          <w:szCs w:val="24"/>
        </w:rPr>
        <w:t>H.Kaur</w:t>
      </w:r>
      <w:proofErr w:type="spellEnd"/>
      <w:r w:rsidRPr="008F7B8F">
        <w:rPr>
          <w:rFonts w:asciiTheme="majorHAnsi" w:eastAsia="Arial Narrow" w:hAnsiTheme="majorHAnsi" w:cs="Times New Roman"/>
          <w:sz w:val="24"/>
          <w:szCs w:val="24"/>
        </w:rPr>
        <w:t xml:space="preserve">, Instrumental Methods of chemical analysis, </w:t>
      </w:r>
      <w:proofErr w:type="spellStart"/>
      <w:r w:rsidRPr="008F7B8F">
        <w:rPr>
          <w:rFonts w:asciiTheme="majorHAnsi" w:eastAsia="Arial Narrow" w:hAnsiTheme="majorHAnsi" w:cs="Times New Roman"/>
          <w:sz w:val="24"/>
          <w:szCs w:val="24"/>
        </w:rPr>
        <w:t>Pragathi</w:t>
      </w:r>
      <w:proofErr w:type="spellEnd"/>
      <w:r w:rsidRPr="008F7B8F">
        <w:rPr>
          <w:rFonts w:asciiTheme="majorHAnsi" w:eastAsia="Arial Narrow" w:hAnsiTheme="majorHAnsi" w:cs="Times New Roman"/>
          <w:sz w:val="24"/>
          <w:szCs w:val="24"/>
        </w:rPr>
        <w:t xml:space="preserve"> </w:t>
      </w:r>
      <w:proofErr w:type="spellStart"/>
      <w:r w:rsidRPr="008F7B8F">
        <w:rPr>
          <w:rFonts w:asciiTheme="majorHAnsi" w:eastAsia="Arial Narrow" w:hAnsiTheme="majorHAnsi" w:cs="Times New Roman"/>
          <w:sz w:val="24"/>
          <w:szCs w:val="24"/>
        </w:rPr>
        <w:t>Prakashan</w:t>
      </w:r>
      <w:proofErr w:type="spellEnd"/>
      <w:r w:rsidRPr="008F7B8F">
        <w:rPr>
          <w:rFonts w:asciiTheme="majorHAnsi" w:eastAsia="Arial Narrow" w:hAnsiTheme="majorHAnsi" w:cs="Times New Roman"/>
          <w:sz w:val="24"/>
          <w:szCs w:val="24"/>
        </w:rPr>
        <w:t xml:space="preserve">, 2012. </w:t>
      </w:r>
    </w:p>
    <w:p w:rsidR="00834CC0" w:rsidRPr="008F7B8F" w:rsidRDefault="00834CC0" w:rsidP="00834CC0">
      <w:pPr>
        <w:numPr>
          <w:ilvl w:val="0"/>
          <w:numId w:val="11"/>
        </w:numPr>
        <w:spacing w:after="0" w:line="240" w:lineRule="auto"/>
        <w:jc w:val="both"/>
        <w:rPr>
          <w:rFonts w:asciiTheme="majorHAnsi" w:eastAsia="Arial Narrow" w:hAnsiTheme="majorHAnsi" w:cs="Times New Roman"/>
          <w:sz w:val="24"/>
          <w:szCs w:val="24"/>
        </w:rPr>
      </w:pPr>
      <w:r w:rsidRPr="008F7B8F">
        <w:rPr>
          <w:rFonts w:asciiTheme="majorHAnsi" w:hAnsiTheme="majorHAnsi" w:cs="Times New Roman"/>
          <w:sz w:val="24"/>
          <w:szCs w:val="24"/>
        </w:rPr>
        <w:t xml:space="preserve">M. R. </w:t>
      </w:r>
      <w:proofErr w:type="spellStart"/>
      <w:r w:rsidRPr="008F7B8F">
        <w:rPr>
          <w:rFonts w:asciiTheme="majorHAnsi" w:hAnsiTheme="majorHAnsi" w:cs="Times New Roman"/>
          <w:sz w:val="24"/>
          <w:szCs w:val="24"/>
        </w:rPr>
        <w:t>Senapati</w:t>
      </w:r>
      <w:proofErr w:type="spellEnd"/>
      <w:r w:rsidRPr="008F7B8F">
        <w:rPr>
          <w:rFonts w:asciiTheme="majorHAnsi" w:hAnsiTheme="majorHAnsi" w:cs="Times New Roman"/>
          <w:sz w:val="24"/>
          <w:szCs w:val="24"/>
        </w:rPr>
        <w:t xml:space="preserve"> </w:t>
      </w:r>
      <w:r w:rsidRPr="008F7B8F">
        <w:rPr>
          <w:rFonts w:asciiTheme="majorHAnsi" w:hAnsiTheme="majorHAnsi"/>
          <w:sz w:val="24"/>
          <w:szCs w:val="24"/>
        </w:rPr>
        <w:t xml:space="preserve">Advanced Engineering Chemistry </w:t>
      </w:r>
      <w:proofErr w:type="spellStart"/>
      <w:r w:rsidRPr="008F7B8F">
        <w:rPr>
          <w:rFonts w:asciiTheme="majorHAnsi" w:hAnsiTheme="majorHAnsi" w:cs="Times New Roman"/>
          <w:sz w:val="24"/>
          <w:szCs w:val="24"/>
        </w:rPr>
        <w:t>Laxmi</w:t>
      </w:r>
      <w:proofErr w:type="spellEnd"/>
      <w:r w:rsidRPr="008F7B8F">
        <w:rPr>
          <w:rFonts w:asciiTheme="majorHAnsi" w:hAnsiTheme="majorHAnsi" w:cs="Times New Roman"/>
          <w:sz w:val="24"/>
          <w:szCs w:val="24"/>
        </w:rPr>
        <w:t xml:space="preserve"> Publications </w:t>
      </w:r>
      <w:proofErr w:type="spellStart"/>
      <w:r w:rsidRPr="008F7B8F">
        <w:rPr>
          <w:rFonts w:asciiTheme="majorHAnsi" w:hAnsiTheme="majorHAnsi" w:cs="Times New Roman"/>
          <w:sz w:val="24"/>
          <w:szCs w:val="24"/>
        </w:rPr>
        <w:t>Pvt</w:t>
      </w:r>
      <w:proofErr w:type="spellEnd"/>
      <w:r w:rsidRPr="008F7B8F">
        <w:rPr>
          <w:rFonts w:asciiTheme="majorHAnsi" w:hAnsiTheme="majorHAnsi" w:cs="Times New Roman"/>
          <w:sz w:val="24"/>
          <w:szCs w:val="24"/>
        </w:rPr>
        <w:t xml:space="preserve"> Ltd</w:t>
      </w:r>
    </w:p>
    <w:p w:rsidR="00834CC0" w:rsidRPr="008F7B8F" w:rsidRDefault="00834CC0" w:rsidP="00834CC0">
      <w:pPr>
        <w:numPr>
          <w:ilvl w:val="0"/>
          <w:numId w:val="11"/>
        </w:numPr>
        <w:spacing w:after="0" w:line="240" w:lineRule="auto"/>
        <w:jc w:val="both"/>
        <w:rPr>
          <w:rFonts w:asciiTheme="majorHAnsi" w:eastAsia="Arial Narrow" w:hAnsiTheme="majorHAnsi" w:cs="Times New Roman"/>
          <w:sz w:val="24"/>
          <w:szCs w:val="24"/>
        </w:rPr>
      </w:pPr>
      <w:proofErr w:type="spellStart"/>
      <w:r w:rsidRPr="008F7B8F">
        <w:rPr>
          <w:rFonts w:asciiTheme="majorHAnsi" w:hAnsiTheme="majorHAnsi" w:cs="Times New Roman"/>
          <w:sz w:val="24"/>
          <w:szCs w:val="24"/>
          <w:lang w:bidi="hi-IN"/>
        </w:rPr>
        <w:t>Kamaraj</w:t>
      </w:r>
      <w:proofErr w:type="spellEnd"/>
      <w:r w:rsidRPr="008F7B8F">
        <w:rPr>
          <w:rFonts w:asciiTheme="majorHAnsi" w:hAnsiTheme="majorHAnsi" w:cs="Times New Roman"/>
          <w:sz w:val="24"/>
          <w:szCs w:val="24"/>
          <w:lang w:bidi="hi-IN"/>
        </w:rPr>
        <w:t>. P &amp;</w:t>
      </w:r>
      <w:r>
        <w:rPr>
          <w:rFonts w:asciiTheme="majorHAnsi" w:hAnsiTheme="majorHAnsi" w:cs="Times New Roman"/>
          <w:sz w:val="24"/>
          <w:szCs w:val="24"/>
          <w:lang w:bidi="hi-IN"/>
        </w:rPr>
        <w:t xml:space="preserve"> </w:t>
      </w:r>
      <w:proofErr w:type="spellStart"/>
      <w:r w:rsidRPr="008F7B8F">
        <w:rPr>
          <w:rFonts w:asciiTheme="majorHAnsi" w:hAnsiTheme="majorHAnsi" w:cs="Times New Roman"/>
          <w:sz w:val="24"/>
          <w:szCs w:val="24"/>
          <w:lang w:bidi="hi-IN"/>
        </w:rPr>
        <w:t>Arthanareeswari</w:t>
      </w:r>
      <w:proofErr w:type="spellEnd"/>
      <w:r w:rsidRPr="008F7B8F">
        <w:rPr>
          <w:rFonts w:asciiTheme="majorHAnsi" w:hAnsiTheme="majorHAnsi" w:cs="Times New Roman"/>
          <w:sz w:val="24"/>
          <w:szCs w:val="24"/>
          <w:lang w:bidi="hi-IN"/>
        </w:rPr>
        <w:t>.</w:t>
      </w:r>
      <w:r>
        <w:rPr>
          <w:rFonts w:asciiTheme="majorHAnsi" w:hAnsiTheme="majorHAnsi" w:cs="Times New Roman"/>
          <w:sz w:val="24"/>
          <w:szCs w:val="24"/>
          <w:lang w:bidi="hi-IN"/>
        </w:rPr>
        <w:t xml:space="preserve"> </w:t>
      </w:r>
      <w:r w:rsidRPr="008F7B8F">
        <w:rPr>
          <w:rFonts w:asciiTheme="majorHAnsi" w:hAnsiTheme="majorHAnsi" w:cs="Times New Roman"/>
          <w:sz w:val="24"/>
          <w:szCs w:val="24"/>
          <w:lang w:bidi="hi-IN"/>
        </w:rPr>
        <w:t>M “</w:t>
      </w:r>
      <w:r w:rsidRPr="008F7B8F">
        <w:rPr>
          <w:rFonts w:asciiTheme="majorHAnsi" w:hAnsiTheme="majorHAnsi" w:cs="Times New Roman"/>
          <w:i/>
          <w:iCs/>
          <w:sz w:val="24"/>
          <w:szCs w:val="24"/>
          <w:lang w:bidi="hi-IN"/>
        </w:rPr>
        <w:t>Applied Chemistry”, 9th Edition</w:t>
      </w:r>
      <w:r w:rsidRPr="008F7B8F">
        <w:rPr>
          <w:rFonts w:asciiTheme="majorHAnsi" w:hAnsiTheme="majorHAnsi" w:cs="Times New Roman"/>
          <w:sz w:val="24"/>
          <w:szCs w:val="24"/>
          <w:lang w:bidi="hi-IN"/>
        </w:rPr>
        <w:t xml:space="preserve">, </w:t>
      </w:r>
      <w:proofErr w:type="spellStart"/>
      <w:r w:rsidRPr="008F7B8F">
        <w:rPr>
          <w:rFonts w:asciiTheme="majorHAnsi" w:hAnsiTheme="majorHAnsi" w:cs="Times New Roman"/>
          <w:sz w:val="24"/>
          <w:szCs w:val="24"/>
          <w:lang w:bidi="hi-IN"/>
        </w:rPr>
        <w:t>Sudhandhira</w:t>
      </w:r>
      <w:proofErr w:type="spellEnd"/>
      <w:r w:rsidRPr="008F7B8F">
        <w:rPr>
          <w:rFonts w:asciiTheme="majorHAnsi" w:hAnsiTheme="majorHAnsi" w:cs="Times New Roman"/>
          <w:sz w:val="24"/>
          <w:szCs w:val="24"/>
          <w:lang w:bidi="hi-IN"/>
        </w:rPr>
        <w:t xml:space="preserve"> Publications, 2012.</w:t>
      </w:r>
    </w:p>
    <w:p w:rsidR="002D2FCF" w:rsidRPr="00972CBA" w:rsidRDefault="002D2FCF" w:rsidP="002D2FCF">
      <w:pPr>
        <w:spacing w:after="0" w:line="240" w:lineRule="auto"/>
        <w:jc w:val="both"/>
        <w:rPr>
          <w:rFonts w:asciiTheme="majorHAnsi" w:eastAsia="Arial Narrow" w:hAnsiTheme="majorHAnsi" w:cs="Times New Roman"/>
          <w:sz w:val="24"/>
          <w:szCs w:val="24"/>
        </w:rPr>
      </w:pPr>
    </w:p>
    <w:p w:rsidR="002D2FCF" w:rsidRPr="00972CBA" w:rsidRDefault="002D2FCF" w:rsidP="002D2FCF">
      <w:pPr>
        <w:spacing w:after="0" w:line="240" w:lineRule="auto"/>
        <w:jc w:val="both"/>
        <w:rPr>
          <w:rFonts w:asciiTheme="majorHAnsi" w:hAnsiTheme="majorHAnsi" w:cs="Times New Roman"/>
          <w:b/>
          <w:sz w:val="24"/>
          <w:szCs w:val="24"/>
        </w:rPr>
      </w:pPr>
      <w:r w:rsidRPr="00972CBA">
        <w:rPr>
          <w:rFonts w:asciiTheme="majorHAnsi" w:hAnsiTheme="majorHAnsi" w:cs="Times New Roman"/>
          <w:b/>
          <w:sz w:val="24"/>
          <w:szCs w:val="24"/>
        </w:rPr>
        <w:t>CO/PO Mapping</w:t>
      </w:r>
    </w:p>
    <w:p w:rsidR="002D2FCF" w:rsidRPr="00972CBA" w:rsidRDefault="002D2FCF" w:rsidP="002D2FCF">
      <w:pPr>
        <w:spacing w:after="0"/>
        <w:jc w:val="both"/>
        <w:rPr>
          <w:rFonts w:asciiTheme="majorHAnsi" w:hAnsiTheme="majorHAnsi" w:cs="Times New Roman"/>
          <w:sz w:val="24"/>
          <w:szCs w:val="24"/>
        </w:rPr>
      </w:pPr>
    </w:p>
    <w:tbl>
      <w:tblPr>
        <w:tblStyle w:val="TableGrid"/>
        <w:tblW w:w="9420" w:type="dxa"/>
        <w:tblCellSpacing w:w="20" w:type="dxa"/>
        <w:tblBorders>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686"/>
        <w:gridCol w:w="541"/>
        <w:gridCol w:w="631"/>
        <w:gridCol w:w="631"/>
        <w:gridCol w:w="541"/>
        <w:gridCol w:w="540"/>
        <w:gridCol w:w="630"/>
        <w:gridCol w:w="540"/>
        <w:gridCol w:w="540"/>
        <w:gridCol w:w="630"/>
        <w:gridCol w:w="720"/>
        <w:gridCol w:w="630"/>
        <w:gridCol w:w="630"/>
        <w:gridCol w:w="720"/>
        <w:gridCol w:w="810"/>
      </w:tblGrid>
      <w:tr w:rsidR="002D2FCF" w:rsidRPr="00972CBA" w:rsidTr="002D2FCF">
        <w:trPr>
          <w:tblCellSpacing w:w="20" w:type="dxa"/>
        </w:trPr>
        <w:tc>
          <w:tcPr>
            <w:tcW w:w="2425" w:type="dxa"/>
            <w:gridSpan w:val="4"/>
            <w:tcBorders>
              <w:top w:val="outset" w:sz="6" w:space="0" w:color="auto"/>
              <w:left w:val="outset" w:sz="6" w:space="0" w:color="auto"/>
              <w:bottom w:val="outset" w:sz="6" w:space="0" w:color="auto"/>
              <w:right w:val="outset" w:sz="6" w:space="0" w:color="auto"/>
            </w:tcBorders>
            <w:hideMark/>
          </w:tcPr>
          <w:p w:rsidR="002D2FCF" w:rsidRPr="00972CBA" w:rsidRDefault="002D2FCF">
            <w:pPr>
              <w:jc w:val="both"/>
              <w:rPr>
                <w:rFonts w:asciiTheme="majorHAnsi" w:hAnsiTheme="majorHAnsi" w:cs="Times New Roman"/>
                <w:sz w:val="24"/>
                <w:szCs w:val="24"/>
              </w:rPr>
            </w:pPr>
            <w:r w:rsidRPr="00972CBA">
              <w:rPr>
                <w:rFonts w:asciiTheme="majorHAnsi" w:hAnsiTheme="majorHAnsi" w:cs="Times New Roman"/>
                <w:sz w:val="24"/>
                <w:szCs w:val="24"/>
              </w:rPr>
              <w:t>Course Title:</w:t>
            </w:r>
          </w:p>
        </w:tc>
        <w:tc>
          <w:tcPr>
            <w:tcW w:w="6870" w:type="dxa"/>
            <w:gridSpan w:val="11"/>
            <w:tcBorders>
              <w:top w:val="outset" w:sz="6" w:space="0" w:color="auto"/>
              <w:left w:val="outset" w:sz="6" w:space="0" w:color="auto"/>
              <w:bottom w:val="outset" w:sz="6" w:space="0" w:color="auto"/>
              <w:right w:val="outset" w:sz="6" w:space="0" w:color="auto"/>
            </w:tcBorders>
            <w:hideMark/>
          </w:tcPr>
          <w:p w:rsidR="002D2FCF" w:rsidRPr="00972CBA" w:rsidRDefault="002D2FCF">
            <w:pPr>
              <w:jc w:val="both"/>
              <w:rPr>
                <w:rFonts w:asciiTheme="majorHAnsi" w:hAnsiTheme="majorHAnsi" w:cs="Times New Roman"/>
                <w:sz w:val="24"/>
                <w:szCs w:val="24"/>
              </w:rPr>
            </w:pPr>
            <w:r w:rsidRPr="00972CBA">
              <w:rPr>
                <w:rFonts w:asciiTheme="majorHAnsi" w:hAnsiTheme="majorHAnsi" w:cs="Times New Roman"/>
                <w:sz w:val="24"/>
                <w:szCs w:val="24"/>
              </w:rPr>
              <w:t>Engineering Chemistry (Common to all Branches)</w:t>
            </w:r>
          </w:p>
        </w:tc>
      </w:tr>
      <w:tr w:rsidR="002D2FCF" w:rsidRPr="00972CBA" w:rsidTr="002D2FCF">
        <w:trPr>
          <w:tblCellSpacing w:w="20" w:type="dxa"/>
        </w:trPr>
        <w:tc>
          <w:tcPr>
            <w:tcW w:w="2425" w:type="dxa"/>
            <w:gridSpan w:val="4"/>
            <w:tcBorders>
              <w:top w:val="outset" w:sz="6" w:space="0" w:color="auto"/>
              <w:left w:val="outset" w:sz="6" w:space="0" w:color="auto"/>
              <w:bottom w:val="outset" w:sz="6" w:space="0" w:color="auto"/>
              <w:right w:val="outset" w:sz="6" w:space="0" w:color="auto"/>
            </w:tcBorders>
            <w:hideMark/>
          </w:tcPr>
          <w:p w:rsidR="002D2FCF" w:rsidRPr="00972CBA" w:rsidRDefault="002D2FCF">
            <w:pPr>
              <w:jc w:val="both"/>
              <w:rPr>
                <w:rFonts w:asciiTheme="majorHAnsi" w:hAnsiTheme="majorHAnsi" w:cs="Times New Roman"/>
                <w:sz w:val="24"/>
                <w:szCs w:val="24"/>
              </w:rPr>
            </w:pPr>
            <w:r w:rsidRPr="00972CBA">
              <w:rPr>
                <w:rFonts w:asciiTheme="majorHAnsi" w:hAnsiTheme="majorHAnsi" w:cs="Times New Roman"/>
                <w:sz w:val="24"/>
                <w:szCs w:val="24"/>
              </w:rPr>
              <w:t>Course Code:</w:t>
            </w:r>
          </w:p>
        </w:tc>
        <w:tc>
          <w:tcPr>
            <w:tcW w:w="6870" w:type="dxa"/>
            <w:gridSpan w:val="11"/>
            <w:tcBorders>
              <w:top w:val="outset" w:sz="6" w:space="0" w:color="auto"/>
              <w:left w:val="outset" w:sz="6" w:space="0" w:color="auto"/>
              <w:bottom w:val="outset" w:sz="6" w:space="0" w:color="auto"/>
              <w:right w:val="outset" w:sz="6" w:space="0" w:color="auto"/>
            </w:tcBorders>
            <w:hideMark/>
          </w:tcPr>
          <w:p w:rsidR="002D2FCF" w:rsidRPr="00972CBA" w:rsidRDefault="002D2FCF" w:rsidP="001B37DB">
            <w:pPr>
              <w:jc w:val="both"/>
              <w:rPr>
                <w:rFonts w:asciiTheme="majorHAnsi" w:hAnsiTheme="majorHAnsi" w:cs="Times New Roman"/>
                <w:sz w:val="24"/>
                <w:szCs w:val="24"/>
              </w:rPr>
            </w:pPr>
            <w:r w:rsidRPr="00972CBA">
              <w:rPr>
                <w:rFonts w:asciiTheme="majorHAnsi" w:hAnsiTheme="majorHAnsi" w:cs="Times New Roman"/>
                <w:sz w:val="24"/>
                <w:szCs w:val="24"/>
              </w:rPr>
              <w:t>A</w:t>
            </w:r>
            <w:r w:rsidR="001B37DB">
              <w:rPr>
                <w:rFonts w:asciiTheme="majorHAnsi" w:hAnsiTheme="majorHAnsi" w:cs="Times New Roman"/>
                <w:sz w:val="24"/>
                <w:szCs w:val="24"/>
              </w:rPr>
              <w:t>3</w:t>
            </w:r>
            <w:r w:rsidRPr="00972CBA">
              <w:rPr>
                <w:rFonts w:asciiTheme="majorHAnsi" w:hAnsiTheme="majorHAnsi" w:cs="Times New Roman"/>
                <w:sz w:val="24"/>
                <w:szCs w:val="24"/>
              </w:rPr>
              <w:t>CY</w:t>
            </w:r>
            <w:r w:rsidR="001B37DB">
              <w:rPr>
                <w:rFonts w:asciiTheme="majorHAnsi" w:hAnsiTheme="majorHAnsi" w:cs="Times New Roman"/>
                <w:sz w:val="24"/>
                <w:szCs w:val="24"/>
              </w:rPr>
              <w:t>T1</w:t>
            </w:r>
            <w:r w:rsidRPr="00972CBA">
              <w:rPr>
                <w:rFonts w:asciiTheme="majorHAnsi" w:hAnsiTheme="majorHAnsi" w:cs="Times New Roman"/>
                <w:sz w:val="24"/>
                <w:szCs w:val="24"/>
              </w:rPr>
              <w:t>01</w:t>
            </w:r>
          </w:p>
        </w:tc>
      </w:tr>
      <w:tr w:rsidR="002D2FCF" w:rsidRPr="00972CBA" w:rsidTr="002D2FCF">
        <w:trPr>
          <w:tblCellSpacing w:w="20" w:type="dxa"/>
        </w:trPr>
        <w:tc>
          <w:tcPr>
            <w:tcW w:w="2425" w:type="dxa"/>
            <w:gridSpan w:val="4"/>
            <w:tcBorders>
              <w:top w:val="outset" w:sz="6" w:space="0" w:color="auto"/>
              <w:left w:val="outset" w:sz="6" w:space="0" w:color="auto"/>
              <w:bottom w:val="outset" w:sz="6" w:space="0" w:color="auto"/>
              <w:right w:val="outset" w:sz="6" w:space="0" w:color="auto"/>
            </w:tcBorders>
            <w:hideMark/>
          </w:tcPr>
          <w:p w:rsidR="002D2FCF" w:rsidRPr="00972CBA" w:rsidRDefault="002D2FCF">
            <w:pPr>
              <w:jc w:val="both"/>
              <w:rPr>
                <w:rFonts w:asciiTheme="majorHAnsi" w:hAnsiTheme="majorHAnsi" w:cs="Times New Roman"/>
                <w:sz w:val="24"/>
                <w:szCs w:val="24"/>
              </w:rPr>
            </w:pPr>
            <w:r w:rsidRPr="00972CBA">
              <w:rPr>
                <w:rFonts w:asciiTheme="majorHAnsi" w:hAnsiTheme="majorHAnsi" w:cs="Times New Roman"/>
                <w:sz w:val="24"/>
                <w:szCs w:val="24"/>
              </w:rPr>
              <w:t>Course Designed by</w:t>
            </w:r>
          </w:p>
        </w:tc>
        <w:tc>
          <w:tcPr>
            <w:tcW w:w="6870" w:type="dxa"/>
            <w:gridSpan w:val="11"/>
            <w:tcBorders>
              <w:top w:val="outset" w:sz="6" w:space="0" w:color="auto"/>
              <w:left w:val="outset" w:sz="6" w:space="0" w:color="auto"/>
              <w:bottom w:val="outset" w:sz="6" w:space="0" w:color="auto"/>
              <w:right w:val="outset" w:sz="6" w:space="0" w:color="auto"/>
            </w:tcBorders>
            <w:hideMark/>
          </w:tcPr>
          <w:p w:rsidR="002D2FCF" w:rsidRPr="00972CBA" w:rsidRDefault="002D2FCF">
            <w:pPr>
              <w:jc w:val="both"/>
              <w:rPr>
                <w:rFonts w:asciiTheme="majorHAnsi" w:hAnsiTheme="majorHAnsi" w:cs="Times New Roman"/>
                <w:sz w:val="24"/>
                <w:szCs w:val="24"/>
              </w:rPr>
            </w:pPr>
            <w:r w:rsidRPr="00972CBA">
              <w:rPr>
                <w:rFonts w:asciiTheme="majorHAnsi" w:hAnsiTheme="majorHAnsi" w:cs="Times New Roman"/>
                <w:sz w:val="24"/>
                <w:szCs w:val="24"/>
              </w:rPr>
              <w:t>Dept. of Chemistry</w:t>
            </w:r>
          </w:p>
        </w:tc>
      </w:tr>
      <w:tr w:rsidR="002D2FCF" w:rsidRPr="00972CBA" w:rsidTr="002D2FCF">
        <w:trPr>
          <w:tblCellSpacing w:w="20" w:type="dxa"/>
        </w:trPr>
        <w:tc>
          <w:tcPr>
            <w:tcW w:w="625" w:type="dxa"/>
            <w:tcBorders>
              <w:top w:val="outset" w:sz="6" w:space="0" w:color="auto"/>
              <w:left w:val="outset" w:sz="6" w:space="0" w:color="auto"/>
              <w:bottom w:val="outset" w:sz="6" w:space="0" w:color="auto"/>
              <w:right w:val="outset" w:sz="6" w:space="0" w:color="auto"/>
            </w:tcBorders>
          </w:tcPr>
          <w:p w:rsidR="002D2FCF" w:rsidRPr="00972CBA" w:rsidRDefault="002D2FCF">
            <w:pPr>
              <w:jc w:val="both"/>
              <w:rPr>
                <w:rFonts w:asciiTheme="majorHAnsi" w:hAnsiTheme="majorHAnsi" w:cs="Times New Roman"/>
                <w:sz w:val="24"/>
                <w:szCs w:val="24"/>
              </w:rPr>
            </w:pP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PO1</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PO2</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PO3</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PO4</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PO5</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PO6</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PO7</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PO8</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PO9</w:t>
            </w:r>
          </w:p>
        </w:tc>
        <w:tc>
          <w:tcPr>
            <w:tcW w:w="68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PO10</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PO11</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PO12</w:t>
            </w:r>
          </w:p>
        </w:tc>
        <w:tc>
          <w:tcPr>
            <w:tcW w:w="68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PSO1</w:t>
            </w:r>
          </w:p>
        </w:tc>
        <w:tc>
          <w:tcPr>
            <w:tcW w:w="75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PSO2</w:t>
            </w:r>
          </w:p>
        </w:tc>
      </w:tr>
      <w:tr w:rsidR="002D2FCF" w:rsidRPr="00972CBA" w:rsidTr="002D2FCF">
        <w:trPr>
          <w:tblCellSpacing w:w="20" w:type="dxa"/>
        </w:trPr>
        <w:tc>
          <w:tcPr>
            <w:tcW w:w="625"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both"/>
              <w:rPr>
                <w:rFonts w:asciiTheme="majorHAnsi" w:hAnsiTheme="majorHAnsi" w:cs="Times New Roman"/>
                <w:sz w:val="24"/>
                <w:szCs w:val="24"/>
              </w:rPr>
            </w:pPr>
            <w:r w:rsidRPr="00972CBA">
              <w:rPr>
                <w:rFonts w:asciiTheme="majorHAnsi" w:hAnsiTheme="majorHAnsi" w:cs="Times New Roman"/>
                <w:sz w:val="24"/>
                <w:szCs w:val="24"/>
              </w:rPr>
              <w:t>CO1</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3</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2</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2</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68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9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68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75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r>
      <w:tr w:rsidR="002D2FCF" w:rsidRPr="00972CBA" w:rsidTr="002D2FCF">
        <w:trPr>
          <w:tblCellSpacing w:w="20" w:type="dxa"/>
        </w:trPr>
        <w:tc>
          <w:tcPr>
            <w:tcW w:w="625"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both"/>
              <w:rPr>
                <w:rFonts w:asciiTheme="majorHAnsi" w:hAnsiTheme="majorHAnsi" w:cs="Times New Roman"/>
                <w:sz w:val="24"/>
                <w:szCs w:val="24"/>
              </w:rPr>
            </w:pPr>
            <w:r w:rsidRPr="00972CBA">
              <w:rPr>
                <w:rFonts w:asciiTheme="majorHAnsi" w:hAnsiTheme="majorHAnsi" w:cs="Times New Roman"/>
                <w:sz w:val="24"/>
                <w:szCs w:val="24"/>
              </w:rPr>
              <w:t>CO2</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3</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2</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3</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68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9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68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75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r>
      <w:tr w:rsidR="002D2FCF" w:rsidRPr="00972CBA" w:rsidTr="002D2FCF">
        <w:trPr>
          <w:tblCellSpacing w:w="20" w:type="dxa"/>
        </w:trPr>
        <w:tc>
          <w:tcPr>
            <w:tcW w:w="625"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both"/>
              <w:rPr>
                <w:rFonts w:asciiTheme="majorHAnsi" w:hAnsiTheme="majorHAnsi" w:cs="Times New Roman"/>
                <w:sz w:val="24"/>
                <w:szCs w:val="24"/>
              </w:rPr>
            </w:pPr>
            <w:r w:rsidRPr="00972CBA">
              <w:rPr>
                <w:rFonts w:asciiTheme="majorHAnsi" w:hAnsiTheme="majorHAnsi" w:cs="Times New Roman"/>
                <w:sz w:val="24"/>
                <w:szCs w:val="24"/>
              </w:rPr>
              <w:t>CO3</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3</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2</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2</w:t>
            </w: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68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68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75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r>
      <w:tr w:rsidR="002D2FCF" w:rsidRPr="00972CBA" w:rsidTr="002D2FCF">
        <w:trPr>
          <w:tblCellSpacing w:w="20" w:type="dxa"/>
        </w:trPr>
        <w:tc>
          <w:tcPr>
            <w:tcW w:w="625"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both"/>
              <w:rPr>
                <w:rFonts w:asciiTheme="majorHAnsi" w:hAnsiTheme="majorHAnsi" w:cs="Times New Roman"/>
                <w:sz w:val="24"/>
                <w:szCs w:val="24"/>
              </w:rPr>
            </w:pPr>
            <w:r w:rsidRPr="00972CBA">
              <w:rPr>
                <w:rFonts w:asciiTheme="majorHAnsi" w:hAnsiTheme="majorHAnsi" w:cs="Times New Roman"/>
                <w:sz w:val="24"/>
                <w:szCs w:val="24"/>
              </w:rPr>
              <w:t>CO4</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3</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9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2</w:t>
            </w:r>
          </w:p>
        </w:tc>
        <w:tc>
          <w:tcPr>
            <w:tcW w:w="59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68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68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75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r>
      <w:tr w:rsidR="002D2FCF" w:rsidRPr="00972CBA" w:rsidTr="002D2FCF">
        <w:trPr>
          <w:tblCellSpacing w:w="20" w:type="dxa"/>
        </w:trPr>
        <w:tc>
          <w:tcPr>
            <w:tcW w:w="625"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both"/>
              <w:rPr>
                <w:rFonts w:asciiTheme="majorHAnsi" w:hAnsiTheme="majorHAnsi" w:cs="Times New Roman"/>
                <w:sz w:val="24"/>
                <w:szCs w:val="24"/>
              </w:rPr>
            </w:pPr>
            <w:r w:rsidRPr="00972CBA">
              <w:rPr>
                <w:rFonts w:asciiTheme="majorHAnsi" w:hAnsiTheme="majorHAnsi" w:cs="Times New Roman"/>
                <w:sz w:val="24"/>
                <w:szCs w:val="24"/>
              </w:rPr>
              <w:t>CO5</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3</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68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68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75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r>
    </w:tbl>
    <w:p w:rsidR="002D2FCF" w:rsidRPr="00972CBA" w:rsidRDefault="002D2FCF" w:rsidP="002D2FCF">
      <w:pPr>
        <w:rPr>
          <w:rFonts w:asciiTheme="majorHAnsi" w:hAnsiTheme="majorHAnsi"/>
          <w:sz w:val="24"/>
          <w:szCs w:val="24"/>
        </w:rPr>
      </w:pP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6799"/>
      </w:tblGrid>
      <w:tr w:rsidR="002D2FCF" w:rsidRPr="00972CBA" w:rsidTr="001B37DB">
        <w:tc>
          <w:tcPr>
            <w:tcW w:w="2448" w:type="dxa"/>
            <w:tcBorders>
              <w:top w:val="single" w:sz="4" w:space="0" w:color="auto"/>
              <w:left w:val="single" w:sz="4" w:space="0" w:color="auto"/>
              <w:bottom w:val="single" w:sz="4" w:space="0" w:color="auto"/>
              <w:right w:val="single" w:sz="4" w:space="0" w:color="auto"/>
            </w:tcBorders>
            <w:hideMark/>
          </w:tcPr>
          <w:p w:rsidR="002D2FCF" w:rsidRPr="00972CBA" w:rsidRDefault="002D2FCF">
            <w:pPr>
              <w:spacing w:after="0" w:line="240" w:lineRule="auto"/>
              <w:rPr>
                <w:rFonts w:asciiTheme="majorHAnsi" w:eastAsia="Times New Roman" w:hAnsiTheme="majorHAnsi" w:cs="Times New Roman"/>
                <w:b/>
                <w:sz w:val="24"/>
                <w:szCs w:val="24"/>
              </w:rPr>
            </w:pPr>
            <w:r w:rsidRPr="00972CBA">
              <w:rPr>
                <w:rFonts w:asciiTheme="majorHAnsi" w:eastAsia="Times New Roman" w:hAnsiTheme="majorHAnsi" w:cs="Times New Roman"/>
                <w:b/>
                <w:sz w:val="24"/>
                <w:szCs w:val="24"/>
              </w:rPr>
              <w:lastRenderedPageBreak/>
              <w:t>Course designed by</w:t>
            </w:r>
          </w:p>
        </w:tc>
        <w:tc>
          <w:tcPr>
            <w:tcW w:w="6799" w:type="dxa"/>
            <w:tcBorders>
              <w:top w:val="single" w:sz="4" w:space="0" w:color="auto"/>
              <w:left w:val="single" w:sz="4" w:space="0" w:color="auto"/>
              <w:bottom w:val="single" w:sz="4" w:space="0" w:color="auto"/>
              <w:right w:val="single" w:sz="4" w:space="0" w:color="auto"/>
            </w:tcBorders>
            <w:hideMark/>
          </w:tcPr>
          <w:p w:rsidR="002D2FCF" w:rsidRPr="00972CBA" w:rsidRDefault="00772BA5" w:rsidP="00772BA5">
            <w:pPr>
              <w:spacing w:after="0" w:line="240" w:lineRule="auto"/>
              <w:jc w:val="center"/>
              <w:rPr>
                <w:rFonts w:asciiTheme="majorHAnsi" w:eastAsia="Times New Roman" w:hAnsiTheme="majorHAnsi" w:cs="Times New Roman"/>
                <w:b/>
                <w:sz w:val="24"/>
                <w:szCs w:val="24"/>
              </w:rPr>
            </w:pPr>
            <w:r w:rsidRPr="00972CBA">
              <w:rPr>
                <w:rFonts w:asciiTheme="majorHAnsi" w:eastAsia="Times New Roman" w:hAnsiTheme="majorHAnsi" w:cs="Times New Roman"/>
                <w:b/>
                <w:sz w:val="24"/>
                <w:szCs w:val="24"/>
              </w:rPr>
              <w:t>Department of chemistry</w:t>
            </w:r>
          </w:p>
        </w:tc>
      </w:tr>
      <w:tr w:rsidR="002D2FCF" w:rsidRPr="00972CBA" w:rsidTr="001B37DB">
        <w:tc>
          <w:tcPr>
            <w:tcW w:w="2448" w:type="dxa"/>
            <w:vMerge w:val="restart"/>
            <w:tcBorders>
              <w:top w:val="single" w:sz="4" w:space="0" w:color="auto"/>
              <w:left w:val="single" w:sz="4" w:space="0" w:color="auto"/>
              <w:bottom w:val="single" w:sz="4" w:space="0" w:color="auto"/>
              <w:right w:val="single" w:sz="4" w:space="0" w:color="auto"/>
            </w:tcBorders>
            <w:vAlign w:val="center"/>
            <w:hideMark/>
          </w:tcPr>
          <w:p w:rsidR="002D2FCF" w:rsidRPr="00972CBA" w:rsidRDefault="002D2FCF">
            <w:pPr>
              <w:spacing w:after="0" w:line="240" w:lineRule="auto"/>
              <w:rPr>
                <w:rFonts w:asciiTheme="majorHAnsi" w:eastAsia="Times New Roman" w:hAnsiTheme="majorHAnsi" w:cs="Times New Roman"/>
                <w:sz w:val="24"/>
                <w:szCs w:val="24"/>
              </w:rPr>
            </w:pPr>
            <w:r w:rsidRPr="00972CBA">
              <w:rPr>
                <w:rFonts w:asciiTheme="majorHAnsi" w:eastAsia="Times New Roman" w:hAnsiTheme="majorHAnsi" w:cs="Times New Roman"/>
                <w:sz w:val="24"/>
                <w:szCs w:val="24"/>
              </w:rPr>
              <w:t>Approval</w:t>
            </w:r>
          </w:p>
        </w:tc>
        <w:tc>
          <w:tcPr>
            <w:tcW w:w="6799" w:type="dxa"/>
            <w:tcBorders>
              <w:top w:val="single" w:sz="4" w:space="0" w:color="auto"/>
              <w:left w:val="single" w:sz="4" w:space="0" w:color="auto"/>
              <w:bottom w:val="single" w:sz="4" w:space="0" w:color="auto"/>
              <w:right w:val="single" w:sz="4" w:space="0" w:color="auto"/>
            </w:tcBorders>
            <w:vAlign w:val="center"/>
            <w:hideMark/>
          </w:tcPr>
          <w:p w:rsidR="002D2FCF" w:rsidRPr="00972CBA" w:rsidRDefault="002D2FCF" w:rsidP="001B37DB">
            <w:pPr>
              <w:spacing w:after="0" w:line="240" w:lineRule="auto"/>
              <w:rPr>
                <w:rFonts w:asciiTheme="majorHAnsi" w:eastAsia="Times New Roman" w:hAnsiTheme="majorHAnsi" w:cs="Times New Roman"/>
                <w:sz w:val="24"/>
                <w:szCs w:val="24"/>
              </w:rPr>
            </w:pPr>
            <w:r w:rsidRPr="00972CBA">
              <w:rPr>
                <w:rFonts w:asciiTheme="majorHAnsi" w:eastAsia="Times New Roman" w:hAnsiTheme="majorHAnsi" w:cs="Times New Roman"/>
                <w:sz w:val="24"/>
                <w:szCs w:val="24"/>
              </w:rPr>
              <w:t>Approved by: Meeting of Board of Studies held on   2.0</w:t>
            </w:r>
            <w:r w:rsidR="001B37DB">
              <w:rPr>
                <w:rFonts w:asciiTheme="majorHAnsi" w:eastAsia="Times New Roman" w:hAnsiTheme="majorHAnsi" w:cs="Times New Roman"/>
                <w:sz w:val="24"/>
                <w:szCs w:val="24"/>
              </w:rPr>
              <w:t>8</w:t>
            </w:r>
            <w:r w:rsidRPr="00972CBA">
              <w:rPr>
                <w:rFonts w:asciiTheme="majorHAnsi" w:eastAsia="Times New Roman" w:hAnsiTheme="majorHAnsi" w:cs="Times New Roman"/>
                <w:sz w:val="24"/>
                <w:szCs w:val="24"/>
              </w:rPr>
              <w:t>.20</w:t>
            </w:r>
            <w:r w:rsidR="001B37DB">
              <w:rPr>
                <w:rFonts w:asciiTheme="majorHAnsi" w:eastAsia="Times New Roman" w:hAnsiTheme="majorHAnsi" w:cs="Times New Roman"/>
                <w:sz w:val="24"/>
                <w:szCs w:val="24"/>
              </w:rPr>
              <w:t>21</w:t>
            </w:r>
          </w:p>
        </w:tc>
      </w:tr>
      <w:tr w:rsidR="002D2FCF" w:rsidRPr="00972CBA" w:rsidTr="001B37DB">
        <w:tc>
          <w:tcPr>
            <w:tcW w:w="2448" w:type="dxa"/>
            <w:vMerge/>
            <w:tcBorders>
              <w:top w:val="single" w:sz="4" w:space="0" w:color="auto"/>
              <w:left w:val="single" w:sz="4" w:space="0" w:color="auto"/>
              <w:bottom w:val="single" w:sz="4" w:space="0" w:color="auto"/>
              <w:right w:val="single" w:sz="4" w:space="0" w:color="auto"/>
            </w:tcBorders>
            <w:vAlign w:val="center"/>
            <w:hideMark/>
          </w:tcPr>
          <w:p w:rsidR="002D2FCF" w:rsidRPr="00972CBA" w:rsidRDefault="002D2FCF">
            <w:pPr>
              <w:spacing w:after="0" w:line="240" w:lineRule="auto"/>
              <w:rPr>
                <w:rFonts w:asciiTheme="majorHAnsi" w:eastAsia="Times New Roman" w:hAnsiTheme="majorHAnsi" w:cs="Times New Roman"/>
                <w:sz w:val="24"/>
                <w:szCs w:val="24"/>
              </w:rPr>
            </w:pPr>
          </w:p>
        </w:tc>
        <w:tc>
          <w:tcPr>
            <w:tcW w:w="6799" w:type="dxa"/>
            <w:tcBorders>
              <w:top w:val="single" w:sz="4" w:space="0" w:color="auto"/>
              <w:left w:val="single" w:sz="4" w:space="0" w:color="auto"/>
              <w:bottom w:val="single" w:sz="4" w:space="0" w:color="auto"/>
              <w:right w:val="single" w:sz="4" w:space="0" w:color="auto"/>
            </w:tcBorders>
            <w:vAlign w:val="center"/>
            <w:hideMark/>
          </w:tcPr>
          <w:p w:rsidR="002D2FCF" w:rsidRPr="00972CBA" w:rsidRDefault="002D2FCF" w:rsidP="001B37DB">
            <w:pPr>
              <w:spacing w:after="0" w:line="240" w:lineRule="auto"/>
              <w:rPr>
                <w:rFonts w:asciiTheme="majorHAnsi" w:eastAsia="Times New Roman" w:hAnsiTheme="majorHAnsi" w:cs="Times New Roman"/>
                <w:sz w:val="24"/>
                <w:szCs w:val="24"/>
              </w:rPr>
            </w:pPr>
            <w:r w:rsidRPr="00972CBA">
              <w:rPr>
                <w:rFonts w:asciiTheme="majorHAnsi" w:eastAsia="Times New Roman" w:hAnsiTheme="majorHAnsi" w:cs="Times New Roman"/>
                <w:sz w:val="24"/>
                <w:szCs w:val="24"/>
              </w:rPr>
              <w:t xml:space="preserve">Ratified by: </w:t>
            </w:r>
            <w:r w:rsidR="001B37DB">
              <w:rPr>
                <w:rFonts w:asciiTheme="majorHAnsi" w:eastAsia="Times New Roman" w:hAnsiTheme="majorHAnsi" w:cs="Times New Roman"/>
                <w:sz w:val="24"/>
                <w:szCs w:val="24"/>
              </w:rPr>
              <w:t>6</w:t>
            </w:r>
            <w:r w:rsidRPr="00972CBA">
              <w:rPr>
                <w:rFonts w:asciiTheme="majorHAnsi" w:eastAsia="Times New Roman" w:hAnsiTheme="majorHAnsi" w:cs="Times New Roman"/>
                <w:sz w:val="24"/>
                <w:szCs w:val="24"/>
                <w:vertAlign w:val="superscript"/>
              </w:rPr>
              <w:t>th</w:t>
            </w:r>
            <w:r w:rsidRPr="00972CBA">
              <w:rPr>
                <w:rFonts w:asciiTheme="majorHAnsi" w:eastAsia="Times New Roman" w:hAnsiTheme="majorHAnsi" w:cs="Times New Roman"/>
                <w:sz w:val="24"/>
                <w:szCs w:val="24"/>
              </w:rPr>
              <w:t xml:space="preserve"> Meeting of Academic Council, 1</w:t>
            </w:r>
            <w:r w:rsidR="001B37DB">
              <w:rPr>
                <w:rFonts w:asciiTheme="majorHAnsi" w:eastAsia="Times New Roman" w:hAnsiTheme="majorHAnsi" w:cs="Times New Roman"/>
                <w:sz w:val="24"/>
                <w:szCs w:val="24"/>
              </w:rPr>
              <w:t>8</w:t>
            </w:r>
            <w:r w:rsidRPr="00972CBA">
              <w:rPr>
                <w:rFonts w:asciiTheme="majorHAnsi" w:eastAsia="Times New Roman" w:hAnsiTheme="majorHAnsi" w:cs="Times New Roman"/>
                <w:sz w:val="24"/>
                <w:szCs w:val="24"/>
              </w:rPr>
              <w:t>-0</w:t>
            </w:r>
            <w:r w:rsidR="001B37DB">
              <w:rPr>
                <w:rFonts w:asciiTheme="majorHAnsi" w:eastAsia="Times New Roman" w:hAnsiTheme="majorHAnsi" w:cs="Times New Roman"/>
                <w:sz w:val="24"/>
                <w:szCs w:val="24"/>
              </w:rPr>
              <w:t>9</w:t>
            </w:r>
            <w:r w:rsidRPr="00972CBA">
              <w:rPr>
                <w:rFonts w:asciiTheme="majorHAnsi" w:eastAsia="Times New Roman" w:hAnsiTheme="majorHAnsi" w:cs="Times New Roman"/>
                <w:sz w:val="24"/>
                <w:szCs w:val="24"/>
              </w:rPr>
              <w:t>-20</w:t>
            </w:r>
            <w:r w:rsidR="001B37DB">
              <w:rPr>
                <w:rFonts w:asciiTheme="majorHAnsi" w:eastAsia="Times New Roman" w:hAnsiTheme="majorHAnsi" w:cs="Times New Roman"/>
                <w:sz w:val="24"/>
                <w:szCs w:val="24"/>
              </w:rPr>
              <w:t>21</w:t>
            </w:r>
          </w:p>
        </w:tc>
      </w:tr>
    </w:tbl>
    <w:p w:rsidR="002D2FCF" w:rsidRPr="00972CBA" w:rsidRDefault="002D2FCF" w:rsidP="002D2FCF">
      <w:pPr>
        <w:spacing w:after="0"/>
        <w:rPr>
          <w:rFonts w:asciiTheme="majorHAnsi" w:eastAsia="Arial Narrow" w:hAnsiTheme="majorHAnsi" w:cs="Times New Roman"/>
          <w:b/>
          <w:sz w:val="24"/>
          <w:szCs w:val="24"/>
        </w:rPr>
      </w:pPr>
    </w:p>
    <w:p w:rsidR="002D2FCF" w:rsidRPr="00972CBA" w:rsidRDefault="002D2FCF" w:rsidP="002D2FCF">
      <w:pPr>
        <w:spacing w:after="0"/>
        <w:rPr>
          <w:rFonts w:asciiTheme="majorHAnsi" w:eastAsia="Arial Narrow" w:hAnsiTheme="majorHAnsi" w:cs="Times New Roman"/>
          <w:b/>
          <w:sz w:val="24"/>
          <w:szCs w:val="24"/>
        </w:rPr>
      </w:pPr>
      <w:r w:rsidRPr="00972CBA">
        <w:rPr>
          <w:rFonts w:asciiTheme="majorHAnsi" w:eastAsia="Arial Narrow" w:hAnsiTheme="majorHAnsi" w:cs="Times New Roman"/>
          <w:b/>
          <w:sz w:val="24"/>
          <w:szCs w:val="24"/>
        </w:rPr>
        <w:t>Eng</w:t>
      </w:r>
      <w:r w:rsidR="00B07BA1" w:rsidRPr="00972CBA">
        <w:rPr>
          <w:rFonts w:asciiTheme="majorHAnsi" w:eastAsia="Arial Narrow" w:hAnsiTheme="majorHAnsi" w:cs="Times New Roman"/>
          <w:b/>
          <w:sz w:val="24"/>
          <w:szCs w:val="24"/>
        </w:rPr>
        <w:t xml:space="preserve">ineering Chemistry – Laboratory </w:t>
      </w:r>
      <w:r w:rsidRPr="00972CBA">
        <w:rPr>
          <w:rFonts w:asciiTheme="majorHAnsi" w:eastAsia="Arial Narrow" w:hAnsiTheme="majorHAnsi" w:cs="Times New Roman"/>
          <w:b/>
          <w:sz w:val="24"/>
          <w:szCs w:val="24"/>
        </w:rPr>
        <w:t>(Common to all)</w:t>
      </w:r>
    </w:p>
    <w:p w:rsidR="00B07BA1" w:rsidRPr="001B37DB" w:rsidRDefault="00B07BA1" w:rsidP="002D2FCF">
      <w:pPr>
        <w:jc w:val="both"/>
        <w:rPr>
          <w:rFonts w:asciiTheme="majorHAnsi" w:eastAsia="Arial Narrow" w:hAnsiTheme="majorHAnsi" w:cs="Times New Roman"/>
          <w:b/>
          <w:sz w:val="4"/>
          <w:szCs w:val="24"/>
          <w:highlight w:val="white"/>
        </w:rPr>
      </w:pPr>
    </w:p>
    <w:p w:rsidR="002D2FCF" w:rsidRPr="00972CBA" w:rsidRDefault="002D2FCF" w:rsidP="002D2FCF">
      <w:pPr>
        <w:jc w:val="both"/>
        <w:rPr>
          <w:rFonts w:asciiTheme="majorHAnsi" w:eastAsia="Arial Narrow" w:hAnsiTheme="majorHAnsi" w:cs="Times New Roman"/>
          <w:b/>
          <w:sz w:val="24"/>
          <w:szCs w:val="24"/>
        </w:rPr>
      </w:pPr>
      <w:r w:rsidRPr="00972CBA">
        <w:rPr>
          <w:rFonts w:asciiTheme="majorHAnsi" w:eastAsia="Arial Narrow" w:hAnsiTheme="majorHAnsi" w:cs="Times New Roman"/>
          <w:b/>
          <w:sz w:val="24"/>
          <w:szCs w:val="24"/>
          <w:highlight w:val="white"/>
        </w:rPr>
        <w:t>List of Experiments:</w:t>
      </w:r>
    </w:p>
    <w:p w:rsidR="002D2FCF" w:rsidRPr="00972CBA" w:rsidRDefault="002D2FCF" w:rsidP="00A21D0D">
      <w:pPr>
        <w:numPr>
          <w:ilvl w:val="0"/>
          <w:numId w:val="12"/>
        </w:numPr>
        <w:spacing w:after="0"/>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Determination of HCl using sodium carbonate</w:t>
      </w:r>
    </w:p>
    <w:p w:rsidR="002D2FCF" w:rsidRPr="00972CBA" w:rsidRDefault="002D2FCF" w:rsidP="00A21D0D">
      <w:pPr>
        <w:numPr>
          <w:ilvl w:val="0"/>
          <w:numId w:val="12"/>
        </w:numPr>
        <w:spacing w:after="0"/>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Determination of Hardness of a groundwater sample.</w:t>
      </w:r>
    </w:p>
    <w:p w:rsidR="002D2FCF" w:rsidRPr="00972CBA" w:rsidRDefault="002D2FCF" w:rsidP="00A21D0D">
      <w:pPr>
        <w:numPr>
          <w:ilvl w:val="0"/>
          <w:numId w:val="12"/>
        </w:numPr>
        <w:spacing w:after="0"/>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 xml:space="preserve"> pH metric titration of strong acid vs. strong base</w:t>
      </w:r>
    </w:p>
    <w:p w:rsidR="002D2FCF" w:rsidRPr="00972CBA" w:rsidRDefault="002D2FCF" w:rsidP="00A21D0D">
      <w:pPr>
        <w:numPr>
          <w:ilvl w:val="0"/>
          <w:numId w:val="12"/>
        </w:numPr>
        <w:spacing w:after="0"/>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 xml:space="preserve">Condcutometric titration of Strong acid VS Strong base </w:t>
      </w:r>
    </w:p>
    <w:p w:rsidR="002D2FCF" w:rsidRPr="00972CBA" w:rsidRDefault="002D2FCF" w:rsidP="00A21D0D">
      <w:pPr>
        <w:numPr>
          <w:ilvl w:val="0"/>
          <w:numId w:val="12"/>
        </w:numPr>
        <w:spacing w:after="0"/>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Condcutometric titration of Weak acid VS strong base</w:t>
      </w:r>
    </w:p>
    <w:p w:rsidR="002D2FCF" w:rsidRPr="00972CBA" w:rsidRDefault="002D2FCF" w:rsidP="00A21D0D">
      <w:pPr>
        <w:numPr>
          <w:ilvl w:val="0"/>
          <w:numId w:val="12"/>
        </w:numPr>
        <w:spacing w:after="0"/>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Potentiometric titration of Fe(II) with potassium dichromate</w:t>
      </w:r>
    </w:p>
    <w:p w:rsidR="002D2FCF" w:rsidRPr="00972CBA" w:rsidRDefault="002D2FCF" w:rsidP="00A21D0D">
      <w:pPr>
        <w:numPr>
          <w:ilvl w:val="0"/>
          <w:numId w:val="12"/>
        </w:numPr>
        <w:spacing w:after="0"/>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 xml:space="preserve">Determination of Strength of an acid in Pb-Acid battery </w:t>
      </w:r>
    </w:p>
    <w:p w:rsidR="002D2FCF" w:rsidRPr="00972CBA" w:rsidRDefault="002D2FCF" w:rsidP="00A21D0D">
      <w:pPr>
        <w:numPr>
          <w:ilvl w:val="0"/>
          <w:numId w:val="12"/>
        </w:numPr>
        <w:spacing w:after="0"/>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 xml:space="preserve">Preparation of a polymer </w:t>
      </w:r>
    </w:p>
    <w:p w:rsidR="002D2FCF" w:rsidRPr="00972CBA" w:rsidRDefault="002D2FCF" w:rsidP="00A21D0D">
      <w:pPr>
        <w:numPr>
          <w:ilvl w:val="0"/>
          <w:numId w:val="12"/>
        </w:numPr>
        <w:spacing w:after="0"/>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 xml:space="preserve">Determination of viscosity of polymer solution using survismeter </w:t>
      </w:r>
    </w:p>
    <w:p w:rsidR="002D2FCF" w:rsidRPr="00972CBA" w:rsidRDefault="002D2FCF" w:rsidP="00A21D0D">
      <w:pPr>
        <w:numPr>
          <w:ilvl w:val="0"/>
          <w:numId w:val="12"/>
        </w:numPr>
        <w:spacing w:after="0"/>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 xml:space="preserve">Determination of percentage of Iron in Cement sample by </w:t>
      </w:r>
      <w:proofErr w:type="spellStart"/>
      <w:r w:rsidRPr="00972CBA">
        <w:rPr>
          <w:rFonts w:asciiTheme="majorHAnsi" w:eastAsia="Arial Narrow" w:hAnsiTheme="majorHAnsi" w:cs="Times New Roman"/>
          <w:sz w:val="24"/>
          <w:szCs w:val="24"/>
        </w:rPr>
        <w:t>colorimetry</w:t>
      </w:r>
      <w:proofErr w:type="spellEnd"/>
      <w:r w:rsidRPr="00972CBA">
        <w:rPr>
          <w:rFonts w:asciiTheme="majorHAnsi" w:eastAsia="Arial Narrow" w:hAnsiTheme="majorHAnsi" w:cs="Times New Roman"/>
          <w:sz w:val="24"/>
          <w:szCs w:val="24"/>
        </w:rPr>
        <w:t xml:space="preserve"> </w:t>
      </w:r>
    </w:p>
    <w:p w:rsidR="002D2FCF" w:rsidRPr="00972CBA" w:rsidRDefault="002D2FCF" w:rsidP="00A21D0D">
      <w:pPr>
        <w:numPr>
          <w:ilvl w:val="0"/>
          <w:numId w:val="12"/>
        </w:numPr>
        <w:spacing w:after="0"/>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 xml:space="preserve">Estimation of Calcium oxide in port land Cement </w:t>
      </w:r>
    </w:p>
    <w:p w:rsidR="002D2FCF" w:rsidRPr="00972CBA" w:rsidRDefault="002D2FCF" w:rsidP="00A21D0D">
      <w:pPr>
        <w:numPr>
          <w:ilvl w:val="0"/>
          <w:numId w:val="12"/>
        </w:numPr>
        <w:spacing w:after="0"/>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Preparation of Nanomaterials (ex: Fe/ Zn/ Ferrite)</w:t>
      </w:r>
    </w:p>
    <w:p w:rsidR="002D2FCF" w:rsidRPr="00972CBA" w:rsidRDefault="002D2FCF" w:rsidP="00A21D0D">
      <w:pPr>
        <w:numPr>
          <w:ilvl w:val="0"/>
          <w:numId w:val="12"/>
        </w:numPr>
        <w:spacing w:after="0"/>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 xml:space="preserve">Adsorption of acetic acid by charcoal </w:t>
      </w:r>
    </w:p>
    <w:p w:rsidR="002D2FCF" w:rsidRPr="00972CBA" w:rsidRDefault="002D2FCF" w:rsidP="00A21D0D">
      <w:pPr>
        <w:numPr>
          <w:ilvl w:val="0"/>
          <w:numId w:val="12"/>
        </w:numPr>
        <w:spacing w:after="0"/>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Determination of acid value and saponification value of a given lubricant</w:t>
      </w:r>
    </w:p>
    <w:p w:rsidR="002D2FCF" w:rsidRPr="00972CBA" w:rsidRDefault="002D2FCF" w:rsidP="002D2FCF">
      <w:pPr>
        <w:spacing w:after="0"/>
        <w:ind w:left="720"/>
        <w:jc w:val="both"/>
        <w:rPr>
          <w:rFonts w:asciiTheme="majorHAnsi" w:eastAsia="Arial Narrow" w:hAnsiTheme="majorHAnsi" w:cs="Times New Roman"/>
          <w:sz w:val="24"/>
          <w:szCs w:val="24"/>
        </w:rPr>
      </w:pPr>
    </w:p>
    <w:p w:rsidR="002D2FCF" w:rsidRPr="00972CBA" w:rsidRDefault="002D2FCF" w:rsidP="002D2FCF">
      <w:pPr>
        <w:jc w:val="both"/>
        <w:rPr>
          <w:rFonts w:asciiTheme="majorHAnsi" w:eastAsia="Arial Narrow" w:hAnsiTheme="majorHAnsi" w:cs="Times New Roman"/>
          <w:b/>
          <w:sz w:val="24"/>
          <w:szCs w:val="24"/>
        </w:rPr>
      </w:pPr>
      <w:r w:rsidRPr="00972CBA">
        <w:rPr>
          <w:rFonts w:asciiTheme="majorHAnsi" w:eastAsia="Arial Narrow" w:hAnsiTheme="majorHAnsi" w:cs="Times New Roman"/>
          <w:b/>
          <w:sz w:val="24"/>
          <w:szCs w:val="24"/>
        </w:rPr>
        <w:t>Course Outcomes:</w:t>
      </w:r>
    </w:p>
    <w:p w:rsidR="002D2FCF" w:rsidRPr="00972CBA" w:rsidRDefault="002D2FCF" w:rsidP="002D2FCF">
      <w:pPr>
        <w:ind w:left="720" w:hanging="720"/>
        <w:jc w:val="both"/>
        <w:rPr>
          <w:rFonts w:asciiTheme="majorHAnsi" w:hAnsiTheme="majorHAnsi" w:cs="Times New Roman"/>
          <w:sz w:val="24"/>
          <w:szCs w:val="24"/>
        </w:rPr>
      </w:pPr>
      <w:r w:rsidRPr="00972CBA">
        <w:rPr>
          <w:rFonts w:asciiTheme="majorHAnsi" w:hAnsiTheme="majorHAnsi" w:cs="Times New Roman"/>
          <w:b/>
          <w:sz w:val="24"/>
          <w:szCs w:val="24"/>
        </w:rPr>
        <w:t>CO1:</w:t>
      </w:r>
      <w:r w:rsidRPr="00972CBA">
        <w:rPr>
          <w:rFonts w:asciiTheme="majorHAnsi" w:hAnsiTheme="majorHAnsi" w:cs="Times New Roman"/>
          <w:sz w:val="24"/>
          <w:szCs w:val="24"/>
        </w:rPr>
        <w:t xml:space="preserve"> The student will be able to determine total hardness, strength of acid in a lead acid battery, calcium in Portland cement using volumetric analysis</w:t>
      </w:r>
    </w:p>
    <w:p w:rsidR="002D2FCF" w:rsidRPr="00972CBA" w:rsidRDefault="002D2FCF" w:rsidP="002D2FCF">
      <w:pPr>
        <w:ind w:left="720" w:hanging="720"/>
        <w:jc w:val="both"/>
        <w:rPr>
          <w:rFonts w:asciiTheme="majorHAnsi" w:hAnsiTheme="majorHAnsi" w:cs="Times New Roman"/>
          <w:sz w:val="24"/>
          <w:szCs w:val="24"/>
        </w:rPr>
      </w:pPr>
      <w:r w:rsidRPr="00972CBA">
        <w:rPr>
          <w:rFonts w:asciiTheme="majorHAnsi" w:hAnsiTheme="majorHAnsi" w:cs="Times New Roman"/>
          <w:b/>
          <w:sz w:val="24"/>
          <w:szCs w:val="24"/>
        </w:rPr>
        <w:t>CO2:</w:t>
      </w:r>
      <w:r w:rsidRPr="00972CBA">
        <w:rPr>
          <w:rFonts w:asciiTheme="majorHAnsi" w:hAnsiTheme="majorHAnsi" w:cs="Times New Roman"/>
          <w:sz w:val="24"/>
          <w:szCs w:val="24"/>
        </w:rPr>
        <w:t xml:space="preserve"> The student will be able to explain condcutometric, potentiometric, pH metric titrations and colorimetric determination.</w:t>
      </w:r>
    </w:p>
    <w:p w:rsidR="002D2FCF" w:rsidRPr="00972CBA" w:rsidRDefault="002D2FCF" w:rsidP="002D2FCF">
      <w:pPr>
        <w:ind w:left="720" w:hanging="720"/>
        <w:jc w:val="both"/>
        <w:rPr>
          <w:rFonts w:asciiTheme="majorHAnsi" w:hAnsiTheme="majorHAnsi" w:cs="Times New Roman"/>
          <w:sz w:val="24"/>
          <w:szCs w:val="24"/>
        </w:rPr>
      </w:pPr>
      <w:r w:rsidRPr="00972CBA">
        <w:rPr>
          <w:rFonts w:asciiTheme="majorHAnsi" w:hAnsiTheme="majorHAnsi" w:cs="Times New Roman"/>
          <w:b/>
          <w:sz w:val="24"/>
          <w:szCs w:val="24"/>
        </w:rPr>
        <w:t>CO3:</w:t>
      </w:r>
      <w:r w:rsidRPr="00972CBA">
        <w:rPr>
          <w:rFonts w:asciiTheme="majorHAnsi" w:hAnsiTheme="majorHAnsi" w:cs="Times New Roman"/>
          <w:sz w:val="24"/>
          <w:szCs w:val="24"/>
        </w:rPr>
        <w:t xml:space="preserve"> The student will be able to explain the synthesis of a polymer, nanomaterials</w:t>
      </w:r>
    </w:p>
    <w:p w:rsidR="002D2FCF" w:rsidRPr="00972CBA" w:rsidRDefault="002D2FCF" w:rsidP="002D2FCF">
      <w:pPr>
        <w:spacing w:after="0" w:line="240" w:lineRule="auto"/>
        <w:jc w:val="both"/>
        <w:rPr>
          <w:rFonts w:asciiTheme="majorHAnsi" w:hAnsiTheme="majorHAnsi" w:cs="Times New Roman"/>
          <w:b/>
          <w:sz w:val="24"/>
          <w:szCs w:val="24"/>
        </w:rPr>
      </w:pPr>
      <w:r w:rsidRPr="00972CBA">
        <w:rPr>
          <w:rFonts w:asciiTheme="majorHAnsi" w:hAnsiTheme="majorHAnsi" w:cs="Times New Roman"/>
          <w:b/>
          <w:sz w:val="24"/>
          <w:szCs w:val="24"/>
        </w:rPr>
        <w:t>CO/PO Mapping</w:t>
      </w:r>
    </w:p>
    <w:p w:rsidR="002D2FCF" w:rsidRPr="00972CBA" w:rsidRDefault="002D2FCF" w:rsidP="002D2FCF">
      <w:pPr>
        <w:spacing w:after="0"/>
        <w:jc w:val="both"/>
        <w:rPr>
          <w:rFonts w:asciiTheme="majorHAnsi" w:hAnsiTheme="majorHAnsi" w:cs="Times New Roman"/>
          <w:sz w:val="24"/>
          <w:szCs w:val="24"/>
        </w:rPr>
      </w:pPr>
    </w:p>
    <w:tbl>
      <w:tblPr>
        <w:tblStyle w:val="TableGrid"/>
        <w:tblW w:w="9420" w:type="dxa"/>
        <w:tblCellSpacing w:w="20" w:type="dxa"/>
        <w:tblBorders>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686"/>
        <w:gridCol w:w="541"/>
        <w:gridCol w:w="631"/>
        <w:gridCol w:w="631"/>
        <w:gridCol w:w="541"/>
        <w:gridCol w:w="540"/>
        <w:gridCol w:w="630"/>
        <w:gridCol w:w="540"/>
        <w:gridCol w:w="540"/>
        <w:gridCol w:w="630"/>
        <w:gridCol w:w="720"/>
        <w:gridCol w:w="630"/>
        <w:gridCol w:w="630"/>
        <w:gridCol w:w="720"/>
        <w:gridCol w:w="810"/>
      </w:tblGrid>
      <w:tr w:rsidR="002D2FCF" w:rsidRPr="00972CBA" w:rsidTr="00B07BA1">
        <w:trPr>
          <w:tblCellSpacing w:w="20" w:type="dxa"/>
        </w:trPr>
        <w:tc>
          <w:tcPr>
            <w:tcW w:w="2429" w:type="dxa"/>
            <w:gridSpan w:val="4"/>
            <w:tcBorders>
              <w:top w:val="outset" w:sz="6" w:space="0" w:color="auto"/>
              <w:left w:val="outset" w:sz="6" w:space="0" w:color="auto"/>
              <w:bottom w:val="outset" w:sz="6" w:space="0" w:color="auto"/>
              <w:right w:val="outset" w:sz="6" w:space="0" w:color="auto"/>
            </w:tcBorders>
            <w:hideMark/>
          </w:tcPr>
          <w:p w:rsidR="002D2FCF" w:rsidRPr="00972CBA" w:rsidRDefault="002D2FCF">
            <w:pPr>
              <w:jc w:val="both"/>
              <w:rPr>
                <w:rFonts w:asciiTheme="majorHAnsi" w:hAnsiTheme="majorHAnsi" w:cs="Times New Roman"/>
                <w:sz w:val="24"/>
                <w:szCs w:val="24"/>
              </w:rPr>
            </w:pPr>
            <w:r w:rsidRPr="00972CBA">
              <w:rPr>
                <w:rFonts w:asciiTheme="majorHAnsi" w:hAnsiTheme="majorHAnsi" w:cs="Times New Roman"/>
                <w:sz w:val="24"/>
                <w:szCs w:val="24"/>
              </w:rPr>
              <w:t>Course Title:</w:t>
            </w:r>
          </w:p>
        </w:tc>
        <w:tc>
          <w:tcPr>
            <w:tcW w:w="6871" w:type="dxa"/>
            <w:gridSpan w:val="11"/>
            <w:tcBorders>
              <w:top w:val="outset" w:sz="6" w:space="0" w:color="auto"/>
              <w:left w:val="outset" w:sz="6" w:space="0" w:color="auto"/>
              <w:bottom w:val="outset" w:sz="6" w:space="0" w:color="auto"/>
              <w:right w:val="outset" w:sz="6" w:space="0" w:color="auto"/>
            </w:tcBorders>
            <w:hideMark/>
          </w:tcPr>
          <w:p w:rsidR="002D2FCF" w:rsidRPr="00972CBA" w:rsidRDefault="002D2FCF" w:rsidP="00B07BA1">
            <w:pPr>
              <w:jc w:val="both"/>
              <w:rPr>
                <w:rFonts w:asciiTheme="majorHAnsi" w:hAnsiTheme="majorHAnsi" w:cs="Times New Roman"/>
                <w:sz w:val="24"/>
                <w:szCs w:val="24"/>
              </w:rPr>
            </w:pPr>
            <w:r w:rsidRPr="00972CBA">
              <w:rPr>
                <w:rFonts w:asciiTheme="majorHAnsi" w:hAnsiTheme="majorHAnsi" w:cs="Times New Roman"/>
                <w:sz w:val="24"/>
                <w:szCs w:val="24"/>
              </w:rPr>
              <w:t>Engineering Chemistry (Common to all)</w:t>
            </w:r>
          </w:p>
        </w:tc>
      </w:tr>
      <w:tr w:rsidR="002D2FCF" w:rsidRPr="00972CBA" w:rsidTr="00B07BA1">
        <w:trPr>
          <w:tblCellSpacing w:w="20" w:type="dxa"/>
        </w:trPr>
        <w:tc>
          <w:tcPr>
            <w:tcW w:w="2429" w:type="dxa"/>
            <w:gridSpan w:val="4"/>
            <w:tcBorders>
              <w:top w:val="outset" w:sz="6" w:space="0" w:color="auto"/>
              <w:left w:val="outset" w:sz="6" w:space="0" w:color="auto"/>
              <w:bottom w:val="outset" w:sz="6" w:space="0" w:color="auto"/>
              <w:right w:val="outset" w:sz="6" w:space="0" w:color="auto"/>
            </w:tcBorders>
            <w:hideMark/>
          </w:tcPr>
          <w:p w:rsidR="002D2FCF" w:rsidRPr="00972CBA" w:rsidRDefault="002D2FCF">
            <w:pPr>
              <w:jc w:val="both"/>
              <w:rPr>
                <w:rFonts w:asciiTheme="majorHAnsi" w:hAnsiTheme="majorHAnsi" w:cs="Times New Roman"/>
                <w:sz w:val="24"/>
                <w:szCs w:val="24"/>
              </w:rPr>
            </w:pPr>
            <w:r w:rsidRPr="00972CBA">
              <w:rPr>
                <w:rFonts w:asciiTheme="majorHAnsi" w:hAnsiTheme="majorHAnsi" w:cs="Times New Roman"/>
                <w:sz w:val="24"/>
                <w:szCs w:val="24"/>
              </w:rPr>
              <w:t>Course Code:</w:t>
            </w:r>
          </w:p>
        </w:tc>
        <w:tc>
          <w:tcPr>
            <w:tcW w:w="6871" w:type="dxa"/>
            <w:gridSpan w:val="11"/>
            <w:tcBorders>
              <w:top w:val="outset" w:sz="6" w:space="0" w:color="auto"/>
              <w:left w:val="outset" w:sz="6" w:space="0" w:color="auto"/>
              <w:bottom w:val="outset" w:sz="6" w:space="0" w:color="auto"/>
              <w:right w:val="outset" w:sz="6" w:space="0" w:color="auto"/>
            </w:tcBorders>
            <w:hideMark/>
          </w:tcPr>
          <w:p w:rsidR="002D2FCF" w:rsidRPr="00972CBA" w:rsidRDefault="002D2FCF" w:rsidP="001B37DB">
            <w:pPr>
              <w:jc w:val="both"/>
              <w:rPr>
                <w:rFonts w:asciiTheme="majorHAnsi" w:hAnsiTheme="majorHAnsi" w:cs="Times New Roman"/>
                <w:sz w:val="24"/>
                <w:szCs w:val="24"/>
              </w:rPr>
            </w:pPr>
            <w:r w:rsidRPr="00972CBA">
              <w:rPr>
                <w:rFonts w:asciiTheme="majorHAnsi" w:hAnsiTheme="majorHAnsi" w:cs="Times New Roman"/>
                <w:sz w:val="24"/>
                <w:szCs w:val="24"/>
              </w:rPr>
              <w:t>A</w:t>
            </w:r>
            <w:r w:rsidR="001B37DB">
              <w:rPr>
                <w:rFonts w:asciiTheme="majorHAnsi" w:hAnsiTheme="majorHAnsi" w:cs="Times New Roman"/>
                <w:sz w:val="24"/>
                <w:szCs w:val="24"/>
              </w:rPr>
              <w:t>3CYL1</w:t>
            </w:r>
            <w:r w:rsidRPr="00972CBA">
              <w:rPr>
                <w:rFonts w:asciiTheme="majorHAnsi" w:hAnsiTheme="majorHAnsi" w:cs="Times New Roman"/>
                <w:sz w:val="24"/>
                <w:szCs w:val="24"/>
              </w:rPr>
              <w:t>01</w:t>
            </w:r>
          </w:p>
        </w:tc>
      </w:tr>
      <w:tr w:rsidR="002D2FCF" w:rsidRPr="00972CBA" w:rsidTr="00B07BA1">
        <w:trPr>
          <w:tblCellSpacing w:w="20" w:type="dxa"/>
        </w:trPr>
        <w:tc>
          <w:tcPr>
            <w:tcW w:w="2429" w:type="dxa"/>
            <w:gridSpan w:val="4"/>
            <w:tcBorders>
              <w:top w:val="outset" w:sz="6" w:space="0" w:color="auto"/>
              <w:left w:val="outset" w:sz="6" w:space="0" w:color="auto"/>
              <w:bottom w:val="outset" w:sz="6" w:space="0" w:color="auto"/>
              <w:right w:val="outset" w:sz="6" w:space="0" w:color="auto"/>
            </w:tcBorders>
            <w:hideMark/>
          </w:tcPr>
          <w:p w:rsidR="002D2FCF" w:rsidRPr="00972CBA" w:rsidRDefault="002D2FCF">
            <w:pPr>
              <w:jc w:val="both"/>
              <w:rPr>
                <w:rFonts w:asciiTheme="majorHAnsi" w:hAnsiTheme="majorHAnsi" w:cs="Times New Roman"/>
                <w:sz w:val="24"/>
                <w:szCs w:val="24"/>
              </w:rPr>
            </w:pPr>
            <w:r w:rsidRPr="00972CBA">
              <w:rPr>
                <w:rFonts w:asciiTheme="majorHAnsi" w:hAnsiTheme="majorHAnsi" w:cs="Times New Roman"/>
                <w:sz w:val="24"/>
                <w:szCs w:val="24"/>
              </w:rPr>
              <w:t>Course Designed by</w:t>
            </w:r>
          </w:p>
        </w:tc>
        <w:tc>
          <w:tcPr>
            <w:tcW w:w="6871" w:type="dxa"/>
            <w:gridSpan w:val="11"/>
            <w:tcBorders>
              <w:top w:val="outset" w:sz="6" w:space="0" w:color="auto"/>
              <w:left w:val="outset" w:sz="6" w:space="0" w:color="auto"/>
              <w:bottom w:val="outset" w:sz="6" w:space="0" w:color="auto"/>
              <w:right w:val="outset" w:sz="6" w:space="0" w:color="auto"/>
            </w:tcBorders>
            <w:hideMark/>
          </w:tcPr>
          <w:p w:rsidR="002D2FCF" w:rsidRPr="00972CBA" w:rsidRDefault="002D2FCF">
            <w:pPr>
              <w:jc w:val="both"/>
              <w:rPr>
                <w:rFonts w:asciiTheme="majorHAnsi" w:hAnsiTheme="majorHAnsi" w:cs="Times New Roman"/>
                <w:sz w:val="24"/>
                <w:szCs w:val="24"/>
              </w:rPr>
            </w:pPr>
          </w:p>
        </w:tc>
      </w:tr>
      <w:tr w:rsidR="002D2FCF" w:rsidRPr="00972CBA" w:rsidTr="00B07BA1">
        <w:trPr>
          <w:tblCellSpacing w:w="20" w:type="dxa"/>
        </w:trPr>
        <w:tc>
          <w:tcPr>
            <w:tcW w:w="626" w:type="dxa"/>
            <w:tcBorders>
              <w:top w:val="outset" w:sz="6" w:space="0" w:color="auto"/>
              <w:left w:val="outset" w:sz="6" w:space="0" w:color="auto"/>
              <w:bottom w:val="outset" w:sz="6" w:space="0" w:color="auto"/>
              <w:right w:val="outset" w:sz="6" w:space="0" w:color="auto"/>
            </w:tcBorders>
          </w:tcPr>
          <w:p w:rsidR="002D2FCF" w:rsidRPr="00972CBA" w:rsidRDefault="002D2FCF">
            <w:pPr>
              <w:jc w:val="both"/>
              <w:rPr>
                <w:rFonts w:asciiTheme="majorHAnsi" w:hAnsiTheme="majorHAnsi" w:cs="Times New Roman"/>
                <w:sz w:val="24"/>
                <w:szCs w:val="24"/>
              </w:rPr>
            </w:pPr>
          </w:p>
        </w:tc>
        <w:tc>
          <w:tcPr>
            <w:tcW w:w="501"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PO1</w:t>
            </w:r>
          </w:p>
        </w:tc>
        <w:tc>
          <w:tcPr>
            <w:tcW w:w="591"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PO2</w:t>
            </w:r>
          </w:p>
        </w:tc>
        <w:tc>
          <w:tcPr>
            <w:tcW w:w="591"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PO3</w:t>
            </w:r>
          </w:p>
        </w:tc>
        <w:tc>
          <w:tcPr>
            <w:tcW w:w="501"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PO4</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PO5</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PO6</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PO7</w:t>
            </w:r>
          </w:p>
        </w:tc>
        <w:tc>
          <w:tcPr>
            <w:tcW w:w="50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PO8</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PO9</w:t>
            </w:r>
          </w:p>
        </w:tc>
        <w:tc>
          <w:tcPr>
            <w:tcW w:w="68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PO10</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PO11</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PO12</w:t>
            </w:r>
          </w:p>
        </w:tc>
        <w:tc>
          <w:tcPr>
            <w:tcW w:w="68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PSO1</w:t>
            </w:r>
          </w:p>
        </w:tc>
        <w:tc>
          <w:tcPr>
            <w:tcW w:w="75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PSO2</w:t>
            </w:r>
          </w:p>
        </w:tc>
      </w:tr>
      <w:tr w:rsidR="002D2FCF" w:rsidRPr="00972CBA" w:rsidTr="00B07BA1">
        <w:trPr>
          <w:tblCellSpacing w:w="20" w:type="dxa"/>
        </w:trPr>
        <w:tc>
          <w:tcPr>
            <w:tcW w:w="626"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both"/>
              <w:rPr>
                <w:rFonts w:asciiTheme="majorHAnsi" w:hAnsiTheme="majorHAnsi" w:cs="Times New Roman"/>
                <w:sz w:val="24"/>
                <w:szCs w:val="24"/>
              </w:rPr>
            </w:pPr>
            <w:r w:rsidRPr="00972CBA">
              <w:rPr>
                <w:rFonts w:asciiTheme="majorHAnsi" w:hAnsiTheme="majorHAnsi" w:cs="Times New Roman"/>
                <w:sz w:val="24"/>
                <w:szCs w:val="24"/>
              </w:rPr>
              <w:t>CO1</w:t>
            </w:r>
          </w:p>
        </w:tc>
        <w:tc>
          <w:tcPr>
            <w:tcW w:w="501"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3</w:t>
            </w:r>
          </w:p>
        </w:tc>
        <w:tc>
          <w:tcPr>
            <w:tcW w:w="591"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1"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01"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68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2</w:t>
            </w:r>
          </w:p>
        </w:tc>
        <w:tc>
          <w:tcPr>
            <w:tcW w:w="68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75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r>
      <w:tr w:rsidR="002D2FCF" w:rsidRPr="00972CBA" w:rsidTr="00B07BA1">
        <w:trPr>
          <w:tblCellSpacing w:w="20" w:type="dxa"/>
        </w:trPr>
        <w:tc>
          <w:tcPr>
            <w:tcW w:w="626"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both"/>
              <w:rPr>
                <w:rFonts w:asciiTheme="majorHAnsi" w:hAnsiTheme="majorHAnsi" w:cs="Times New Roman"/>
                <w:sz w:val="24"/>
                <w:szCs w:val="24"/>
              </w:rPr>
            </w:pPr>
            <w:r w:rsidRPr="00972CBA">
              <w:rPr>
                <w:rFonts w:asciiTheme="majorHAnsi" w:hAnsiTheme="majorHAnsi" w:cs="Times New Roman"/>
                <w:sz w:val="24"/>
                <w:szCs w:val="24"/>
              </w:rPr>
              <w:t>CO2</w:t>
            </w:r>
          </w:p>
        </w:tc>
        <w:tc>
          <w:tcPr>
            <w:tcW w:w="501"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3</w:t>
            </w:r>
          </w:p>
        </w:tc>
        <w:tc>
          <w:tcPr>
            <w:tcW w:w="591"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1"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01"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68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68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75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r>
      <w:tr w:rsidR="002D2FCF" w:rsidRPr="00972CBA" w:rsidTr="00B07BA1">
        <w:trPr>
          <w:tblCellSpacing w:w="20" w:type="dxa"/>
        </w:trPr>
        <w:tc>
          <w:tcPr>
            <w:tcW w:w="626"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both"/>
              <w:rPr>
                <w:rFonts w:asciiTheme="majorHAnsi" w:hAnsiTheme="majorHAnsi" w:cs="Times New Roman"/>
                <w:sz w:val="24"/>
                <w:szCs w:val="24"/>
              </w:rPr>
            </w:pPr>
            <w:r w:rsidRPr="00972CBA">
              <w:rPr>
                <w:rFonts w:asciiTheme="majorHAnsi" w:hAnsiTheme="majorHAnsi" w:cs="Times New Roman"/>
                <w:sz w:val="24"/>
                <w:szCs w:val="24"/>
              </w:rPr>
              <w:lastRenderedPageBreak/>
              <w:t>CO3</w:t>
            </w:r>
          </w:p>
        </w:tc>
        <w:tc>
          <w:tcPr>
            <w:tcW w:w="501"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3</w:t>
            </w:r>
          </w:p>
        </w:tc>
        <w:tc>
          <w:tcPr>
            <w:tcW w:w="591"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1"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01"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0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59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68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590" w:type="dxa"/>
            <w:tcBorders>
              <w:top w:val="outset" w:sz="6" w:space="0" w:color="auto"/>
              <w:left w:val="outset" w:sz="6" w:space="0" w:color="auto"/>
              <w:bottom w:val="outset" w:sz="6" w:space="0" w:color="auto"/>
              <w:right w:val="outset" w:sz="6" w:space="0" w:color="auto"/>
            </w:tcBorders>
            <w:hideMark/>
          </w:tcPr>
          <w:p w:rsidR="002D2FCF" w:rsidRPr="00972CBA" w:rsidRDefault="002D2FCF">
            <w:pPr>
              <w:jc w:val="center"/>
              <w:rPr>
                <w:rFonts w:asciiTheme="majorHAnsi" w:hAnsiTheme="majorHAnsi" w:cs="Times New Roman"/>
                <w:sz w:val="24"/>
                <w:szCs w:val="24"/>
              </w:rPr>
            </w:pPr>
            <w:r w:rsidRPr="00972CBA">
              <w:rPr>
                <w:rFonts w:asciiTheme="majorHAnsi" w:hAnsiTheme="majorHAnsi" w:cs="Times New Roman"/>
                <w:sz w:val="24"/>
                <w:szCs w:val="24"/>
              </w:rPr>
              <w:t>1</w:t>
            </w:r>
          </w:p>
        </w:tc>
        <w:tc>
          <w:tcPr>
            <w:tcW w:w="68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c>
          <w:tcPr>
            <w:tcW w:w="750" w:type="dxa"/>
            <w:tcBorders>
              <w:top w:val="outset" w:sz="6" w:space="0" w:color="auto"/>
              <w:left w:val="outset" w:sz="6" w:space="0" w:color="auto"/>
              <w:bottom w:val="outset" w:sz="6" w:space="0" w:color="auto"/>
              <w:right w:val="outset" w:sz="6" w:space="0" w:color="auto"/>
            </w:tcBorders>
          </w:tcPr>
          <w:p w:rsidR="002D2FCF" w:rsidRPr="00972CBA" w:rsidRDefault="002D2FCF">
            <w:pPr>
              <w:jc w:val="center"/>
              <w:rPr>
                <w:rFonts w:asciiTheme="majorHAnsi" w:hAnsiTheme="majorHAnsi" w:cs="Times New Roman"/>
                <w:sz w:val="24"/>
                <w:szCs w:val="24"/>
              </w:rPr>
            </w:pPr>
          </w:p>
        </w:tc>
      </w:tr>
    </w:tbl>
    <w:p w:rsidR="00D52DDF" w:rsidRPr="00972CBA" w:rsidRDefault="00D52DDF" w:rsidP="00D52DDF">
      <w:pPr>
        <w:pStyle w:val="Default"/>
        <w:rPr>
          <w:rFonts w:asciiTheme="majorHAnsi" w:hAnsiTheme="majorHAnsi"/>
          <w:b/>
          <w:bCs/>
          <w:color w:val="auto"/>
        </w:rPr>
      </w:pPr>
      <w:r w:rsidRPr="00972CBA">
        <w:rPr>
          <w:rFonts w:asciiTheme="majorHAnsi" w:hAnsiTheme="majorHAnsi"/>
          <w:b/>
          <w:bCs/>
          <w:color w:val="auto"/>
        </w:rPr>
        <w:t>STANDARD BOOKS</w:t>
      </w:r>
      <w:r w:rsidR="00F22A1C" w:rsidRPr="00972CBA">
        <w:rPr>
          <w:rFonts w:asciiTheme="majorHAnsi" w:hAnsiTheme="majorHAnsi"/>
          <w:b/>
          <w:bCs/>
          <w:color w:val="auto"/>
        </w:rPr>
        <w:t>:</w:t>
      </w:r>
    </w:p>
    <w:p w:rsidR="009E763A" w:rsidRPr="00972CBA" w:rsidRDefault="009E763A" w:rsidP="00D52DDF">
      <w:pPr>
        <w:pStyle w:val="Default"/>
        <w:rPr>
          <w:rFonts w:asciiTheme="majorHAnsi" w:hAnsiTheme="majorHAnsi"/>
          <w:b/>
          <w:bCs/>
          <w:color w:val="auto"/>
        </w:rPr>
      </w:pPr>
    </w:p>
    <w:p w:rsidR="00E7273B" w:rsidRPr="00972CBA" w:rsidRDefault="00E7273B" w:rsidP="00E7273B">
      <w:pPr>
        <w:pStyle w:val="Default"/>
        <w:numPr>
          <w:ilvl w:val="0"/>
          <w:numId w:val="7"/>
        </w:numPr>
        <w:spacing w:line="276" w:lineRule="auto"/>
        <w:rPr>
          <w:rFonts w:asciiTheme="majorHAnsi" w:hAnsiTheme="majorHAnsi"/>
        </w:rPr>
      </w:pPr>
      <w:r w:rsidRPr="00972CBA">
        <w:rPr>
          <w:rFonts w:asciiTheme="majorHAnsi" w:hAnsiTheme="majorHAnsi"/>
        </w:rPr>
        <w:t>Text of Quantitative Chemical analysis, A I Vogel, 6</w:t>
      </w:r>
      <w:r w:rsidRPr="00972CBA">
        <w:rPr>
          <w:rFonts w:asciiTheme="majorHAnsi" w:hAnsiTheme="majorHAnsi"/>
          <w:vertAlign w:val="superscript"/>
        </w:rPr>
        <w:t>th</w:t>
      </w:r>
      <w:r w:rsidRPr="00972CBA">
        <w:rPr>
          <w:rFonts w:asciiTheme="majorHAnsi" w:hAnsiTheme="majorHAnsi"/>
        </w:rPr>
        <w:t xml:space="preserve"> Edition, </w:t>
      </w:r>
      <w:proofErr w:type="spellStart"/>
      <w:r w:rsidRPr="00972CBA">
        <w:rPr>
          <w:rFonts w:asciiTheme="majorHAnsi" w:hAnsiTheme="majorHAnsi"/>
        </w:rPr>
        <w:t>Cengage</w:t>
      </w:r>
      <w:proofErr w:type="spellEnd"/>
      <w:r w:rsidRPr="00972CBA">
        <w:rPr>
          <w:rFonts w:asciiTheme="majorHAnsi" w:hAnsiTheme="majorHAnsi"/>
        </w:rPr>
        <w:t xml:space="preserve"> Learning.</w:t>
      </w:r>
    </w:p>
    <w:p w:rsidR="00E7273B" w:rsidRPr="00972CBA" w:rsidRDefault="00E7273B" w:rsidP="00E7273B">
      <w:pPr>
        <w:pStyle w:val="Default"/>
        <w:numPr>
          <w:ilvl w:val="0"/>
          <w:numId w:val="7"/>
        </w:numPr>
        <w:rPr>
          <w:rFonts w:asciiTheme="majorHAnsi" w:hAnsiTheme="majorHAnsi"/>
          <w:b/>
          <w:bCs/>
          <w:color w:val="auto"/>
        </w:rPr>
      </w:pPr>
      <w:r w:rsidRPr="00972CBA">
        <w:rPr>
          <w:rFonts w:asciiTheme="majorHAnsi" w:hAnsiTheme="majorHAnsi"/>
        </w:rPr>
        <w:t>Quantitative Chemical Analysis, Day and Underwood, Prentice Hall Publications</w:t>
      </w:r>
    </w:p>
    <w:p w:rsidR="00D52DDF" w:rsidRPr="00972CBA" w:rsidRDefault="00D52DDF" w:rsidP="00A21D0D">
      <w:pPr>
        <w:pStyle w:val="Default"/>
        <w:numPr>
          <w:ilvl w:val="0"/>
          <w:numId w:val="7"/>
        </w:numPr>
        <w:rPr>
          <w:rFonts w:asciiTheme="majorHAnsi" w:hAnsiTheme="majorHAnsi"/>
          <w:b/>
          <w:bCs/>
          <w:color w:val="auto"/>
        </w:rPr>
      </w:pPr>
      <w:proofErr w:type="spellStart"/>
      <w:r w:rsidRPr="00972CBA">
        <w:rPr>
          <w:rFonts w:asciiTheme="majorHAnsi" w:hAnsiTheme="majorHAnsi"/>
          <w:color w:val="auto"/>
        </w:rPr>
        <w:t>Dr.</w:t>
      </w:r>
      <w:proofErr w:type="spellEnd"/>
      <w:r w:rsidR="002D2FCF" w:rsidRPr="00972CBA">
        <w:rPr>
          <w:rFonts w:asciiTheme="majorHAnsi" w:hAnsiTheme="majorHAnsi"/>
          <w:color w:val="auto"/>
        </w:rPr>
        <w:t xml:space="preserve"> </w:t>
      </w:r>
      <w:proofErr w:type="spellStart"/>
      <w:r w:rsidRPr="00972CBA">
        <w:rPr>
          <w:rFonts w:asciiTheme="majorHAnsi" w:hAnsiTheme="majorHAnsi"/>
          <w:color w:val="auto"/>
        </w:rPr>
        <w:t>Jyotsna</w:t>
      </w:r>
      <w:proofErr w:type="spellEnd"/>
      <w:r w:rsidRPr="00972CBA">
        <w:rPr>
          <w:rFonts w:asciiTheme="majorHAnsi" w:hAnsiTheme="majorHAnsi"/>
          <w:color w:val="auto"/>
        </w:rPr>
        <w:t xml:space="preserve"> </w:t>
      </w:r>
      <w:proofErr w:type="spellStart"/>
      <w:r w:rsidRPr="00972CBA">
        <w:rPr>
          <w:rFonts w:asciiTheme="majorHAnsi" w:hAnsiTheme="majorHAnsi"/>
          <w:color w:val="auto"/>
        </w:rPr>
        <w:t>Cherukuis</w:t>
      </w:r>
      <w:proofErr w:type="spellEnd"/>
      <w:r w:rsidRPr="00972CBA">
        <w:rPr>
          <w:rFonts w:asciiTheme="majorHAnsi" w:hAnsiTheme="majorHAnsi"/>
          <w:color w:val="auto"/>
        </w:rPr>
        <w:t xml:space="preserve">(2012)Laboratory Manual of Engineering Chemistry-II, VGS Techno Series </w:t>
      </w:r>
    </w:p>
    <w:p w:rsidR="00D52DDF" w:rsidRPr="00972CBA" w:rsidRDefault="00D52DDF" w:rsidP="00A21D0D">
      <w:pPr>
        <w:pStyle w:val="Default"/>
        <w:numPr>
          <w:ilvl w:val="0"/>
          <w:numId w:val="7"/>
        </w:numPr>
        <w:rPr>
          <w:rFonts w:asciiTheme="majorHAnsi" w:hAnsiTheme="majorHAnsi"/>
          <w:b/>
          <w:bCs/>
          <w:color w:val="auto"/>
        </w:rPr>
      </w:pPr>
      <w:r w:rsidRPr="00972CBA">
        <w:rPr>
          <w:rFonts w:asciiTheme="majorHAnsi" w:hAnsiTheme="majorHAnsi"/>
          <w:color w:val="auto"/>
        </w:rPr>
        <w:t xml:space="preserve">K. </w:t>
      </w:r>
      <w:proofErr w:type="spellStart"/>
      <w:r w:rsidRPr="00972CBA">
        <w:rPr>
          <w:rFonts w:asciiTheme="majorHAnsi" w:hAnsiTheme="majorHAnsi"/>
          <w:color w:val="auto"/>
        </w:rPr>
        <w:t>Mukkanti</w:t>
      </w:r>
      <w:proofErr w:type="spellEnd"/>
      <w:r w:rsidRPr="00972CBA">
        <w:rPr>
          <w:rFonts w:asciiTheme="majorHAnsi" w:hAnsiTheme="majorHAnsi"/>
          <w:color w:val="auto"/>
        </w:rPr>
        <w:t xml:space="preserve"> (2009) Practical Engineering Chemistry, B.S.</w:t>
      </w:r>
      <w:r w:rsidR="003F632E">
        <w:rPr>
          <w:rFonts w:asciiTheme="majorHAnsi" w:hAnsiTheme="majorHAnsi"/>
          <w:color w:val="auto"/>
        </w:rPr>
        <w:t xml:space="preserve"> </w:t>
      </w:r>
      <w:r w:rsidRPr="00972CBA">
        <w:rPr>
          <w:rFonts w:asciiTheme="majorHAnsi" w:hAnsiTheme="majorHAnsi"/>
          <w:color w:val="auto"/>
        </w:rPr>
        <w:t>Publication</w:t>
      </w:r>
    </w:p>
    <w:p w:rsidR="009E25F8" w:rsidRPr="00972CBA" w:rsidRDefault="009E25F8" w:rsidP="009E25F8">
      <w:pPr>
        <w:pStyle w:val="ListParagraph"/>
        <w:spacing w:after="0"/>
        <w:ind w:left="360"/>
        <w:rPr>
          <w:rFonts w:asciiTheme="majorHAnsi" w:hAnsiTheme="majorHAnsi"/>
          <w:b/>
          <w:sz w:val="24"/>
          <w:szCs w:val="24"/>
        </w:rPr>
      </w:pPr>
    </w:p>
    <w:tbl>
      <w:tblPr>
        <w:tblpPr w:leftFromText="180" w:rightFromText="180" w:vertAnchor="page" w:horzAnchor="margin" w:tblpY="3791"/>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6799"/>
      </w:tblGrid>
      <w:tr w:rsidR="003F632E" w:rsidRPr="00972CBA" w:rsidTr="003F632E">
        <w:tc>
          <w:tcPr>
            <w:tcW w:w="2448" w:type="dxa"/>
            <w:tcBorders>
              <w:top w:val="single" w:sz="4" w:space="0" w:color="auto"/>
              <w:left w:val="single" w:sz="4" w:space="0" w:color="auto"/>
              <w:bottom w:val="single" w:sz="4" w:space="0" w:color="auto"/>
              <w:right w:val="single" w:sz="4" w:space="0" w:color="auto"/>
            </w:tcBorders>
            <w:hideMark/>
          </w:tcPr>
          <w:p w:rsidR="003F632E" w:rsidRPr="00972CBA" w:rsidRDefault="003F632E" w:rsidP="003F632E">
            <w:pPr>
              <w:spacing w:after="0" w:line="240" w:lineRule="auto"/>
              <w:jc w:val="center"/>
              <w:rPr>
                <w:rFonts w:asciiTheme="majorHAnsi" w:eastAsia="Times New Roman" w:hAnsiTheme="majorHAnsi" w:cs="Times New Roman"/>
                <w:b/>
                <w:sz w:val="24"/>
                <w:szCs w:val="24"/>
              </w:rPr>
            </w:pPr>
            <w:r w:rsidRPr="00972CBA">
              <w:rPr>
                <w:rFonts w:asciiTheme="majorHAnsi" w:eastAsia="Times New Roman" w:hAnsiTheme="majorHAnsi" w:cs="Times New Roman"/>
                <w:b/>
                <w:sz w:val="24"/>
                <w:szCs w:val="24"/>
              </w:rPr>
              <w:t>Course designed by</w:t>
            </w:r>
          </w:p>
        </w:tc>
        <w:tc>
          <w:tcPr>
            <w:tcW w:w="6799" w:type="dxa"/>
            <w:tcBorders>
              <w:top w:val="single" w:sz="4" w:space="0" w:color="auto"/>
              <w:left w:val="single" w:sz="4" w:space="0" w:color="auto"/>
              <w:bottom w:val="single" w:sz="4" w:space="0" w:color="auto"/>
              <w:right w:val="single" w:sz="4" w:space="0" w:color="auto"/>
            </w:tcBorders>
            <w:hideMark/>
          </w:tcPr>
          <w:p w:rsidR="003F632E" w:rsidRPr="00972CBA" w:rsidRDefault="003F632E" w:rsidP="003F632E">
            <w:pPr>
              <w:spacing w:after="0" w:line="240" w:lineRule="auto"/>
              <w:jc w:val="center"/>
              <w:rPr>
                <w:rFonts w:asciiTheme="majorHAnsi" w:eastAsia="Times New Roman" w:hAnsiTheme="majorHAnsi" w:cs="Times New Roman"/>
                <w:sz w:val="24"/>
                <w:szCs w:val="24"/>
              </w:rPr>
            </w:pPr>
            <w:r w:rsidRPr="00972CBA">
              <w:rPr>
                <w:rFonts w:asciiTheme="majorHAnsi" w:eastAsia="Times New Roman" w:hAnsiTheme="majorHAnsi" w:cs="Times New Roman"/>
                <w:sz w:val="24"/>
                <w:szCs w:val="24"/>
              </w:rPr>
              <w:t>Department of chemistry</w:t>
            </w:r>
          </w:p>
        </w:tc>
      </w:tr>
      <w:tr w:rsidR="001B37DB" w:rsidRPr="00972CBA" w:rsidTr="003F632E">
        <w:tc>
          <w:tcPr>
            <w:tcW w:w="2448" w:type="dxa"/>
            <w:vMerge w:val="restart"/>
            <w:tcBorders>
              <w:top w:val="single" w:sz="4" w:space="0" w:color="auto"/>
              <w:left w:val="single" w:sz="4" w:space="0" w:color="auto"/>
              <w:bottom w:val="single" w:sz="4" w:space="0" w:color="auto"/>
              <w:right w:val="single" w:sz="4" w:space="0" w:color="auto"/>
            </w:tcBorders>
            <w:vAlign w:val="center"/>
            <w:hideMark/>
          </w:tcPr>
          <w:p w:rsidR="001B37DB" w:rsidRPr="00972CBA" w:rsidRDefault="001B37DB" w:rsidP="003F632E">
            <w:pPr>
              <w:spacing w:after="0" w:line="240" w:lineRule="auto"/>
              <w:rPr>
                <w:rFonts w:asciiTheme="majorHAnsi" w:eastAsia="Times New Roman" w:hAnsiTheme="majorHAnsi" w:cs="Times New Roman"/>
                <w:b/>
                <w:sz w:val="24"/>
                <w:szCs w:val="24"/>
              </w:rPr>
            </w:pPr>
            <w:r w:rsidRPr="00972CBA">
              <w:rPr>
                <w:rFonts w:asciiTheme="majorHAnsi" w:eastAsia="Times New Roman" w:hAnsiTheme="majorHAnsi" w:cs="Times New Roman"/>
                <w:sz w:val="24"/>
                <w:szCs w:val="24"/>
              </w:rPr>
              <w:t xml:space="preserve">    </w:t>
            </w:r>
            <w:r w:rsidRPr="00972CBA">
              <w:rPr>
                <w:rFonts w:asciiTheme="majorHAnsi" w:eastAsia="Times New Roman" w:hAnsiTheme="majorHAnsi" w:cs="Times New Roman"/>
                <w:b/>
                <w:sz w:val="24"/>
                <w:szCs w:val="24"/>
              </w:rPr>
              <w:t>Approval</w:t>
            </w:r>
          </w:p>
        </w:tc>
        <w:tc>
          <w:tcPr>
            <w:tcW w:w="6799" w:type="dxa"/>
            <w:tcBorders>
              <w:top w:val="single" w:sz="4" w:space="0" w:color="auto"/>
              <w:left w:val="single" w:sz="4" w:space="0" w:color="auto"/>
              <w:bottom w:val="single" w:sz="4" w:space="0" w:color="auto"/>
              <w:right w:val="single" w:sz="4" w:space="0" w:color="auto"/>
            </w:tcBorders>
            <w:vAlign w:val="center"/>
            <w:hideMark/>
          </w:tcPr>
          <w:p w:rsidR="001B37DB" w:rsidRPr="00972CBA" w:rsidRDefault="001B37DB" w:rsidP="000922E5">
            <w:pPr>
              <w:spacing w:after="0" w:line="240" w:lineRule="auto"/>
              <w:rPr>
                <w:rFonts w:asciiTheme="majorHAnsi" w:eastAsia="Times New Roman" w:hAnsiTheme="majorHAnsi" w:cs="Times New Roman"/>
                <w:sz w:val="24"/>
                <w:szCs w:val="24"/>
              </w:rPr>
            </w:pPr>
            <w:r w:rsidRPr="00972CBA">
              <w:rPr>
                <w:rFonts w:asciiTheme="majorHAnsi" w:eastAsia="Times New Roman" w:hAnsiTheme="majorHAnsi" w:cs="Times New Roman"/>
                <w:sz w:val="24"/>
                <w:szCs w:val="24"/>
              </w:rPr>
              <w:t>Approved by: Meeting of Board of Studies held on   2.0</w:t>
            </w:r>
            <w:r>
              <w:rPr>
                <w:rFonts w:asciiTheme="majorHAnsi" w:eastAsia="Times New Roman" w:hAnsiTheme="majorHAnsi" w:cs="Times New Roman"/>
                <w:sz w:val="24"/>
                <w:szCs w:val="24"/>
              </w:rPr>
              <w:t>8</w:t>
            </w:r>
            <w:r w:rsidRPr="00972CBA">
              <w:rPr>
                <w:rFonts w:asciiTheme="majorHAnsi" w:eastAsia="Times New Roman" w:hAnsiTheme="majorHAnsi" w:cs="Times New Roman"/>
                <w:sz w:val="24"/>
                <w:szCs w:val="24"/>
              </w:rPr>
              <w:t>.20</w:t>
            </w:r>
            <w:r>
              <w:rPr>
                <w:rFonts w:asciiTheme="majorHAnsi" w:eastAsia="Times New Roman" w:hAnsiTheme="majorHAnsi" w:cs="Times New Roman"/>
                <w:sz w:val="24"/>
                <w:szCs w:val="24"/>
              </w:rPr>
              <w:t>21</w:t>
            </w:r>
          </w:p>
        </w:tc>
      </w:tr>
      <w:tr w:rsidR="001B37DB" w:rsidRPr="00972CBA" w:rsidTr="003F632E">
        <w:tc>
          <w:tcPr>
            <w:tcW w:w="2448" w:type="dxa"/>
            <w:vMerge/>
            <w:tcBorders>
              <w:top w:val="single" w:sz="4" w:space="0" w:color="auto"/>
              <w:left w:val="single" w:sz="4" w:space="0" w:color="auto"/>
              <w:bottom w:val="single" w:sz="4" w:space="0" w:color="auto"/>
              <w:right w:val="single" w:sz="4" w:space="0" w:color="auto"/>
            </w:tcBorders>
            <w:vAlign w:val="center"/>
            <w:hideMark/>
          </w:tcPr>
          <w:p w:rsidR="001B37DB" w:rsidRPr="00972CBA" w:rsidRDefault="001B37DB" w:rsidP="003F632E">
            <w:pPr>
              <w:spacing w:after="0" w:line="240" w:lineRule="auto"/>
              <w:rPr>
                <w:rFonts w:asciiTheme="majorHAnsi" w:eastAsia="Times New Roman" w:hAnsiTheme="majorHAnsi" w:cs="Times New Roman"/>
                <w:sz w:val="24"/>
                <w:szCs w:val="24"/>
              </w:rPr>
            </w:pPr>
          </w:p>
        </w:tc>
        <w:tc>
          <w:tcPr>
            <w:tcW w:w="6799" w:type="dxa"/>
            <w:tcBorders>
              <w:top w:val="single" w:sz="4" w:space="0" w:color="auto"/>
              <w:left w:val="single" w:sz="4" w:space="0" w:color="auto"/>
              <w:bottom w:val="single" w:sz="4" w:space="0" w:color="auto"/>
              <w:right w:val="single" w:sz="4" w:space="0" w:color="auto"/>
            </w:tcBorders>
            <w:vAlign w:val="center"/>
            <w:hideMark/>
          </w:tcPr>
          <w:p w:rsidR="001B37DB" w:rsidRPr="00972CBA" w:rsidRDefault="001B37DB" w:rsidP="000922E5">
            <w:pPr>
              <w:spacing w:after="0" w:line="240" w:lineRule="auto"/>
              <w:rPr>
                <w:rFonts w:asciiTheme="majorHAnsi" w:eastAsia="Times New Roman" w:hAnsiTheme="majorHAnsi" w:cs="Times New Roman"/>
                <w:sz w:val="24"/>
                <w:szCs w:val="24"/>
              </w:rPr>
            </w:pPr>
            <w:r w:rsidRPr="00972CBA">
              <w:rPr>
                <w:rFonts w:asciiTheme="majorHAnsi" w:eastAsia="Times New Roman" w:hAnsiTheme="majorHAnsi" w:cs="Times New Roman"/>
                <w:sz w:val="24"/>
                <w:szCs w:val="24"/>
              </w:rPr>
              <w:t xml:space="preserve">Ratified by: </w:t>
            </w:r>
            <w:r>
              <w:rPr>
                <w:rFonts w:asciiTheme="majorHAnsi" w:eastAsia="Times New Roman" w:hAnsiTheme="majorHAnsi" w:cs="Times New Roman"/>
                <w:sz w:val="24"/>
                <w:szCs w:val="24"/>
              </w:rPr>
              <w:t>6</w:t>
            </w:r>
            <w:r w:rsidRPr="00972CBA">
              <w:rPr>
                <w:rFonts w:asciiTheme="majorHAnsi" w:eastAsia="Times New Roman" w:hAnsiTheme="majorHAnsi" w:cs="Times New Roman"/>
                <w:sz w:val="24"/>
                <w:szCs w:val="24"/>
                <w:vertAlign w:val="superscript"/>
              </w:rPr>
              <w:t>th</w:t>
            </w:r>
            <w:r w:rsidRPr="00972CBA">
              <w:rPr>
                <w:rFonts w:asciiTheme="majorHAnsi" w:eastAsia="Times New Roman" w:hAnsiTheme="majorHAnsi" w:cs="Times New Roman"/>
                <w:sz w:val="24"/>
                <w:szCs w:val="24"/>
              </w:rPr>
              <w:t xml:space="preserve"> Meeting of Academic Council, 1</w:t>
            </w:r>
            <w:r>
              <w:rPr>
                <w:rFonts w:asciiTheme="majorHAnsi" w:eastAsia="Times New Roman" w:hAnsiTheme="majorHAnsi" w:cs="Times New Roman"/>
                <w:sz w:val="24"/>
                <w:szCs w:val="24"/>
              </w:rPr>
              <w:t>8</w:t>
            </w:r>
            <w:r w:rsidRPr="00972CBA">
              <w:rPr>
                <w:rFonts w:asciiTheme="majorHAnsi" w:eastAsia="Times New Roman" w:hAnsiTheme="majorHAnsi" w:cs="Times New Roman"/>
                <w:sz w:val="24"/>
                <w:szCs w:val="24"/>
              </w:rPr>
              <w:t>-0</w:t>
            </w:r>
            <w:r>
              <w:rPr>
                <w:rFonts w:asciiTheme="majorHAnsi" w:eastAsia="Times New Roman" w:hAnsiTheme="majorHAnsi" w:cs="Times New Roman"/>
                <w:sz w:val="24"/>
                <w:szCs w:val="24"/>
              </w:rPr>
              <w:t>9</w:t>
            </w:r>
            <w:r w:rsidRPr="00972CBA">
              <w:rPr>
                <w:rFonts w:asciiTheme="majorHAnsi" w:eastAsia="Times New Roman" w:hAnsiTheme="majorHAnsi" w:cs="Times New Roman"/>
                <w:sz w:val="24"/>
                <w:szCs w:val="24"/>
              </w:rPr>
              <w:t>-20</w:t>
            </w:r>
            <w:r>
              <w:rPr>
                <w:rFonts w:asciiTheme="majorHAnsi" w:eastAsia="Times New Roman" w:hAnsiTheme="majorHAnsi" w:cs="Times New Roman"/>
                <w:sz w:val="24"/>
                <w:szCs w:val="24"/>
              </w:rPr>
              <w:t>21</w:t>
            </w:r>
          </w:p>
        </w:tc>
      </w:tr>
    </w:tbl>
    <w:p w:rsidR="00407B64" w:rsidRDefault="00407B64" w:rsidP="009E25F8">
      <w:pPr>
        <w:pStyle w:val="ListParagraph"/>
        <w:spacing w:after="0"/>
        <w:ind w:left="360"/>
        <w:rPr>
          <w:rFonts w:asciiTheme="majorHAnsi" w:hAnsiTheme="majorHAnsi"/>
          <w:b/>
          <w:sz w:val="24"/>
          <w:szCs w:val="24"/>
        </w:rPr>
      </w:pPr>
    </w:p>
    <w:p w:rsidR="009E25F8" w:rsidRPr="00972CBA" w:rsidRDefault="00510137" w:rsidP="009E25F8">
      <w:pPr>
        <w:pStyle w:val="ListParagraph"/>
        <w:spacing w:after="0"/>
        <w:ind w:left="360"/>
        <w:rPr>
          <w:rFonts w:asciiTheme="majorHAnsi" w:hAnsiTheme="majorHAnsi"/>
          <w:b/>
          <w:sz w:val="24"/>
          <w:szCs w:val="24"/>
        </w:rPr>
      </w:pPr>
      <w:r>
        <w:rPr>
          <w:rFonts w:asciiTheme="majorHAnsi" w:hAnsiTheme="majorHAnsi"/>
          <w:b/>
          <w:sz w:val="24"/>
          <w:szCs w:val="24"/>
        </w:rPr>
        <w:t xml:space="preserve">ENGINEERING CHEMISTRY </w:t>
      </w:r>
      <w:r w:rsidR="00972CBA" w:rsidRPr="00972CBA">
        <w:rPr>
          <w:rFonts w:asciiTheme="majorHAnsi" w:hAnsiTheme="majorHAnsi"/>
          <w:b/>
          <w:sz w:val="24"/>
          <w:szCs w:val="24"/>
        </w:rPr>
        <w:t>(</w:t>
      </w:r>
      <w:r w:rsidR="009E25F8" w:rsidRPr="00972CBA">
        <w:rPr>
          <w:rFonts w:asciiTheme="majorHAnsi" w:hAnsiTheme="majorHAnsi"/>
          <w:b/>
          <w:sz w:val="24"/>
          <w:szCs w:val="24"/>
        </w:rPr>
        <w:t>Theory</w:t>
      </w:r>
      <w:r w:rsidR="00972CBA" w:rsidRPr="00972CBA">
        <w:rPr>
          <w:rFonts w:asciiTheme="majorHAnsi" w:hAnsiTheme="majorHAnsi"/>
          <w:b/>
          <w:sz w:val="24"/>
          <w:szCs w:val="24"/>
        </w:rPr>
        <w:t>)</w:t>
      </w:r>
    </w:p>
    <w:p w:rsidR="00972CBA" w:rsidRPr="00972CBA" w:rsidRDefault="00972CBA" w:rsidP="009E25F8">
      <w:pPr>
        <w:pStyle w:val="ListParagraph"/>
        <w:spacing w:after="0"/>
        <w:ind w:left="360"/>
        <w:jc w:val="center"/>
        <w:rPr>
          <w:rFonts w:asciiTheme="majorHAnsi" w:hAnsiTheme="majorHAnsi"/>
          <w:b/>
          <w:sz w:val="24"/>
          <w:szCs w:val="24"/>
        </w:rPr>
      </w:pPr>
    </w:p>
    <w:p w:rsidR="000922E5" w:rsidRPr="00804B10" w:rsidRDefault="009E25F8" w:rsidP="00804B10">
      <w:pPr>
        <w:pStyle w:val="ListParagraph"/>
        <w:spacing w:after="0"/>
        <w:ind w:left="360"/>
        <w:jc w:val="center"/>
        <w:rPr>
          <w:rFonts w:asciiTheme="majorHAnsi" w:hAnsiTheme="majorHAnsi"/>
          <w:b/>
          <w:sz w:val="24"/>
          <w:szCs w:val="24"/>
        </w:rPr>
      </w:pPr>
      <w:r w:rsidRPr="00972CBA">
        <w:rPr>
          <w:rFonts w:asciiTheme="majorHAnsi" w:hAnsiTheme="majorHAnsi"/>
          <w:b/>
          <w:sz w:val="24"/>
          <w:szCs w:val="24"/>
        </w:rPr>
        <w:t xml:space="preserve">LESSON PLAN </w:t>
      </w:r>
    </w:p>
    <w:p w:rsidR="000922E5" w:rsidRPr="00804B10" w:rsidRDefault="000922E5" w:rsidP="009E25F8">
      <w:pPr>
        <w:pStyle w:val="ListParagraph"/>
        <w:spacing w:after="0"/>
        <w:ind w:left="360"/>
        <w:jc w:val="center"/>
        <w:rPr>
          <w:rFonts w:asciiTheme="majorHAnsi" w:hAnsiTheme="majorHAnsi"/>
          <w:b/>
          <w:sz w:val="4"/>
          <w:szCs w:val="24"/>
        </w:rPr>
      </w:pPr>
    </w:p>
    <w:tbl>
      <w:tblPr>
        <w:tblStyle w:val="TableGrid"/>
        <w:tblpPr w:leftFromText="180" w:rightFromText="180" w:vertAnchor="text" w:tblpY="1"/>
        <w:tblOverlap w:val="never"/>
        <w:tblW w:w="9192" w:type="dxa"/>
        <w:tblLayout w:type="fixed"/>
        <w:tblLook w:val="04A0" w:firstRow="1" w:lastRow="0" w:firstColumn="1" w:lastColumn="0" w:noHBand="0" w:noVBand="1"/>
      </w:tblPr>
      <w:tblGrid>
        <w:gridCol w:w="851"/>
        <w:gridCol w:w="6802"/>
        <w:gridCol w:w="1539"/>
      </w:tblGrid>
      <w:tr w:rsidR="002A41B9" w:rsidRPr="00972CBA" w:rsidTr="000922E5">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2A41B9" w:rsidP="000922E5">
            <w:pPr>
              <w:jc w:val="center"/>
              <w:rPr>
                <w:rFonts w:asciiTheme="majorHAnsi" w:hAnsiTheme="majorHAnsi" w:cs="Times New Roman"/>
                <w:b/>
                <w:sz w:val="24"/>
                <w:szCs w:val="24"/>
              </w:rPr>
            </w:pPr>
            <w:r w:rsidRPr="00972CBA">
              <w:rPr>
                <w:rFonts w:asciiTheme="majorHAnsi" w:hAnsiTheme="majorHAnsi"/>
                <w:b/>
                <w:sz w:val="24"/>
                <w:szCs w:val="24"/>
              </w:rPr>
              <w:tab/>
            </w:r>
            <w:r w:rsidRPr="00972CBA">
              <w:rPr>
                <w:rFonts w:asciiTheme="majorHAnsi" w:hAnsiTheme="majorHAnsi" w:cs="Times New Roman"/>
                <w:b/>
                <w:sz w:val="24"/>
                <w:szCs w:val="24"/>
              </w:rPr>
              <w:t>UNIT NO.</w:t>
            </w: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2A41B9" w:rsidP="000922E5">
            <w:pPr>
              <w:jc w:val="center"/>
              <w:rPr>
                <w:rFonts w:asciiTheme="majorHAnsi" w:hAnsiTheme="majorHAnsi" w:cs="Times New Roman"/>
                <w:b/>
                <w:sz w:val="24"/>
                <w:szCs w:val="24"/>
              </w:rPr>
            </w:pPr>
            <w:r w:rsidRPr="00972CBA">
              <w:rPr>
                <w:rFonts w:asciiTheme="majorHAnsi" w:hAnsiTheme="majorHAnsi" w:cs="Times New Roman"/>
                <w:b/>
                <w:sz w:val="24"/>
                <w:szCs w:val="24"/>
              </w:rPr>
              <w:t xml:space="preserve">TOPICS TO BE COVERED </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2A41B9" w:rsidP="000922E5">
            <w:pPr>
              <w:jc w:val="center"/>
              <w:rPr>
                <w:rFonts w:asciiTheme="majorHAnsi" w:hAnsiTheme="majorHAnsi" w:cs="Times New Roman"/>
                <w:b/>
                <w:sz w:val="24"/>
                <w:szCs w:val="24"/>
              </w:rPr>
            </w:pPr>
            <w:r w:rsidRPr="00972CBA">
              <w:rPr>
                <w:rFonts w:asciiTheme="majorHAnsi" w:hAnsiTheme="majorHAnsi" w:cs="Times New Roman"/>
                <w:b/>
                <w:sz w:val="24"/>
                <w:szCs w:val="24"/>
              </w:rPr>
              <w:t>NO. OF PERIODS REQUIRED</w:t>
            </w:r>
          </w:p>
        </w:tc>
      </w:tr>
      <w:tr w:rsidR="002A41B9" w:rsidRPr="00972CBA" w:rsidTr="000922E5">
        <w:trPr>
          <w:trHeight w:val="620"/>
        </w:trPr>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EC0A75" w:rsidP="000922E5">
            <w:pPr>
              <w:jc w:val="center"/>
              <w:rPr>
                <w:rFonts w:asciiTheme="majorHAnsi" w:hAnsiTheme="majorHAnsi" w:cs="Times New Roman"/>
                <w:b/>
                <w:sz w:val="24"/>
                <w:szCs w:val="24"/>
              </w:rPr>
            </w:pPr>
            <w:r>
              <w:rPr>
                <w:rFonts w:asciiTheme="majorHAnsi" w:hAnsiTheme="majorHAnsi" w:cs="Times New Roman"/>
                <w:b/>
                <w:sz w:val="24"/>
                <w:szCs w:val="24"/>
              </w:rPr>
              <w:t>I</w:t>
            </w: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2A41B9" w:rsidP="000922E5">
            <w:pPr>
              <w:spacing w:line="276" w:lineRule="auto"/>
              <w:jc w:val="both"/>
              <w:rPr>
                <w:rFonts w:asciiTheme="majorHAnsi" w:hAnsiTheme="majorHAnsi" w:cs="Times New Roman"/>
                <w:sz w:val="24"/>
                <w:szCs w:val="24"/>
              </w:rPr>
            </w:pPr>
            <w:r w:rsidRPr="00972CBA">
              <w:rPr>
                <w:rFonts w:asciiTheme="majorHAnsi" w:hAnsiTheme="majorHAnsi" w:cs="Times New Roman"/>
                <w:b/>
                <w:bCs/>
                <w:sz w:val="24"/>
                <w:szCs w:val="24"/>
              </w:rPr>
              <w:t xml:space="preserve">WATER TECHNOLOGY: </w:t>
            </w:r>
            <w:r w:rsidR="000922E5" w:rsidRPr="00972CBA">
              <w:rPr>
                <w:rFonts w:asciiTheme="majorHAnsi" w:eastAsia="Arial Narrow" w:hAnsiTheme="majorHAnsi" w:cs="Times New Roman"/>
                <w:sz w:val="24"/>
                <w:szCs w:val="24"/>
              </w:rPr>
              <w:t>Introduction –Soft Water and hardness of water</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0922E5" w:rsidP="000922E5">
            <w:pPr>
              <w:spacing w:line="276" w:lineRule="auto"/>
              <w:jc w:val="center"/>
              <w:rPr>
                <w:rFonts w:asciiTheme="majorHAnsi" w:hAnsiTheme="majorHAnsi" w:cs="Times New Roman"/>
                <w:sz w:val="24"/>
                <w:szCs w:val="24"/>
              </w:rPr>
            </w:pPr>
            <w:r>
              <w:rPr>
                <w:rFonts w:asciiTheme="majorHAnsi" w:hAnsiTheme="majorHAnsi" w:cs="Times New Roman"/>
                <w:sz w:val="24"/>
                <w:szCs w:val="24"/>
              </w:rPr>
              <w:t>1</w:t>
            </w:r>
          </w:p>
        </w:tc>
      </w:tr>
      <w:tr w:rsidR="000922E5" w:rsidRPr="00972CBA" w:rsidTr="000922E5">
        <w:trPr>
          <w:trHeight w:val="620"/>
        </w:trPr>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922E5" w:rsidRPr="00972CBA" w:rsidRDefault="000922E5" w:rsidP="000922E5">
            <w:pPr>
              <w:jc w:val="cente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922E5" w:rsidRPr="00972CBA" w:rsidRDefault="000922E5" w:rsidP="000922E5">
            <w:pPr>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Estimation of hardness by EDTA Method</w:t>
            </w:r>
            <w:r>
              <w:rPr>
                <w:rFonts w:asciiTheme="majorHAnsi" w:eastAsia="Arial Narrow" w:hAnsiTheme="majorHAnsi" w:cs="Times New Roman"/>
                <w:sz w:val="24"/>
                <w:szCs w:val="24"/>
              </w:rPr>
              <w:t xml:space="preserve"> problems related to calculation of total hardness of water </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922E5" w:rsidRPr="00972CBA" w:rsidRDefault="000922E5" w:rsidP="000922E5">
            <w:pPr>
              <w:jc w:val="center"/>
              <w:rPr>
                <w:rFonts w:asciiTheme="majorHAnsi" w:hAnsiTheme="majorHAnsi" w:cs="Times New Roman"/>
                <w:sz w:val="24"/>
                <w:szCs w:val="24"/>
              </w:rPr>
            </w:pPr>
            <w:r>
              <w:rPr>
                <w:rFonts w:asciiTheme="majorHAnsi" w:hAnsiTheme="majorHAnsi" w:cs="Times New Roman"/>
                <w:sz w:val="24"/>
                <w:szCs w:val="24"/>
              </w:rPr>
              <w:t>1</w:t>
            </w:r>
          </w:p>
        </w:tc>
      </w:tr>
      <w:tr w:rsidR="002A41B9" w:rsidRPr="00972CBA" w:rsidTr="00804B10">
        <w:trPr>
          <w:trHeight w:val="290"/>
        </w:trPr>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41B9" w:rsidRPr="00972CBA" w:rsidRDefault="002A41B9" w:rsidP="000922E5">
            <w:pP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41B9" w:rsidRPr="00972CBA" w:rsidRDefault="002A41B9" w:rsidP="000922E5">
            <w:pPr>
              <w:jc w:val="both"/>
              <w:rPr>
                <w:rFonts w:asciiTheme="majorHAnsi" w:hAnsiTheme="majorHAnsi" w:cs="Times New Roman"/>
                <w:sz w:val="24"/>
                <w:szCs w:val="24"/>
              </w:rPr>
            </w:pPr>
            <w:r w:rsidRPr="00972CBA">
              <w:rPr>
                <w:rFonts w:asciiTheme="majorHAnsi" w:hAnsiTheme="majorHAnsi" w:cs="Times New Roman"/>
                <w:sz w:val="24"/>
                <w:szCs w:val="24"/>
              </w:rPr>
              <w:t>Boiler feed water Boiler troubles</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41B9" w:rsidRPr="00972CBA" w:rsidRDefault="002A41B9" w:rsidP="000922E5">
            <w:pPr>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2A41B9" w:rsidRPr="00972CBA" w:rsidTr="00804B10">
        <w:trPr>
          <w:trHeight w:val="263"/>
        </w:trPr>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2A41B9" w:rsidP="000922E5">
            <w:pP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2A41B9" w:rsidP="000922E5">
            <w:pPr>
              <w:spacing w:line="276" w:lineRule="auto"/>
              <w:jc w:val="both"/>
              <w:rPr>
                <w:rFonts w:asciiTheme="majorHAnsi" w:hAnsiTheme="majorHAnsi" w:cs="Times New Roman"/>
                <w:b/>
                <w:bCs/>
                <w:sz w:val="24"/>
                <w:szCs w:val="24"/>
              </w:rPr>
            </w:pPr>
            <w:r w:rsidRPr="00972CBA">
              <w:rPr>
                <w:rFonts w:asciiTheme="majorHAnsi" w:hAnsiTheme="majorHAnsi" w:cs="Times New Roman"/>
                <w:sz w:val="24"/>
                <w:szCs w:val="24"/>
              </w:rPr>
              <w:t xml:space="preserve">Scales and </w:t>
            </w:r>
            <w:r w:rsidR="000922E5" w:rsidRPr="00972CBA">
              <w:rPr>
                <w:rFonts w:asciiTheme="majorHAnsi" w:hAnsiTheme="majorHAnsi" w:cs="Times New Roman"/>
                <w:sz w:val="24"/>
                <w:szCs w:val="24"/>
              </w:rPr>
              <w:t>Sludge’s</w:t>
            </w:r>
            <w:r w:rsidRPr="00972CBA">
              <w:rPr>
                <w:rFonts w:asciiTheme="majorHAnsi" w:hAnsiTheme="majorHAnsi" w:cs="Times New Roman"/>
                <w:sz w:val="24"/>
                <w:szCs w:val="24"/>
              </w:rPr>
              <w:t xml:space="preserve"> , Boiler Corrosion,</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2A41B9" w:rsidP="000922E5">
            <w:pPr>
              <w:spacing w:line="276" w:lineRule="auto"/>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2A41B9" w:rsidRPr="00972CBA" w:rsidTr="000922E5">
        <w:trPr>
          <w:trHeight w:val="341"/>
        </w:trPr>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2A41B9" w:rsidP="000922E5">
            <w:pP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2A41B9" w:rsidP="000922E5">
            <w:pPr>
              <w:spacing w:line="276" w:lineRule="auto"/>
              <w:jc w:val="both"/>
              <w:rPr>
                <w:rFonts w:asciiTheme="majorHAnsi" w:hAnsiTheme="majorHAnsi" w:cs="Times New Roman"/>
                <w:b/>
                <w:bCs/>
                <w:sz w:val="24"/>
                <w:szCs w:val="24"/>
              </w:rPr>
            </w:pPr>
            <w:r w:rsidRPr="00972CBA">
              <w:rPr>
                <w:rFonts w:asciiTheme="majorHAnsi" w:hAnsiTheme="majorHAnsi" w:cs="Times New Roman"/>
                <w:sz w:val="24"/>
                <w:szCs w:val="24"/>
              </w:rPr>
              <w:t>Caustic embrittlement, Priming and Foaming</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2A41B9" w:rsidP="000922E5">
            <w:pPr>
              <w:spacing w:line="276" w:lineRule="auto"/>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2A41B9" w:rsidRPr="00972CBA" w:rsidTr="00804B10">
        <w:trPr>
          <w:trHeight w:val="263"/>
        </w:trPr>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2A41B9" w:rsidP="000922E5">
            <w:pP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2A41B9" w:rsidP="000922E5">
            <w:pPr>
              <w:spacing w:line="276" w:lineRule="auto"/>
              <w:jc w:val="both"/>
              <w:rPr>
                <w:rFonts w:asciiTheme="majorHAnsi" w:hAnsiTheme="majorHAnsi" w:cs="Times New Roman"/>
                <w:b/>
                <w:bCs/>
                <w:sz w:val="24"/>
                <w:szCs w:val="24"/>
              </w:rPr>
            </w:pPr>
            <w:r w:rsidRPr="00972CBA">
              <w:rPr>
                <w:rFonts w:asciiTheme="majorHAnsi" w:hAnsiTheme="majorHAnsi" w:cs="Times New Roman"/>
                <w:sz w:val="24"/>
                <w:szCs w:val="24"/>
              </w:rPr>
              <w:t>Softening of water – Lime – Soda Method, Zeolite Method –</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804B10" w:rsidP="000922E5">
            <w:pPr>
              <w:spacing w:line="276" w:lineRule="auto"/>
              <w:jc w:val="center"/>
              <w:rPr>
                <w:rFonts w:asciiTheme="majorHAnsi" w:hAnsiTheme="majorHAnsi" w:cs="Times New Roman"/>
                <w:sz w:val="24"/>
                <w:szCs w:val="24"/>
              </w:rPr>
            </w:pPr>
            <w:r>
              <w:rPr>
                <w:rFonts w:asciiTheme="majorHAnsi" w:hAnsiTheme="majorHAnsi" w:cs="Times New Roman"/>
                <w:sz w:val="24"/>
                <w:szCs w:val="24"/>
              </w:rPr>
              <w:t>2</w:t>
            </w:r>
          </w:p>
        </w:tc>
      </w:tr>
      <w:tr w:rsidR="002A41B9" w:rsidRPr="00972CBA" w:rsidTr="00804B10">
        <w:trPr>
          <w:trHeight w:val="587"/>
        </w:trPr>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2A41B9" w:rsidP="000922E5">
            <w:pP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2A41B9" w:rsidP="000922E5">
            <w:pPr>
              <w:spacing w:line="276" w:lineRule="auto"/>
              <w:jc w:val="both"/>
              <w:rPr>
                <w:rFonts w:asciiTheme="majorHAnsi" w:hAnsiTheme="majorHAnsi" w:cs="Times New Roman"/>
                <w:sz w:val="24"/>
                <w:szCs w:val="24"/>
              </w:rPr>
            </w:pPr>
            <w:r w:rsidRPr="00972CBA">
              <w:rPr>
                <w:rFonts w:asciiTheme="majorHAnsi" w:eastAsia="Arial Narrow" w:hAnsiTheme="majorHAnsi" w:cs="Times New Roman"/>
                <w:sz w:val="24"/>
                <w:szCs w:val="24"/>
              </w:rPr>
              <w:t>Bureau of Indian Standards(BIS) and World health organization(WHO) standards</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2A41B9" w:rsidP="000922E5">
            <w:pPr>
              <w:spacing w:line="276" w:lineRule="auto"/>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2A41B9" w:rsidRPr="00972CBA" w:rsidTr="00804B10">
        <w:trPr>
          <w:trHeight w:val="326"/>
        </w:trPr>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2A41B9" w:rsidP="000922E5">
            <w:pP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2A41B9" w:rsidP="000922E5">
            <w:pPr>
              <w:spacing w:line="276" w:lineRule="auto"/>
              <w:jc w:val="both"/>
              <w:rPr>
                <w:rFonts w:asciiTheme="majorHAnsi" w:hAnsiTheme="majorHAnsi" w:cs="Times New Roman"/>
                <w:b/>
                <w:bCs/>
                <w:sz w:val="24"/>
                <w:szCs w:val="24"/>
              </w:rPr>
            </w:pPr>
            <w:r w:rsidRPr="00972CBA">
              <w:rPr>
                <w:rFonts w:asciiTheme="majorHAnsi" w:hAnsiTheme="majorHAnsi" w:cs="Times New Roman"/>
                <w:sz w:val="24"/>
                <w:szCs w:val="24"/>
              </w:rPr>
              <w:t>Icon exchange process - Rev</w:t>
            </w:r>
            <w:r>
              <w:rPr>
                <w:rFonts w:asciiTheme="majorHAnsi" w:hAnsiTheme="majorHAnsi" w:cs="Times New Roman"/>
                <w:sz w:val="24"/>
                <w:szCs w:val="24"/>
              </w:rPr>
              <w:t>erse osmosis – Electro Dialysis</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41B9" w:rsidRPr="00972CBA" w:rsidRDefault="002A41B9" w:rsidP="000922E5">
            <w:pPr>
              <w:spacing w:line="276" w:lineRule="auto"/>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EC0A75" w:rsidRPr="00972CBA" w:rsidTr="000922E5">
        <w:trPr>
          <w:trHeight w:val="620"/>
        </w:trPr>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EC0A75" w:rsidRDefault="00EC0A75" w:rsidP="00EC0A75">
            <w:pPr>
              <w:jc w:val="center"/>
              <w:rPr>
                <w:rFonts w:asciiTheme="majorHAnsi" w:hAnsiTheme="majorHAnsi" w:cs="Times New Roman"/>
                <w:b/>
                <w:sz w:val="24"/>
                <w:szCs w:val="24"/>
              </w:rPr>
            </w:pPr>
            <w:r w:rsidRPr="00EC0A75">
              <w:rPr>
                <w:rFonts w:asciiTheme="majorHAnsi" w:hAnsiTheme="majorHAnsi" w:cs="Times New Roman"/>
                <w:b/>
                <w:sz w:val="24"/>
                <w:szCs w:val="24"/>
              </w:rPr>
              <w:t>II</w:t>
            </w: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pStyle w:val="Default"/>
              <w:jc w:val="both"/>
              <w:rPr>
                <w:rFonts w:asciiTheme="majorHAnsi" w:hAnsiTheme="majorHAnsi"/>
                <w:lang w:val="en-US"/>
              </w:rPr>
            </w:pPr>
            <w:r w:rsidRPr="00972CBA">
              <w:rPr>
                <w:rFonts w:asciiTheme="majorHAnsi" w:eastAsia="Arial Narrow" w:hAnsiTheme="majorHAnsi"/>
                <w:b/>
              </w:rPr>
              <w:t>POLYMERS</w:t>
            </w:r>
            <w:r w:rsidRPr="00972CBA">
              <w:rPr>
                <w:rFonts w:asciiTheme="majorHAnsi" w:eastAsia="Arial Narrow" w:hAnsiTheme="majorHAnsi"/>
              </w:rPr>
              <w:t xml:space="preserve"> :Introduction to polymers, functionality of monomers, addition and condensation polymerization</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EC0A75" w:rsidRPr="00972CBA" w:rsidTr="00804B10">
        <w:trPr>
          <w:trHeight w:val="488"/>
        </w:trPr>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EC0A75" w:rsidRDefault="00EC0A75" w:rsidP="00EC0A75">
            <w:pPr>
              <w:jc w:val="cente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jc w:val="both"/>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 xml:space="preserve">Copolymerization, stereospecific polymerization with specific examples. </w:t>
            </w:r>
          </w:p>
          <w:p w:rsidR="00EC0A75" w:rsidRPr="00510137" w:rsidRDefault="00EC0A75" w:rsidP="00EC0A75">
            <w:pPr>
              <w:pStyle w:val="Default"/>
              <w:jc w:val="both"/>
              <w:rPr>
                <w:rFonts w:asciiTheme="majorHAnsi" w:eastAsia="Arial Narrow" w:hAnsiTheme="majorHAnsi"/>
                <w:b/>
                <w:sz w:val="2"/>
              </w:rPr>
            </w:pP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804B10" w:rsidP="00EC0A75">
            <w:pPr>
              <w:jc w:val="center"/>
              <w:rPr>
                <w:rFonts w:asciiTheme="majorHAnsi" w:hAnsiTheme="majorHAnsi" w:cs="Times New Roman"/>
                <w:sz w:val="24"/>
                <w:szCs w:val="24"/>
              </w:rPr>
            </w:pPr>
            <w:r>
              <w:rPr>
                <w:rFonts w:asciiTheme="majorHAnsi" w:hAnsiTheme="majorHAnsi" w:cs="Times New Roman"/>
                <w:sz w:val="24"/>
                <w:szCs w:val="24"/>
              </w:rPr>
              <w:t>2</w:t>
            </w:r>
          </w:p>
        </w:tc>
      </w:tr>
      <w:tr w:rsidR="00EC0A75" w:rsidRPr="00972CBA" w:rsidTr="000922E5">
        <w:trPr>
          <w:trHeight w:val="620"/>
        </w:trPr>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EC0A75" w:rsidRDefault="00EC0A75" w:rsidP="00EC0A75">
            <w:pPr>
              <w:jc w:val="cente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pStyle w:val="Default"/>
              <w:jc w:val="both"/>
              <w:rPr>
                <w:rFonts w:asciiTheme="majorHAnsi" w:hAnsiTheme="majorHAnsi"/>
                <w:b/>
                <w:bCs/>
                <w:lang w:val="en-US"/>
              </w:rPr>
            </w:pPr>
            <w:r w:rsidRPr="00972CBA">
              <w:rPr>
                <w:rFonts w:asciiTheme="majorHAnsi" w:hAnsiTheme="majorHAnsi"/>
              </w:rPr>
              <w:t>Plastics – Thermoplastics and thermo setting plastics – Compounding of plastics</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EC0A75" w:rsidRPr="00972CBA" w:rsidTr="000922E5">
        <w:trPr>
          <w:trHeight w:val="620"/>
        </w:trPr>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EC0A75" w:rsidRDefault="00EC0A75" w:rsidP="00EC0A75">
            <w:pPr>
              <w:jc w:val="cente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pStyle w:val="Default"/>
              <w:jc w:val="both"/>
              <w:rPr>
                <w:rFonts w:asciiTheme="majorHAnsi" w:hAnsiTheme="majorHAnsi"/>
                <w:b/>
                <w:bCs/>
                <w:lang w:val="en-US"/>
              </w:rPr>
            </w:pPr>
            <w:r w:rsidRPr="00972CBA">
              <w:rPr>
                <w:rFonts w:asciiTheme="majorHAnsi" w:hAnsiTheme="majorHAnsi"/>
              </w:rPr>
              <w:t xml:space="preserve">Moulding techniques of Plastics – compression, injection, transfer and extrusion moulding, </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EC0A75" w:rsidRPr="00972CBA" w:rsidTr="00804B10">
        <w:trPr>
          <w:trHeight w:val="443"/>
        </w:trPr>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EC0A75" w:rsidRDefault="00EC0A75" w:rsidP="00EC0A75">
            <w:pPr>
              <w:jc w:val="cente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pStyle w:val="Default"/>
              <w:jc w:val="both"/>
              <w:rPr>
                <w:rFonts w:asciiTheme="majorHAnsi" w:hAnsiTheme="majorHAnsi"/>
                <w:b/>
                <w:bCs/>
                <w:lang w:val="en-US"/>
              </w:rPr>
            </w:pPr>
            <w:r w:rsidRPr="00972CBA">
              <w:rPr>
                <w:rFonts w:asciiTheme="majorHAnsi" w:hAnsiTheme="majorHAnsi"/>
              </w:rPr>
              <w:t>Preparation and properties of Polyethylene, PVC, Bakelite and Teflon.</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EC0A75" w:rsidRPr="00972CBA" w:rsidTr="00804B10">
        <w:trPr>
          <w:trHeight w:val="308"/>
        </w:trPr>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EC0A75" w:rsidRDefault="00EC0A75" w:rsidP="00EC0A75">
            <w:pPr>
              <w:jc w:val="cente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pStyle w:val="Default"/>
              <w:jc w:val="both"/>
              <w:rPr>
                <w:rFonts w:asciiTheme="majorHAnsi" w:hAnsiTheme="majorHAnsi"/>
                <w:b/>
                <w:bCs/>
                <w:lang w:val="en-US"/>
              </w:rPr>
            </w:pPr>
            <w:r w:rsidRPr="00972CBA">
              <w:rPr>
                <w:rFonts w:asciiTheme="majorHAnsi" w:hAnsiTheme="majorHAnsi"/>
              </w:rPr>
              <w:t xml:space="preserve">Elastomers – Natural Rubber and Vulcanization  </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EC0A75" w:rsidRPr="00972CBA" w:rsidTr="00804B10">
        <w:trPr>
          <w:trHeight w:val="443"/>
        </w:trPr>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jc w:val="center"/>
              <w:rPr>
                <w:rFonts w:asciiTheme="majorHAnsi" w:hAnsiTheme="majorHAnsi" w:cs="Times New Roman"/>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pStyle w:val="Default"/>
              <w:jc w:val="both"/>
              <w:rPr>
                <w:rFonts w:asciiTheme="majorHAnsi" w:hAnsiTheme="majorHAnsi"/>
              </w:rPr>
            </w:pPr>
            <w:r w:rsidRPr="00972CBA">
              <w:rPr>
                <w:rFonts w:asciiTheme="majorHAnsi" w:hAnsiTheme="majorHAnsi"/>
              </w:rPr>
              <w:t xml:space="preserve">Synthetic rubbers – Preparations, properties and uses of Buna – S, Buna – N, Thiokol. </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EC0A75" w:rsidRPr="00972CBA" w:rsidTr="00804B10">
        <w:trPr>
          <w:trHeight w:val="326"/>
        </w:trPr>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jc w:val="center"/>
              <w:rPr>
                <w:rFonts w:asciiTheme="majorHAnsi" w:hAnsiTheme="majorHAnsi" w:cs="Times New Roman"/>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jc w:val="both"/>
              <w:rPr>
                <w:rFonts w:asciiTheme="majorHAnsi" w:eastAsia="Arial Narrow" w:hAnsiTheme="majorHAnsi" w:cs="Times New Roman"/>
                <w:sz w:val="24"/>
                <w:szCs w:val="24"/>
              </w:rPr>
            </w:pPr>
            <w:proofErr w:type="spellStart"/>
            <w:r w:rsidRPr="00972CBA">
              <w:rPr>
                <w:rFonts w:asciiTheme="majorHAnsi" w:eastAsia="Arial Narrow" w:hAnsiTheme="majorHAnsi" w:cs="Times New Roman"/>
                <w:sz w:val="24"/>
                <w:szCs w:val="24"/>
              </w:rPr>
              <w:t>Fibre</w:t>
            </w:r>
            <w:proofErr w:type="spellEnd"/>
            <w:r w:rsidRPr="00972CBA">
              <w:rPr>
                <w:rFonts w:asciiTheme="majorHAnsi" w:eastAsia="Arial Narrow" w:hAnsiTheme="majorHAnsi" w:cs="Times New Roman"/>
                <w:sz w:val="24"/>
                <w:szCs w:val="24"/>
              </w:rPr>
              <w:t xml:space="preserve"> reinforced plastics – carbon </w:t>
            </w:r>
            <w:proofErr w:type="spellStart"/>
            <w:r w:rsidRPr="00972CBA">
              <w:rPr>
                <w:rFonts w:asciiTheme="majorHAnsi" w:eastAsia="Arial Narrow" w:hAnsiTheme="majorHAnsi" w:cs="Times New Roman"/>
                <w:sz w:val="24"/>
                <w:szCs w:val="24"/>
              </w:rPr>
              <w:t>fibre</w:t>
            </w:r>
            <w:proofErr w:type="spellEnd"/>
            <w:r w:rsidRPr="00972CBA">
              <w:rPr>
                <w:rFonts w:asciiTheme="majorHAnsi" w:eastAsia="Arial Narrow" w:hAnsiTheme="majorHAnsi" w:cs="Times New Roman"/>
                <w:sz w:val="24"/>
                <w:szCs w:val="24"/>
              </w:rPr>
              <w:t xml:space="preserve">, glass </w:t>
            </w:r>
            <w:proofErr w:type="spellStart"/>
            <w:r w:rsidRPr="00972CBA">
              <w:rPr>
                <w:rFonts w:asciiTheme="majorHAnsi" w:eastAsia="Arial Narrow" w:hAnsiTheme="majorHAnsi" w:cs="Times New Roman"/>
                <w:sz w:val="24"/>
                <w:szCs w:val="24"/>
              </w:rPr>
              <w:t>fibre</w:t>
            </w:r>
            <w:proofErr w:type="spellEnd"/>
            <w:r w:rsidRPr="00972CBA">
              <w:rPr>
                <w:rFonts w:asciiTheme="majorHAnsi" w:eastAsia="Arial Narrow" w:hAnsiTheme="majorHAnsi" w:cs="Times New Roman"/>
                <w:sz w:val="24"/>
                <w:szCs w:val="24"/>
              </w:rPr>
              <w:t xml:space="preserve"> and aramids.</w:t>
            </w:r>
          </w:p>
          <w:p w:rsidR="00EC0A75" w:rsidRPr="00510137" w:rsidRDefault="00EC0A75" w:rsidP="00EC0A75">
            <w:pPr>
              <w:pStyle w:val="Default"/>
              <w:jc w:val="both"/>
              <w:rPr>
                <w:rFonts w:asciiTheme="majorHAnsi" w:hAnsiTheme="majorHAnsi"/>
                <w:b/>
                <w:bCs/>
                <w:sz w:val="2"/>
                <w:lang w:val="en-US"/>
              </w:rPr>
            </w:pPr>
            <w:r>
              <w:rPr>
                <w:rFonts w:asciiTheme="majorHAnsi" w:hAnsiTheme="majorHAnsi"/>
                <w:b/>
                <w:bCs/>
                <w:sz w:val="2"/>
                <w:lang w:val="en-US"/>
              </w:rPr>
              <w:t>&lt;</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EC0A75" w:rsidRPr="00972CBA" w:rsidTr="00804B10">
        <w:trPr>
          <w:trHeight w:val="524"/>
        </w:trPr>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C0A75" w:rsidRPr="00972CBA" w:rsidRDefault="00EC0A75" w:rsidP="00EC0A75">
            <w:pPr>
              <w:jc w:val="center"/>
              <w:rPr>
                <w:rFonts w:asciiTheme="majorHAnsi" w:hAnsiTheme="majorHAnsi" w:cs="Times New Roman"/>
                <w:b/>
                <w:sz w:val="24"/>
                <w:szCs w:val="24"/>
              </w:rPr>
            </w:pPr>
            <w:r w:rsidRPr="00972CBA">
              <w:rPr>
                <w:rFonts w:asciiTheme="majorHAnsi" w:hAnsiTheme="majorHAnsi" w:cs="Times New Roman"/>
                <w:b/>
                <w:sz w:val="24"/>
                <w:szCs w:val="24"/>
              </w:rPr>
              <w:t>III</w:t>
            </w:r>
            <w:r w:rsidR="006D4310">
              <w:rPr>
                <w:rFonts w:asciiTheme="majorHAnsi" w:hAnsiTheme="majorHAnsi" w:cs="Times New Roman"/>
                <w:b/>
                <w:sz w:val="24"/>
                <w:szCs w:val="24"/>
              </w:rPr>
              <w:t xml:space="preserve"> A</w:t>
            </w: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pStyle w:val="Default"/>
              <w:spacing w:line="276" w:lineRule="auto"/>
              <w:jc w:val="both"/>
              <w:rPr>
                <w:rFonts w:asciiTheme="majorHAnsi" w:hAnsiTheme="majorHAnsi"/>
              </w:rPr>
            </w:pPr>
            <w:r w:rsidRPr="00972CBA">
              <w:rPr>
                <w:rFonts w:asciiTheme="majorHAnsi" w:hAnsiTheme="majorHAnsi"/>
                <w:b/>
                <w:bCs/>
                <w:lang w:val="en-US"/>
              </w:rPr>
              <w:t xml:space="preserve">ELECTROCHEMISTRY: </w:t>
            </w:r>
            <w:r w:rsidRPr="00972CBA">
              <w:rPr>
                <w:rFonts w:asciiTheme="majorHAnsi" w:eastAsia="Arial Narrow" w:hAnsiTheme="majorHAnsi"/>
              </w:rPr>
              <w:t>Electrodes – concepts, electrochemical cell, Nernst equation, cell potential calculations</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804B10" w:rsidP="00EC0A75">
            <w:pPr>
              <w:spacing w:line="276" w:lineRule="auto"/>
              <w:jc w:val="center"/>
              <w:rPr>
                <w:rFonts w:asciiTheme="majorHAnsi" w:hAnsiTheme="majorHAnsi" w:cs="Times New Roman"/>
                <w:sz w:val="24"/>
                <w:szCs w:val="24"/>
              </w:rPr>
            </w:pPr>
            <w:r>
              <w:rPr>
                <w:rFonts w:asciiTheme="majorHAnsi" w:hAnsiTheme="majorHAnsi" w:cs="Times New Roman"/>
                <w:sz w:val="24"/>
                <w:szCs w:val="24"/>
              </w:rPr>
              <w:t>2</w:t>
            </w:r>
          </w:p>
        </w:tc>
      </w:tr>
      <w:tr w:rsidR="00EC0A75" w:rsidRPr="00972CBA" w:rsidTr="00804B10">
        <w:trPr>
          <w:trHeight w:val="866"/>
        </w:trPr>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jc w:val="cente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510137" w:rsidRDefault="00EC0A75" w:rsidP="006D4310">
            <w:pPr>
              <w:pStyle w:val="Default"/>
              <w:spacing w:line="276" w:lineRule="auto"/>
              <w:jc w:val="both"/>
              <w:rPr>
                <w:rFonts w:asciiTheme="majorHAnsi" w:hAnsiTheme="majorHAnsi"/>
                <w:b/>
                <w:bCs/>
                <w:sz w:val="2"/>
                <w:lang w:val="en-US"/>
              </w:rPr>
            </w:pPr>
            <w:r w:rsidRPr="00972CBA">
              <w:rPr>
                <w:rFonts w:asciiTheme="majorHAnsi" w:eastAsia="Arial Narrow" w:hAnsiTheme="majorHAnsi"/>
              </w:rPr>
              <w:t>Primary cells –dry cell- Secondary cells –</w:t>
            </w:r>
            <w:r w:rsidRPr="00972CBA">
              <w:rPr>
                <w:rFonts w:asciiTheme="majorHAnsi" w:hAnsiTheme="majorHAnsi"/>
              </w:rPr>
              <w:t xml:space="preserve"> </w:t>
            </w:r>
            <w:r>
              <w:rPr>
                <w:rFonts w:asciiTheme="majorHAnsi" w:hAnsiTheme="majorHAnsi"/>
              </w:rPr>
              <w:t xml:space="preserve">Dry cell, </w:t>
            </w:r>
            <w:r w:rsidR="006D4310">
              <w:rPr>
                <w:rFonts w:asciiTheme="majorHAnsi" w:hAnsiTheme="majorHAnsi"/>
              </w:rPr>
              <w:t>Alkaline battery</w:t>
            </w:r>
            <w:r w:rsidRPr="00972CBA">
              <w:rPr>
                <w:rFonts w:asciiTheme="majorHAnsi" w:eastAsia="Arial Narrow" w:hAnsiTheme="majorHAnsi"/>
              </w:rPr>
              <w:t xml:space="preserve"> , nickel-cadmium working of the batteries including cell reactions</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spacing w:line="276" w:lineRule="auto"/>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EC0A75" w:rsidRPr="00972CBA" w:rsidTr="00804B10">
        <w:trPr>
          <w:trHeight w:val="534"/>
        </w:trPr>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C0A75" w:rsidRPr="00972CBA" w:rsidRDefault="00EC0A75" w:rsidP="00EC0A75">
            <w:pPr>
              <w:jc w:val="cente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pStyle w:val="Default"/>
              <w:spacing w:line="276" w:lineRule="auto"/>
              <w:jc w:val="both"/>
              <w:rPr>
                <w:rFonts w:asciiTheme="majorHAnsi" w:hAnsiTheme="majorHAnsi"/>
                <w:b/>
                <w:bCs/>
                <w:lang w:val="en-US"/>
              </w:rPr>
            </w:pPr>
            <w:r w:rsidRPr="00972CBA">
              <w:rPr>
                <w:rFonts w:asciiTheme="majorHAnsi" w:hAnsiTheme="majorHAnsi"/>
              </w:rPr>
              <w:t>Batteries - Lead acid battery</w:t>
            </w:r>
            <w:proofErr w:type="gramStart"/>
            <w:r w:rsidRPr="00972CBA">
              <w:rPr>
                <w:rFonts w:asciiTheme="majorHAnsi" w:hAnsiTheme="majorHAnsi"/>
              </w:rPr>
              <w:t>, ,</w:t>
            </w:r>
            <w:proofErr w:type="gramEnd"/>
            <w:r w:rsidRPr="00972CBA">
              <w:rPr>
                <w:rFonts w:asciiTheme="majorHAnsi" w:hAnsiTheme="majorHAnsi"/>
              </w:rPr>
              <w:t xml:space="preserve"> Nickel Cadmium Battery.</w:t>
            </w:r>
            <w:r w:rsidR="006D4310" w:rsidRPr="00972CBA">
              <w:rPr>
                <w:rFonts w:asciiTheme="majorHAnsi" w:eastAsia="Arial Narrow" w:hAnsiTheme="majorHAnsi"/>
              </w:rPr>
              <w:t xml:space="preserve"> lithium ion batteries</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spacing w:line="276" w:lineRule="auto"/>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EC0A75" w:rsidRPr="00972CBA" w:rsidTr="000922E5">
        <w:trPr>
          <w:trHeight w:val="386"/>
        </w:trPr>
        <w:tc>
          <w:tcPr>
            <w:tcW w:w="85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C0A75" w:rsidRPr="00972CBA" w:rsidRDefault="00EC0A75" w:rsidP="00EC0A75">
            <w:pP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pStyle w:val="Default"/>
              <w:spacing w:line="276" w:lineRule="auto"/>
              <w:jc w:val="both"/>
              <w:rPr>
                <w:rFonts w:asciiTheme="majorHAnsi" w:hAnsiTheme="majorHAnsi"/>
                <w:b/>
                <w:bCs/>
                <w:lang w:val="en-US"/>
              </w:rPr>
            </w:pPr>
            <w:r w:rsidRPr="00972CBA">
              <w:rPr>
                <w:rFonts w:asciiTheme="majorHAnsi" w:eastAsia="Arial Narrow" w:hAnsiTheme="majorHAnsi"/>
              </w:rPr>
              <w:t xml:space="preserve">Fuel cells, hydrogen-oxygen, and methanol fuel cells </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0A75" w:rsidRPr="00972CBA" w:rsidRDefault="00EC0A75" w:rsidP="00EC0A75">
            <w:pPr>
              <w:spacing w:line="276" w:lineRule="auto"/>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6D4310" w:rsidRPr="00972CBA" w:rsidTr="009F3E8C">
        <w:trPr>
          <w:trHeight w:val="467"/>
        </w:trPr>
        <w:tc>
          <w:tcPr>
            <w:tcW w:w="851" w:type="dxa"/>
            <w:vMerge w:val="restart"/>
            <w:tcBorders>
              <w:top w:val="single" w:sz="4" w:space="0" w:color="000000" w:themeColor="text1"/>
              <w:left w:val="single" w:sz="4" w:space="0" w:color="000000" w:themeColor="text1"/>
              <w:right w:val="single" w:sz="4" w:space="0" w:color="000000" w:themeColor="text1"/>
            </w:tcBorders>
            <w:vAlign w:val="center"/>
            <w:hideMark/>
          </w:tcPr>
          <w:p w:rsidR="006D4310" w:rsidRPr="00972CBA" w:rsidRDefault="006D4310" w:rsidP="00EC0A75">
            <w:pPr>
              <w:rPr>
                <w:rFonts w:asciiTheme="majorHAnsi" w:hAnsiTheme="majorHAnsi" w:cs="Times New Roman"/>
                <w:b/>
                <w:sz w:val="24"/>
                <w:szCs w:val="24"/>
              </w:rPr>
            </w:pPr>
            <w:r w:rsidRPr="00972CBA">
              <w:rPr>
                <w:rFonts w:asciiTheme="majorHAnsi" w:hAnsiTheme="majorHAnsi" w:cs="Times New Roman"/>
                <w:b/>
                <w:sz w:val="24"/>
                <w:szCs w:val="24"/>
              </w:rPr>
              <w:t>III</w:t>
            </w:r>
            <w:r>
              <w:rPr>
                <w:rFonts w:asciiTheme="majorHAnsi" w:hAnsiTheme="majorHAnsi" w:cs="Times New Roman"/>
                <w:b/>
                <w:sz w:val="24"/>
                <w:szCs w:val="24"/>
              </w:rPr>
              <w:t xml:space="preserve"> B</w:t>
            </w: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EC0A75">
            <w:pPr>
              <w:pStyle w:val="Default"/>
              <w:spacing w:line="276" w:lineRule="auto"/>
              <w:jc w:val="both"/>
              <w:rPr>
                <w:rFonts w:asciiTheme="majorHAnsi" w:hAnsiTheme="majorHAnsi"/>
              </w:rPr>
            </w:pPr>
            <w:r w:rsidRPr="00972CBA">
              <w:rPr>
                <w:rFonts w:asciiTheme="majorHAnsi" w:eastAsia="Arial Narrow" w:hAnsiTheme="majorHAnsi"/>
                <w:b/>
              </w:rPr>
              <w:t>CORROSION:</w:t>
            </w:r>
            <w:r w:rsidRPr="00972CBA">
              <w:rPr>
                <w:rFonts w:asciiTheme="majorHAnsi" w:eastAsia="Arial Narrow" w:hAnsiTheme="majorHAnsi"/>
              </w:rPr>
              <w:t xml:space="preserve"> Introduction to corrosion, mechanism of dry and wet corrosion, Pilling Bedworth ratios and uses</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804B10" w:rsidP="00EC0A75">
            <w:pPr>
              <w:spacing w:line="276" w:lineRule="auto"/>
              <w:jc w:val="center"/>
              <w:rPr>
                <w:rFonts w:asciiTheme="majorHAnsi" w:hAnsiTheme="majorHAnsi" w:cs="Times New Roman"/>
                <w:sz w:val="24"/>
                <w:szCs w:val="24"/>
              </w:rPr>
            </w:pPr>
            <w:r>
              <w:rPr>
                <w:rFonts w:asciiTheme="majorHAnsi" w:hAnsiTheme="majorHAnsi" w:cs="Times New Roman"/>
                <w:sz w:val="24"/>
                <w:szCs w:val="24"/>
              </w:rPr>
              <w:t>2</w:t>
            </w:r>
          </w:p>
        </w:tc>
      </w:tr>
      <w:tr w:rsidR="006D4310" w:rsidRPr="00972CBA" w:rsidTr="009F3E8C">
        <w:trPr>
          <w:trHeight w:val="431"/>
        </w:trPr>
        <w:tc>
          <w:tcPr>
            <w:tcW w:w="851" w:type="dxa"/>
            <w:vMerge/>
            <w:tcBorders>
              <w:left w:val="single" w:sz="4" w:space="0" w:color="000000" w:themeColor="text1"/>
              <w:right w:val="single" w:sz="4" w:space="0" w:color="000000" w:themeColor="text1"/>
            </w:tcBorders>
            <w:vAlign w:val="center"/>
            <w:hideMark/>
          </w:tcPr>
          <w:p w:rsidR="006D4310" w:rsidRPr="00972CBA" w:rsidRDefault="006D4310" w:rsidP="00EC0A75">
            <w:pP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EC0A75">
            <w:pPr>
              <w:pStyle w:val="Default"/>
              <w:spacing w:line="276" w:lineRule="auto"/>
              <w:jc w:val="both"/>
              <w:rPr>
                <w:rFonts w:asciiTheme="majorHAnsi" w:hAnsiTheme="majorHAnsi"/>
              </w:rPr>
            </w:pPr>
            <w:r w:rsidRPr="00972CBA">
              <w:rPr>
                <w:rFonts w:asciiTheme="majorHAnsi" w:eastAsia="Arial Narrow" w:hAnsiTheme="majorHAnsi"/>
              </w:rPr>
              <w:t>Types of corrosion – Differential aeration corrosion, galvanic corrosion, pitting corrosion, waterline corrosion and stress corrosion</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EC0A75">
            <w:pPr>
              <w:spacing w:line="276" w:lineRule="auto"/>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6D4310" w:rsidRPr="00972CBA" w:rsidTr="009F3E8C">
        <w:trPr>
          <w:trHeight w:val="431"/>
        </w:trPr>
        <w:tc>
          <w:tcPr>
            <w:tcW w:w="851" w:type="dxa"/>
            <w:vMerge/>
            <w:tcBorders>
              <w:left w:val="single" w:sz="4" w:space="0" w:color="000000" w:themeColor="text1"/>
              <w:right w:val="single" w:sz="4" w:space="0" w:color="000000" w:themeColor="text1"/>
            </w:tcBorders>
            <w:vAlign w:val="center"/>
            <w:hideMark/>
          </w:tcPr>
          <w:p w:rsidR="006D4310" w:rsidRPr="00972CBA" w:rsidRDefault="006D4310" w:rsidP="00EC0A75">
            <w:pP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EC0A75">
            <w:pPr>
              <w:tabs>
                <w:tab w:val="left" w:pos="360"/>
              </w:tabs>
              <w:spacing w:line="276" w:lineRule="auto"/>
              <w:jc w:val="both"/>
              <w:rPr>
                <w:rFonts w:asciiTheme="majorHAnsi" w:hAnsiTheme="majorHAnsi" w:cs="Times New Roman"/>
                <w:b/>
                <w:bCs/>
                <w:sz w:val="24"/>
                <w:szCs w:val="24"/>
              </w:rPr>
            </w:pPr>
            <w:r w:rsidRPr="00972CBA">
              <w:rPr>
                <w:rFonts w:asciiTheme="majorHAnsi" w:eastAsia="Arial Narrow" w:hAnsiTheme="majorHAnsi" w:cs="Times New Roman"/>
                <w:sz w:val="24"/>
                <w:szCs w:val="24"/>
              </w:rPr>
              <w:t>Factors affecting the rate of corrosion – metal based factors and environmental based factors</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EC0A75">
            <w:pPr>
              <w:spacing w:line="276" w:lineRule="auto"/>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6D4310" w:rsidRPr="00972CBA" w:rsidTr="009F3E8C">
        <w:trPr>
          <w:trHeight w:val="332"/>
        </w:trPr>
        <w:tc>
          <w:tcPr>
            <w:tcW w:w="851" w:type="dxa"/>
            <w:vMerge/>
            <w:tcBorders>
              <w:left w:val="single" w:sz="4" w:space="0" w:color="000000" w:themeColor="text1"/>
              <w:right w:val="single" w:sz="4" w:space="0" w:color="000000" w:themeColor="text1"/>
            </w:tcBorders>
            <w:vAlign w:val="center"/>
            <w:hideMark/>
          </w:tcPr>
          <w:p w:rsidR="006D4310" w:rsidRPr="00972CBA" w:rsidRDefault="006D4310" w:rsidP="00EC0A75">
            <w:pP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EC0A75">
            <w:pPr>
              <w:tabs>
                <w:tab w:val="left" w:pos="360"/>
              </w:tabs>
              <w:spacing w:line="276" w:lineRule="auto"/>
              <w:jc w:val="both"/>
              <w:rPr>
                <w:rFonts w:asciiTheme="majorHAnsi" w:hAnsiTheme="majorHAnsi" w:cs="Times New Roman"/>
                <w:b/>
                <w:bCs/>
                <w:sz w:val="24"/>
                <w:szCs w:val="24"/>
              </w:rPr>
            </w:pPr>
            <w:r>
              <w:rPr>
                <w:rFonts w:asciiTheme="majorHAnsi" w:eastAsia="Arial Narrow" w:hAnsiTheme="majorHAnsi" w:cs="Times New Roman"/>
                <w:sz w:val="24"/>
                <w:szCs w:val="24"/>
              </w:rPr>
              <w:t>P</w:t>
            </w:r>
            <w:r w:rsidRPr="00972CBA">
              <w:rPr>
                <w:rFonts w:asciiTheme="majorHAnsi" w:eastAsia="Arial Narrow" w:hAnsiTheme="majorHAnsi" w:cs="Times New Roman"/>
                <w:sz w:val="24"/>
                <w:szCs w:val="24"/>
              </w:rPr>
              <w:t>rotection techniques – metal coatings cathodic protection, inhibitors – cathodic and anodic,</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EC0A75">
            <w:pPr>
              <w:spacing w:line="276" w:lineRule="auto"/>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6D4310" w:rsidRPr="00972CBA" w:rsidTr="009F3E8C">
        <w:trPr>
          <w:trHeight w:val="332"/>
        </w:trPr>
        <w:tc>
          <w:tcPr>
            <w:tcW w:w="851" w:type="dxa"/>
            <w:vMerge/>
            <w:tcBorders>
              <w:left w:val="single" w:sz="4" w:space="0" w:color="000000" w:themeColor="text1"/>
              <w:right w:val="single" w:sz="4" w:space="0" w:color="000000" w:themeColor="text1"/>
            </w:tcBorders>
            <w:vAlign w:val="center"/>
          </w:tcPr>
          <w:p w:rsidR="006D4310" w:rsidRPr="00972CBA" w:rsidRDefault="006D4310" w:rsidP="00EC0A75">
            <w:pP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EC0A75">
            <w:pPr>
              <w:tabs>
                <w:tab w:val="left" w:pos="360"/>
              </w:tabs>
              <w:spacing w:line="276" w:lineRule="auto"/>
              <w:jc w:val="both"/>
              <w:rPr>
                <w:rFonts w:asciiTheme="majorHAnsi" w:hAnsiTheme="majorHAnsi" w:cs="Times New Roman"/>
                <w:b/>
                <w:bCs/>
                <w:sz w:val="24"/>
                <w:szCs w:val="24"/>
              </w:rPr>
            </w:pPr>
            <w:r w:rsidRPr="00972CBA">
              <w:rPr>
                <w:rFonts w:asciiTheme="majorHAnsi" w:hAnsiTheme="majorHAnsi" w:cs="Times New Roman"/>
                <w:sz w:val="24"/>
                <w:szCs w:val="24"/>
              </w:rPr>
              <w:t xml:space="preserve"> Surface coatings - Types - Methods of application on metals (Hot dipping, Galvanizing, tinning) </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EC0A75">
            <w:pPr>
              <w:spacing w:line="276" w:lineRule="auto"/>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6D4310" w:rsidRPr="00972CBA" w:rsidTr="00067EDC">
        <w:trPr>
          <w:trHeight w:val="332"/>
        </w:trPr>
        <w:tc>
          <w:tcPr>
            <w:tcW w:w="851" w:type="dxa"/>
            <w:vMerge/>
            <w:tcBorders>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EC0A75">
            <w:pP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EC0A75">
            <w:pPr>
              <w:tabs>
                <w:tab w:val="left" w:pos="360"/>
              </w:tabs>
              <w:spacing w:line="276" w:lineRule="auto"/>
              <w:jc w:val="both"/>
              <w:rPr>
                <w:rFonts w:asciiTheme="majorHAnsi" w:hAnsiTheme="majorHAnsi" w:cs="Times New Roman"/>
                <w:b/>
                <w:bCs/>
                <w:sz w:val="24"/>
                <w:szCs w:val="24"/>
              </w:rPr>
            </w:pPr>
            <w:r>
              <w:rPr>
                <w:rFonts w:asciiTheme="majorHAnsi" w:eastAsia="Arial Narrow" w:hAnsiTheme="majorHAnsi" w:cs="Times New Roman"/>
                <w:sz w:val="24"/>
                <w:szCs w:val="24"/>
              </w:rPr>
              <w:t>O</w:t>
            </w:r>
            <w:r w:rsidRPr="00972CBA">
              <w:rPr>
                <w:rFonts w:asciiTheme="majorHAnsi" w:eastAsia="Arial Narrow" w:hAnsiTheme="majorHAnsi" w:cs="Times New Roman"/>
                <w:sz w:val="24"/>
                <w:szCs w:val="24"/>
              </w:rPr>
              <w:t>rganic coatings – paints – constituents and their functions</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EC0A75">
            <w:pPr>
              <w:spacing w:line="276" w:lineRule="auto"/>
              <w:jc w:val="center"/>
              <w:rPr>
                <w:rFonts w:asciiTheme="majorHAnsi" w:hAnsiTheme="majorHAnsi" w:cs="Times New Roman"/>
                <w:sz w:val="24"/>
                <w:szCs w:val="24"/>
              </w:rPr>
            </w:pPr>
            <w:r w:rsidRPr="00972CBA">
              <w:rPr>
                <w:rFonts w:asciiTheme="majorHAnsi" w:hAnsiTheme="majorHAnsi" w:cs="Times New Roman"/>
                <w:sz w:val="24"/>
                <w:szCs w:val="24"/>
              </w:rPr>
              <w:t>1</w:t>
            </w:r>
          </w:p>
        </w:tc>
      </w:tr>
      <w:tr w:rsidR="00804B10" w:rsidRPr="00972CBA" w:rsidTr="00804B10">
        <w:trPr>
          <w:trHeight w:val="948"/>
        </w:trPr>
        <w:tc>
          <w:tcPr>
            <w:tcW w:w="851" w:type="dxa"/>
            <w:vMerge w:val="restart"/>
            <w:tcBorders>
              <w:top w:val="single" w:sz="4" w:space="0" w:color="000000" w:themeColor="text1"/>
              <w:left w:val="single" w:sz="4" w:space="0" w:color="000000" w:themeColor="text1"/>
              <w:right w:val="single" w:sz="4" w:space="0" w:color="000000" w:themeColor="text1"/>
            </w:tcBorders>
            <w:vAlign w:val="center"/>
          </w:tcPr>
          <w:p w:rsidR="00804B10" w:rsidRPr="00972CBA" w:rsidRDefault="00804B10" w:rsidP="000922E5">
            <w:pPr>
              <w:jc w:val="center"/>
              <w:rPr>
                <w:rFonts w:asciiTheme="majorHAnsi" w:hAnsiTheme="majorHAnsi" w:cs="Times New Roman"/>
                <w:b/>
                <w:sz w:val="24"/>
                <w:szCs w:val="24"/>
              </w:rPr>
            </w:pPr>
            <w:r w:rsidRPr="00972CBA">
              <w:rPr>
                <w:rFonts w:asciiTheme="majorHAnsi" w:hAnsiTheme="majorHAnsi" w:cs="Times New Roman"/>
                <w:b/>
                <w:sz w:val="24"/>
                <w:szCs w:val="24"/>
              </w:rPr>
              <w:t>IV</w:t>
            </w:r>
          </w:p>
        </w:tc>
        <w:tc>
          <w:tcPr>
            <w:tcW w:w="6802" w:type="dxa"/>
            <w:tcBorders>
              <w:top w:val="single" w:sz="4" w:space="0" w:color="000000" w:themeColor="text1"/>
              <w:left w:val="single" w:sz="4" w:space="0" w:color="000000" w:themeColor="text1"/>
              <w:right w:val="single" w:sz="4" w:space="0" w:color="000000" w:themeColor="text1"/>
            </w:tcBorders>
            <w:vAlign w:val="center"/>
          </w:tcPr>
          <w:p w:rsidR="00804B10" w:rsidRPr="00972CBA" w:rsidRDefault="00804B10" w:rsidP="006D4310">
            <w:pPr>
              <w:jc w:val="both"/>
              <w:rPr>
                <w:rFonts w:asciiTheme="majorHAnsi" w:eastAsia="Arial Narrow" w:hAnsiTheme="majorHAnsi" w:cs="Times New Roman"/>
                <w:sz w:val="24"/>
                <w:szCs w:val="24"/>
              </w:rPr>
            </w:pPr>
            <w:r w:rsidRPr="00972CBA">
              <w:rPr>
                <w:rFonts w:asciiTheme="majorHAnsi" w:eastAsia="Arial Narrow" w:hAnsiTheme="majorHAnsi" w:cs="Times New Roman"/>
                <w:b/>
                <w:bCs/>
                <w:sz w:val="24"/>
                <w:szCs w:val="24"/>
              </w:rPr>
              <w:t>NANOMATERIALS:</w:t>
            </w:r>
            <w:r w:rsidRPr="00972CBA">
              <w:rPr>
                <w:rFonts w:asciiTheme="majorHAnsi" w:eastAsia="Arial Narrow" w:hAnsiTheme="majorHAnsi" w:cs="Times New Roman"/>
                <w:sz w:val="24"/>
                <w:szCs w:val="24"/>
              </w:rPr>
              <w:t xml:space="preserve"> </w:t>
            </w:r>
            <w:r>
              <w:rPr>
                <w:rFonts w:asciiTheme="majorHAnsi" w:eastAsia="Arial Narrow" w:hAnsiTheme="majorHAnsi" w:cs="Times New Roman"/>
                <w:sz w:val="24"/>
                <w:szCs w:val="24"/>
              </w:rPr>
              <w:t>I</w:t>
            </w:r>
            <w:r w:rsidRPr="00972CBA">
              <w:rPr>
                <w:rFonts w:asciiTheme="majorHAnsi" w:eastAsia="Arial Narrow" w:hAnsiTheme="majorHAnsi" w:cs="Times New Roman"/>
                <w:sz w:val="24"/>
                <w:szCs w:val="24"/>
              </w:rPr>
              <w:t>ntroduction- synthesis of Nano material by sol gel method- CVD- engineering applications of Nano materials</w:t>
            </w:r>
          </w:p>
          <w:p w:rsidR="00804B10" w:rsidRPr="00804B10" w:rsidRDefault="00804B10" w:rsidP="006D4310">
            <w:pPr>
              <w:jc w:val="both"/>
              <w:rPr>
                <w:rFonts w:asciiTheme="majorHAnsi" w:eastAsia="Times New Roman" w:hAnsiTheme="majorHAnsi" w:cs="Times New Roman"/>
                <w:b/>
                <w:sz w:val="2"/>
                <w:szCs w:val="24"/>
              </w:rPr>
            </w:pPr>
            <w:r w:rsidRPr="00972CBA">
              <w:rPr>
                <w:rFonts w:asciiTheme="majorHAnsi" w:eastAsia="Arial Narrow" w:hAnsiTheme="majorHAnsi" w:cs="Times New Roman"/>
                <w:sz w:val="24"/>
                <w:szCs w:val="24"/>
              </w:rPr>
              <w:t xml:space="preserve"> </w:t>
            </w:r>
          </w:p>
        </w:tc>
        <w:tc>
          <w:tcPr>
            <w:tcW w:w="1539" w:type="dxa"/>
            <w:tcBorders>
              <w:top w:val="single" w:sz="4" w:space="0" w:color="000000" w:themeColor="text1"/>
              <w:left w:val="single" w:sz="4" w:space="0" w:color="000000" w:themeColor="text1"/>
              <w:right w:val="single" w:sz="4" w:space="0" w:color="000000" w:themeColor="text1"/>
            </w:tcBorders>
            <w:vAlign w:val="center"/>
          </w:tcPr>
          <w:p w:rsidR="00804B10" w:rsidRPr="00972CBA" w:rsidRDefault="00804B10" w:rsidP="008E3CCB">
            <w:pPr>
              <w:jc w:val="center"/>
              <w:rPr>
                <w:rFonts w:asciiTheme="majorHAnsi" w:hAnsiTheme="majorHAnsi" w:cs="Times New Roman"/>
                <w:sz w:val="24"/>
                <w:szCs w:val="24"/>
              </w:rPr>
            </w:pPr>
            <w:r>
              <w:rPr>
                <w:rFonts w:asciiTheme="majorHAnsi" w:hAnsiTheme="majorHAnsi" w:cs="Times New Roman"/>
                <w:sz w:val="24"/>
                <w:szCs w:val="24"/>
              </w:rPr>
              <w:t>2</w:t>
            </w:r>
          </w:p>
        </w:tc>
      </w:tr>
      <w:tr w:rsidR="006D4310" w:rsidRPr="00972CBA" w:rsidTr="000922E5">
        <w:trPr>
          <w:trHeight w:val="481"/>
        </w:trPr>
        <w:tc>
          <w:tcPr>
            <w:tcW w:w="851" w:type="dxa"/>
            <w:vMerge/>
            <w:tcBorders>
              <w:top w:val="single" w:sz="4" w:space="0" w:color="000000" w:themeColor="text1"/>
              <w:left w:val="single" w:sz="4" w:space="0" w:color="000000" w:themeColor="text1"/>
              <w:right w:val="single" w:sz="4" w:space="0" w:color="000000" w:themeColor="text1"/>
            </w:tcBorders>
            <w:vAlign w:val="center"/>
          </w:tcPr>
          <w:p w:rsidR="006D4310" w:rsidRPr="00972CBA" w:rsidRDefault="006D4310" w:rsidP="006D4310">
            <w:pPr>
              <w:jc w:val="cente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6D4310">
            <w:pPr>
              <w:jc w:val="both"/>
              <w:rPr>
                <w:rFonts w:asciiTheme="majorHAnsi" w:hAnsiTheme="majorHAnsi"/>
                <w:b/>
                <w:bCs/>
                <w:sz w:val="24"/>
                <w:szCs w:val="24"/>
              </w:rPr>
            </w:pPr>
            <w:r w:rsidRPr="00972CBA">
              <w:rPr>
                <w:rFonts w:asciiTheme="majorHAnsi" w:eastAsia="Arial Narrow" w:hAnsiTheme="majorHAnsi" w:cs="Times New Roman"/>
                <w:b/>
                <w:sz w:val="24"/>
                <w:szCs w:val="24"/>
              </w:rPr>
              <w:t>FUELS</w:t>
            </w:r>
            <w:r w:rsidRPr="00972CBA">
              <w:rPr>
                <w:rFonts w:asciiTheme="majorHAnsi" w:eastAsia="Arial Narrow" w:hAnsiTheme="majorHAnsi" w:cs="Times New Roman"/>
                <w:sz w:val="24"/>
                <w:szCs w:val="24"/>
              </w:rPr>
              <w:t xml:space="preserve">: Introduction- classification- liquid fuels- cracking- knocking </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6D4310">
            <w:pPr>
              <w:jc w:val="center"/>
              <w:rPr>
                <w:rFonts w:asciiTheme="majorHAnsi" w:hAnsiTheme="majorHAnsi" w:cs="Times New Roman"/>
                <w:sz w:val="24"/>
                <w:szCs w:val="24"/>
              </w:rPr>
            </w:pPr>
            <w:r>
              <w:rPr>
                <w:rFonts w:asciiTheme="majorHAnsi" w:hAnsiTheme="majorHAnsi" w:cs="Times New Roman"/>
                <w:sz w:val="24"/>
                <w:szCs w:val="24"/>
              </w:rPr>
              <w:t>1</w:t>
            </w:r>
          </w:p>
        </w:tc>
      </w:tr>
      <w:tr w:rsidR="006D4310" w:rsidRPr="00972CBA" w:rsidTr="000922E5">
        <w:trPr>
          <w:trHeight w:val="481"/>
        </w:trPr>
        <w:tc>
          <w:tcPr>
            <w:tcW w:w="851" w:type="dxa"/>
            <w:vMerge/>
            <w:tcBorders>
              <w:top w:val="single" w:sz="4" w:space="0" w:color="000000" w:themeColor="text1"/>
              <w:left w:val="single" w:sz="4" w:space="0" w:color="000000" w:themeColor="text1"/>
              <w:right w:val="single" w:sz="4" w:space="0" w:color="000000" w:themeColor="text1"/>
            </w:tcBorders>
            <w:vAlign w:val="center"/>
          </w:tcPr>
          <w:p w:rsidR="006D4310" w:rsidRPr="00972CBA" w:rsidRDefault="006D4310" w:rsidP="006D4310">
            <w:pPr>
              <w:jc w:val="cente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6D4310">
            <w:pPr>
              <w:jc w:val="both"/>
              <w:rPr>
                <w:rFonts w:asciiTheme="majorHAnsi" w:eastAsia="Arial Narrow" w:hAnsiTheme="majorHAnsi" w:cs="Times New Roman"/>
                <w:b/>
                <w:sz w:val="24"/>
                <w:szCs w:val="24"/>
              </w:rPr>
            </w:pPr>
            <w:r>
              <w:rPr>
                <w:rFonts w:asciiTheme="majorHAnsi" w:eastAsia="Arial Narrow" w:hAnsiTheme="majorHAnsi" w:cs="Times New Roman"/>
                <w:sz w:val="24"/>
                <w:szCs w:val="24"/>
              </w:rPr>
              <w:t xml:space="preserve">Catalytical </w:t>
            </w:r>
            <w:r w:rsidRPr="00972CBA">
              <w:rPr>
                <w:rFonts w:asciiTheme="majorHAnsi" w:eastAsia="Arial Narrow" w:hAnsiTheme="majorHAnsi" w:cs="Times New Roman"/>
                <w:sz w:val="24"/>
                <w:szCs w:val="24"/>
              </w:rPr>
              <w:t>cracking- knocking- octane number and cetane number;</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6D4310">
            <w:pPr>
              <w:jc w:val="center"/>
              <w:rPr>
                <w:rFonts w:asciiTheme="majorHAnsi" w:hAnsiTheme="majorHAnsi" w:cs="Times New Roman"/>
                <w:sz w:val="24"/>
                <w:szCs w:val="24"/>
              </w:rPr>
            </w:pPr>
            <w:r>
              <w:rPr>
                <w:rFonts w:asciiTheme="majorHAnsi" w:hAnsiTheme="majorHAnsi" w:cs="Times New Roman"/>
                <w:sz w:val="24"/>
                <w:szCs w:val="24"/>
              </w:rPr>
              <w:t>2</w:t>
            </w:r>
          </w:p>
        </w:tc>
      </w:tr>
      <w:tr w:rsidR="006D4310" w:rsidRPr="00972CBA" w:rsidTr="000922E5">
        <w:trPr>
          <w:trHeight w:val="359"/>
        </w:trPr>
        <w:tc>
          <w:tcPr>
            <w:tcW w:w="851" w:type="dxa"/>
            <w:vMerge/>
            <w:tcBorders>
              <w:left w:val="single" w:sz="4" w:space="0" w:color="000000" w:themeColor="text1"/>
              <w:right w:val="single" w:sz="4" w:space="0" w:color="000000" w:themeColor="text1"/>
            </w:tcBorders>
            <w:vAlign w:val="center"/>
          </w:tcPr>
          <w:p w:rsidR="006D4310" w:rsidRPr="00972CBA" w:rsidRDefault="006D4310" w:rsidP="006D4310">
            <w:pPr>
              <w:jc w:val="cente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6D4310">
            <w:pPr>
              <w:jc w:val="both"/>
              <w:rPr>
                <w:rFonts w:asciiTheme="majorHAnsi" w:eastAsia="Arial Narrow" w:hAnsiTheme="majorHAnsi" w:cs="Times New Roman"/>
                <w:b/>
                <w:sz w:val="24"/>
                <w:szCs w:val="24"/>
              </w:rPr>
            </w:pPr>
            <w:r w:rsidRPr="00972CBA">
              <w:rPr>
                <w:rFonts w:asciiTheme="majorHAnsi" w:eastAsia="Arial Narrow" w:hAnsiTheme="majorHAnsi" w:cs="Times New Roman"/>
                <w:b/>
                <w:sz w:val="24"/>
                <w:szCs w:val="24"/>
              </w:rPr>
              <w:t>CEMENT</w:t>
            </w:r>
            <w:r w:rsidRPr="00972CBA">
              <w:rPr>
                <w:rFonts w:asciiTheme="majorHAnsi" w:eastAsia="Arial Narrow" w:hAnsiTheme="majorHAnsi" w:cs="Times New Roman"/>
                <w:sz w:val="24"/>
                <w:szCs w:val="24"/>
              </w:rPr>
              <w:t>: Introduction to ordinary Portland cement- manufacturing of OPC- setting and hardening of cement- decay of cement</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6D4310">
            <w:pPr>
              <w:jc w:val="center"/>
              <w:rPr>
                <w:rFonts w:asciiTheme="majorHAnsi" w:hAnsiTheme="majorHAnsi" w:cs="Times New Roman"/>
                <w:sz w:val="24"/>
                <w:szCs w:val="24"/>
              </w:rPr>
            </w:pPr>
            <w:r w:rsidRPr="00972CBA">
              <w:rPr>
                <w:rFonts w:asciiTheme="majorHAnsi" w:hAnsiTheme="majorHAnsi" w:cs="Times New Roman"/>
                <w:sz w:val="24"/>
                <w:szCs w:val="24"/>
              </w:rPr>
              <w:t>2</w:t>
            </w:r>
          </w:p>
        </w:tc>
      </w:tr>
      <w:tr w:rsidR="002A41B9" w:rsidRPr="00972CBA" w:rsidTr="00804B10">
        <w:trPr>
          <w:trHeight w:val="327"/>
        </w:trPr>
        <w:tc>
          <w:tcPr>
            <w:tcW w:w="851" w:type="dxa"/>
            <w:vMerge/>
            <w:tcBorders>
              <w:left w:val="single" w:sz="4" w:space="0" w:color="000000" w:themeColor="text1"/>
              <w:bottom w:val="single" w:sz="4" w:space="0" w:color="000000" w:themeColor="text1"/>
              <w:right w:val="single" w:sz="4" w:space="0" w:color="000000" w:themeColor="text1"/>
            </w:tcBorders>
            <w:vAlign w:val="center"/>
          </w:tcPr>
          <w:p w:rsidR="002A41B9" w:rsidRPr="00972CBA" w:rsidRDefault="002A41B9" w:rsidP="000922E5">
            <w:pPr>
              <w:jc w:val="cente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6D4310">
            <w:pPr>
              <w:jc w:val="both"/>
              <w:rPr>
                <w:rFonts w:asciiTheme="majorHAnsi" w:eastAsia="Arial Narrow" w:hAnsiTheme="majorHAnsi" w:cs="Times New Roman"/>
                <w:sz w:val="24"/>
                <w:szCs w:val="24"/>
              </w:rPr>
            </w:pPr>
            <w:r w:rsidRPr="00804B10">
              <w:rPr>
                <w:rFonts w:asciiTheme="majorHAnsi" w:eastAsia="Arial Narrow" w:hAnsiTheme="majorHAnsi" w:cs="Times New Roman"/>
                <w:b/>
                <w:sz w:val="24"/>
                <w:szCs w:val="24"/>
              </w:rPr>
              <w:t>Lubricants</w:t>
            </w:r>
            <w:r w:rsidRPr="00972CBA">
              <w:rPr>
                <w:rFonts w:asciiTheme="majorHAnsi" w:eastAsia="Arial Narrow" w:hAnsiTheme="majorHAnsi" w:cs="Times New Roman"/>
                <w:sz w:val="24"/>
                <w:szCs w:val="24"/>
              </w:rPr>
              <w:t>- definition- mechanism and properties of lubricants</w:t>
            </w:r>
          </w:p>
          <w:p w:rsidR="002A41B9" w:rsidRPr="00804B10" w:rsidRDefault="002A41B9" w:rsidP="000922E5">
            <w:pPr>
              <w:rPr>
                <w:rFonts w:asciiTheme="majorHAnsi" w:eastAsia="Arial Narrow" w:hAnsiTheme="majorHAnsi" w:cs="Times New Roman"/>
                <w:sz w:val="2"/>
                <w:szCs w:val="24"/>
              </w:rPr>
            </w:pP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41B9" w:rsidRPr="00972CBA" w:rsidRDefault="006D4310" w:rsidP="000922E5">
            <w:pPr>
              <w:jc w:val="center"/>
              <w:rPr>
                <w:rFonts w:asciiTheme="majorHAnsi" w:hAnsiTheme="majorHAnsi" w:cs="Times New Roman"/>
                <w:sz w:val="24"/>
                <w:szCs w:val="24"/>
              </w:rPr>
            </w:pPr>
            <w:r>
              <w:rPr>
                <w:rFonts w:asciiTheme="majorHAnsi" w:hAnsiTheme="majorHAnsi" w:cs="Times New Roman"/>
                <w:sz w:val="24"/>
                <w:szCs w:val="24"/>
              </w:rPr>
              <w:t>1</w:t>
            </w:r>
          </w:p>
        </w:tc>
      </w:tr>
      <w:tr w:rsidR="00804B10" w:rsidRPr="00972CBA" w:rsidTr="00804B10">
        <w:trPr>
          <w:trHeight w:val="777"/>
        </w:trPr>
        <w:tc>
          <w:tcPr>
            <w:tcW w:w="851" w:type="dxa"/>
            <w:vMerge w:val="restart"/>
            <w:tcBorders>
              <w:top w:val="single" w:sz="4" w:space="0" w:color="000000" w:themeColor="text1"/>
              <w:left w:val="single" w:sz="4" w:space="0" w:color="000000" w:themeColor="text1"/>
              <w:right w:val="single" w:sz="4" w:space="0" w:color="000000" w:themeColor="text1"/>
            </w:tcBorders>
            <w:vAlign w:val="center"/>
          </w:tcPr>
          <w:p w:rsidR="00804B10" w:rsidRPr="00972CBA" w:rsidRDefault="00804B10" w:rsidP="000922E5">
            <w:pPr>
              <w:jc w:val="center"/>
              <w:rPr>
                <w:rFonts w:asciiTheme="majorHAnsi" w:hAnsiTheme="majorHAnsi" w:cs="Times New Roman"/>
                <w:b/>
                <w:sz w:val="24"/>
                <w:szCs w:val="24"/>
              </w:rPr>
            </w:pPr>
            <w:r w:rsidRPr="00972CBA">
              <w:rPr>
                <w:rFonts w:asciiTheme="majorHAnsi" w:hAnsiTheme="majorHAnsi" w:cs="Times New Roman"/>
                <w:b/>
                <w:sz w:val="24"/>
                <w:szCs w:val="24"/>
              </w:rPr>
              <w:t>V</w:t>
            </w:r>
          </w:p>
          <w:p w:rsidR="00804B10" w:rsidRPr="00972CBA" w:rsidRDefault="00804B10" w:rsidP="000922E5">
            <w:pPr>
              <w:jc w:val="cente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right w:val="single" w:sz="4" w:space="0" w:color="000000" w:themeColor="text1"/>
            </w:tcBorders>
            <w:vAlign w:val="center"/>
            <w:hideMark/>
          </w:tcPr>
          <w:p w:rsidR="00804B10" w:rsidRPr="00510137" w:rsidRDefault="00804B10" w:rsidP="000922E5">
            <w:pPr>
              <w:pStyle w:val="Default"/>
              <w:jc w:val="both"/>
              <w:rPr>
                <w:rFonts w:asciiTheme="majorHAnsi" w:hAnsiTheme="majorHAnsi"/>
                <w:sz w:val="2"/>
              </w:rPr>
            </w:pPr>
            <w:r>
              <w:rPr>
                <w:rFonts w:asciiTheme="majorHAnsi" w:hAnsiTheme="majorHAnsi"/>
                <w:sz w:val="2"/>
              </w:rPr>
              <w:t>,,</w:t>
            </w:r>
          </w:p>
          <w:p w:rsidR="00804B10" w:rsidRPr="00510137" w:rsidRDefault="00804B10" w:rsidP="00FC47C5">
            <w:pPr>
              <w:rPr>
                <w:rFonts w:asciiTheme="majorHAnsi" w:hAnsiTheme="majorHAnsi"/>
                <w:sz w:val="2"/>
              </w:rPr>
            </w:pPr>
            <w:r w:rsidRPr="00972CBA">
              <w:rPr>
                <w:rFonts w:asciiTheme="majorHAnsi" w:eastAsia="Arial Narrow" w:hAnsiTheme="majorHAnsi" w:cs="Times New Roman"/>
                <w:b/>
                <w:sz w:val="24"/>
                <w:szCs w:val="24"/>
              </w:rPr>
              <w:t>INSTRU</w:t>
            </w:r>
            <w:r>
              <w:rPr>
                <w:rFonts w:asciiTheme="majorHAnsi" w:eastAsia="Arial Narrow" w:hAnsiTheme="majorHAnsi" w:cs="Times New Roman"/>
                <w:b/>
                <w:sz w:val="24"/>
                <w:szCs w:val="24"/>
              </w:rPr>
              <w:t xml:space="preserve">MENTAL METHODS AND APPLICATION: </w:t>
            </w:r>
            <w:r w:rsidRPr="00972CBA">
              <w:rPr>
                <w:rFonts w:asciiTheme="majorHAnsi" w:eastAsia="Arial Narrow" w:hAnsiTheme="majorHAnsi" w:cs="Times New Roman"/>
                <w:sz w:val="24"/>
                <w:szCs w:val="24"/>
              </w:rPr>
              <w:t xml:space="preserve">Electromagnetic spectrum. Absorption of radiation: Beer-Lambert’s law. </w:t>
            </w:r>
          </w:p>
        </w:tc>
        <w:tc>
          <w:tcPr>
            <w:tcW w:w="1539" w:type="dxa"/>
            <w:tcBorders>
              <w:top w:val="single" w:sz="4" w:space="0" w:color="000000" w:themeColor="text1"/>
              <w:left w:val="single" w:sz="4" w:space="0" w:color="000000" w:themeColor="text1"/>
              <w:right w:val="single" w:sz="4" w:space="0" w:color="000000" w:themeColor="text1"/>
            </w:tcBorders>
            <w:vAlign w:val="center"/>
            <w:hideMark/>
          </w:tcPr>
          <w:p w:rsidR="00804B10" w:rsidRPr="00972CBA" w:rsidRDefault="00804B10" w:rsidP="00F72970">
            <w:pPr>
              <w:jc w:val="center"/>
              <w:rPr>
                <w:rFonts w:asciiTheme="majorHAnsi" w:hAnsiTheme="majorHAnsi" w:cs="Times New Roman"/>
                <w:sz w:val="24"/>
                <w:szCs w:val="24"/>
              </w:rPr>
            </w:pPr>
            <w:r>
              <w:rPr>
                <w:rFonts w:asciiTheme="majorHAnsi" w:hAnsiTheme="majorHAnsi" w:cs="Times New Roman"/>
                <w:sz w:val="24"/>
                <w:szCs w:val="24"/>
              </w:rPr>
              <w:t>3</w:t>
            </w:r>
          </w:p>
        </w:tc>
      </w:tr>
      <w:tr w:rsidR="006D4310" w:rsidRPr="00972CBA" w:rsidTr="00804B10">
        <w:trPr>
          <w:trHeight w:val="264"/>
        </w:trPr>
        <w:tc>
          <w:tcPr>
            <w:tcW w:w="851" w:type="dxa"/>
            <w:vMerge/>
            <w:tcBorders>
              <w:top w:val="single" w:sz="4" w:space="0" w:color="000000" w:themeColor="text1"/>
              <w:left w:val="single" w:sz="4" w:space="0" w:color="000000" w:themeColor="text1"/>
              <w:right w:val="single" w:sz="4" w:space="0" w:color="000000" w:themeColor="text1"/>
            </w:tcBorders>
            <w:vAlign w:val="center"/>
          </w:tcPr>
          <w:p w:rsidR="006D4310" w:rsidRPr="00972CBA" w:rsidRDefault="006D4310" w:rsidP="006D4310">
            <w:pPr>
              <w:jc w:val="cente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6D4310">
            <w:pPr>
              <w:rPr>
                <w:rFonts w:asciiTheme="majorHAnsi" w:eastAsia="Arial Narrow" w:hAnsiTheme="majorHAnsi" w:cs="Times New Roman"/>
                <w:b/>
                <w:sz w:val="24"/>
                <w:szCs w:val="24"/>
              </w:rPr>
            </w:pPr>
            <w:r w:rsidRPr="00972CBA">
              <w:rPr>
                <w:rFonts w:asciiTheme="majorHAnsi" w:eastAsia="Arial Narrow" w:hAnsiTheme="majorHAnsi" w:cs="Times New Roman"/>
                <w:sz w:val="24"/>
                <w:szCs w:val="24"/>
              </w:rPr>
              <w:t xml:space="preserve">Principle, instrumentation (Block diagram and working), </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6D4310">
            <w:pPr>
              <w:jc w:val="center"/>
              <w:rPr>
                <w:rFonts w:asciiTheme="majorHAnsi" w:hAnsiTheme="majorHAnsi" w:cs="Times New Roman"/>
                <w:sz w:val="24"/>
                <w:szCs w:val="24"/>
              </w:rPr>
            </w:pPr>
            <w:r>
              <w:rPr>
                <w:rFonts w:asciiTheme="majorHAnsi" w:hAnsiTheme="majorHAnsi" w:cs="Times New Roman"/>
                <w:sz w:val="24"/>
                <w:szCs w:val="24"/>
              </w:rPr>
              <w:t>3</w:t>
            </w:r>
          </w:p>
        </w:tc>
      </w:tr>
      <w:tr w:rsidR="006D4310" w:rsidRPr="00972CBA" w:rsidTr="00804B10">
        <w:trPr>
          <w:trHeight w:val="282"/>
        </w:trPr>
        <w:tc>
          <w:tcPr>
            <w:tcW w:w="851" w:type="dxa"/>
            <w:vMerge/>
            <w:tcBorders>
              <w:top w:val="single" w:sz="4" w:space="0" w:color="000000" w:themeColor="text1"/>
              <w:left w:val="single" w:sz="4" w:space="0" w:color="000000" w:themeColor="text1"/>
              <w:right w:val="single" w:sz="4" w:space="0" w:color="000000" w:themeColor="text1"/>
            </w:tcBorders>
            <w:vAlign w:val="center"/>
          </w:tcPr>
          <w:p w:rsidR="006D4310" w:rsidRPr="00972CBA" w:rsidRDefault="006D4310" w:rsidP="006D4310">
            <w:pPr>
              <w:jc w:val="cente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6D4310">
            <w:pPr>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 xml:space="preserve">Applications of UV, IR and NMR spectroscopic methods.  </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6D4310">
            <w:pPr>
              <w:jc w:val="center"/>
              <w:rPr>
                <w:rFonts w:asciiTheme="majorHAnsi" w:hAnsiTheme="majorHAnsi" w:cs="Times New Roman"/>
                <w:sz w:val="24"/>
                <w:szCs w:val="24"/>
              </w:rPr>
            </w:pPr>
            <w:r w:rsidRPr="00972CBA">
              <w:rPr>
                <w:rFonts w:asciiTheme="majorHAnsi" w:hAnsiTheme="majorHAnsi" w:cs="Times New Roman"/>
                <w:sz w:val="24"/>
                <w:szCs w:val="24"/>
              </w:rPr>
              <w:t>2</w:t>
            </w:r>
          </w:p>
        </w:tc>
      </w:tr>
      <w:tr w:rsidR="006D4310" w:rsidRPr="00972CBA" w:rsidTr="000922E5">
        <w:trPr>
          <w:trHeight w:val="629"/>
        </w:trPr>
        <w:tc>
          <w:tcPr>
            <w:tcW w:w="851" w:type="dxa"/>
            <w:vMerge/>
            <w:tcBorders>
              <w:top w:val="single" w:sz="4" w:space="0" w:color="000000" w:themeColor="text1"/>
              <w:left w:val="single" w:sz="4" w:space="0" w:color="000000" w:themeColor="text1"/>
              <w:right w:val="single" w:sz="4" w:space="0" w:color="000000" w:themeColor="text1"/>
            </w:tcBorders>
            <w:vAlign w:val="center"/>
          </w:tcPr>
          <w:p w:rsidR="006D4310" w:rsidRPr="00972CBA" w:rsidRDefault="006D4310" w:rsidP="006D4310">
            <w:pPr>
              <w:jc w:val="cente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6D4310">
            <w:pPr>
              <w:rPr>
                <w:rFonts w:asciiTheme="majorHAnsi" w:eastAsia="Arial Narrow" w:hAnsiTheme="majorHAnsi" w:cs="Times New Roman"/>
                <w:sz w:val="24"/>
                <w:szCs w:val="24"/>
              </w:rPr>
            </w:pPr>
            <w:r w:rsidRPr="00972CBA">
              <w:rPr>
                <w:rFonts w:asciiTheme="majorHAnsi" w:eastAsia="Arial Narrow" w:hAnsiTheme="majorHAnsi" w:cs="Times New Roman"/>
                <w:sz w:val="24"/>
                <w:szCs w:val="24"/>
              </w:rPr>
              <w:t>Chromatography- introduction- Ion exchange chromatography- applications</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6D4310">
            <w:pPr>
              <w:jc w:val="center"/>
              <w:rPr>
                <w:rFonts w:asciiTheme="majorHAnsi" w:hAnsiTheme="majorHAnsi" w:cs="Times New Roman"/>
                <w:sz w:val="24"/>
                <w:szCs w:val="24"/>
              </w:rPr>
            </w:pPr>
            <w:r w:rsidRPr="00972CBA">
              <w:rPr>
                <w:rFonts w:asciiTheme="majorHAnsi" w:hAnsiTheme="majorHAnsi" w:cs="Times New Roman"/>
                <w:sz w:val="24"/>
                <w:szCs w:val="24"/>
              </w:rPr>
              <w:t>2</w:t>
            </w:r>
          </w:p>
        </w:tc>
      </w:tr>
      <w:tr w:rsidR="006D4310" w:rsidRPr="00972CBA" w:rsidTr="000922E5">
        <w:trPr>
          <w:trHeight w:val="413"/>
        </w:trPr>
        <w:tc>
          <w:tcPr>
            <w:tcW w:w="851" w:type="dxa"/>
            <w:tcBorders>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6D4310">
            <w:pPr>
              <w:jc w:val="center"/>
              <w:rPr>
                <w:rFonts w:asciiTheme="majorHAnsi" w:hAnsiTheme="majorHAnsi" w:cs="Times New Roman"/>
                <w:b/>
                <w:sz w:val="24"/>
                <w:szCs w:val="24"/>
              </w:rPr>
            </w:pPr>
          </w:p>
        </w:tc>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6D4310">
            <w:pPr>
              <w:pStyle w:val="Default"/>
              <w:jc w:val="both"/>
              <w:rPr>
                <w:rFonts w:asciiTheme="majorHAnsi" w:hAnsiTheme="majorHAnsi"/>
              </w:rPr>
            </w:pPr>
            <w:r w:rsidRPr="00972CBA">
              <w:rPr>
                <w:rFonts w:asciiTheme="majorHAnsi" w:hAnsiTheme="majorHAnsi"/>
              </w:rPr>
              <w:t>Total</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D4310" w:rsidRPr="00972CBA" w:rsidRDefault="006D4310" w:rsidP="006D4310">
            <w:pPr>
              <w:jc w:val="center"/>
              <w:rPr>
                <w:rFonts w:asciiTheme="majorHAnsi" w:hAnsiTheme="majorHAnsi" w:cs="Times New Roman"/>
                <w:sz w:val="24"/>
                <w:szCs w:val="24"/>
              </w:rPr>
            </w:pPr>
            <w:r w:rsidRPr="00972CBA">
              <w:rPr>
                <w:rFonts w:asciiTheme="majorHAnsi" w:hAnsiTheme="majorHAnsi" w:cs="Times New Roman"/>
                <w:sz w:val="24"/>
                <w:szCs w:val="24"/>
              </w:rPr>
              <w:t>48</w:t>
            </w:r>
          </w:p>
        </w:tc>
      </w:tr>
    </w:tbl>
    <w:p w:rsidR="009E25F8" w:rsidRDefault="000922E5" w:rsidP="00CF60DC">
      <w:pPr>
        <w:pStyle w:val="ListParagraph"/>
        <w:spacing w:after="0"/>
        <w:ind w:left="360"/>
        <w:jc w:val="center"/>
        <w:rPr>
          <w:rFonts w:asciiTheme="majorHAnsi" w:hAnsiTheme="majorHAnsi"/>
          <w:b/>
          <w:sz w:val="24"/>
          <w:szCs w:val="24"/>
        </w:rPr>
      </w:pPr>
      <w:r>
        <w:rPr>
          <w:rFonts w:asciiTheme="majorHAnsi" w:hAnsiTheme="majorHAnsi"/>
          <w:b/>
          <w:sz w:val="24"/>
          <w:szCs w:val="24"/>
          <w:u w:val="single"/>
        </w:rPr>
        <w:br w:type="textWrapping" w:clear="all"/>
      </w:r>
    </w:p>
    <w:p w:rsidR="00D52DDF" w:rsidRPr="00972CBA" w:rsidRDefault="00155DF5" w:rsidP="00155DF5">
      <w:pPr>
        <w:spacing w:after="0"/>
        <w:rPr>
          <w:rFonts w:asciiTheme="majorHAnsi" w:hAnsiTheme="majorHAnsi"/>
          <w:b/>
          <w:sz w:val="24"/>
          <w:szCs w:val="24"/>
        </w:rPr>
      </w:pPr>
      <w:r w:rsidRPr="00972CBA">
        <w:rPr>
          <w:rFonts w:asciiTheme="majorHAnsi" w:hAnsiTheme="majorHAnsi"/>
          <w:b/>
          <w:sz w:val="24"/>
          <w:szCs w:val="24"/>
        </w:rPr>
        <w:t>ENGINEERING CHEMISTRY LAB</w:t>
      </w:r>
    </w:p>
    <w:p w:rsidR="00D52DDF" w:rsidRPr="00972CBA" w:rsidRDefault="00D52DDF" w:rsidP="00D52DDF">
      <w:pPr>
        <w:spacing w:after="0"/>
        <w:ind w:left="-360"/>
        <w:jc w:val="center"/>
        <w:rPr>
          <w:rFonts w:asciiTheme="majorHAnsi" w:hAnsiTheme="majorHAnsi"/>
          <w:b/>
          <w:sz w:val="24"/>
          <w:szCs w:val="24"/>
        </w:rPr>
      </w:pPr>
      <w:r w:rsidRPr="00972CBA">
        <w:rPr>
          <w:rFonts w:asciiTheme="majorHAnsi" w:hAnsiTheme="majorHAnsi"/>
          <w:b/>
          <w:sz w:val="24"/>
          <w:szCs w:val="24"/>
        </w:rPr>
        <w:tab/>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3"/>
        <w:gridCol w:w="6525"/>
        <w:gridCol w:w="1800"/>
      </w:tblGrid>
      <w:tr w:rsidR="00D52DDF" w:rsidRPr="00972CBA" w:rsidTr="00772BA5">
        <w:trPr>
          <w:trHeight w:val="578"/>
        </w:trPr>
        <w:tc>
          <w:tcPr>
            <w:tcW w:w="783" w:type="dxa"/>
            <w:vAlign w:val="center"/>
          </w:tcPr>
          <w:p w:rsidR="00D52DDF" w:rsidRPr="00972CBA" w:rsidRDefault="003C2B8D" w:rsidP="00A54211">
            <w:pPr>
              <w:spacing w:after="0" w:line="240" w:lineRule="auto"/>
              <w:rPr>
                <w:rFonts w:asciiTheme="majorHAnsi" w:hAnsiTheme="majorHAnsi"/>
                <w:b/>
                <w:sz w:val="24"/>
                <w:szCs w:val="24"/>
              </w:rPr>
            </w:pPr>
            <w:proofErr w:type="spellStart"/>
            <w:r w:rsidRPr="00972CBA">
              <w:rPr>
                <w:rFonts w:asciiTheme="majorHAnsi" w:hAnsiTheme="majorHAnsi"/>
                <w:b/>
                <w:sz w:val="24"/>
                <w:szCs w:val="24"/>
              </w:rPr>
              <w:t>S.No</w:t>
            </w:r>
            <w:proofErr w:type="spellEnd"/>
          </w:p>
        </w:tc>
        <w:tc>
          <w:tcPr>
            <w:tcW w:w="6525" w:type="dxa"/>
            <w:vAlign w:val="center"/>
          </w:tcPr>
          <w:p w:rsidR="00D52DDF" w:rsidRPr="00972CBA" w:rsidRDefault="003C2B8D" w:rsidP="003C2B8D">
            <w:pPr>
              <w:spacing w:after="0" w:line="240" w:lineRule="auto"/>
              <w:jc w:val="center"/>
              <w:rPr>
                <w:rFonts w:asciiTheme="majorHAnsi" w:hAnsiTheme="majorHAnsi"/>
                <w:b/>
                <w:sz w:val="24"/>
                <w:szCs w:val="24"/>
              </w:rPr>
            </w:pPr>
            <w:r w:rsidRPr="00972CBA">
              <w:rPr>
                <w:rFonts w:asciiTheme="majorHAnsi" w:hAnsiTheme="majorHAnsi"/>
                <w:b/>
                <w:sz w:val="24"/>
                <w:szCs w:val="24"/>
              </w:rPr>
              <w:t xml:space="preserve">Name of the experiment </w:t>
            </w:r>
          </w:p>
        </w:tc>
        <w:tc>
          <w:tcPr>
            <w:tcW w:w="1800" w:type="dxa"/>
            <w:vAlign w:val="center"/>
          </w:tcPr>
          <w:p w:rsidR="00D52DDF" w:rsidRPr="00972CBA" w:rsidRDefault="00772BA5" w:rsidP="00A54211">
            <w:pPr>
              <w:spacing w:after="0" w:line="240" w:lineRule="auto"/>
              <w:jc w:val="center"/>
              <w:rPr>
                <w:rFonts w:asciiTheme="majorHAnsi" w:hAnsiTheme="majorHAnsi"/>
                <w:b/>
                <w:sz w:val="24"/>
                <w:szCs w:val="24"/>
              </w:rPr>
            </w:pPr>
            <w:r w:rsidRPr="00972CBA">
              <w:rPr>
                <w:rFonts w:asciiTheme="majorHAnsi" w:hAnsiTheme="majorHAnsi"/>
                <w:b/>
                <w:sz w:val="24"/>
                <w:szCs w:val="24"/>
              </w:rPr>
              <w:t>No. of periods required</w:t>
            </w:r>
          </w:p>
        </w:tc>
      </w:tr>
      <w:tr w:rsidR="00D52DDF" w:rsidRPr="00972CBA" w:rsidTr="00772BA5">
        <w:trPr>
          <w:trHeight w:val="311"/>
        </w:trPr>
        <w:tc>
          <w:tcPr>
            <w:tcW w:w="783" w:type="dxa"/>
            <w:vAlign w:val="center"/>
          </w:tcPr>
          <w:p w:rsidR="00D52DDF" w:rsidRPr="00972CBA" w:rsidRDefault="00D52DDF" w:rsidP="00A54211">
            <w:pPr>
              <w:spacing w:after="0" w:line="240" w:lineRule="auto"/>
              <w:jc w:val="center"/>
              <w:rPr>
                <w:rFonts w:asciiTheme="majorHAnsi" w:hAnsiTheme="majorHAnsi"/>
                <w:sz w:val="24"/>
                <w:szCs w:val="24"/>
              </w:rPr>
            </w:pPr>
            <w:r w:rsidRPr="00972CBA">
              <w:rPr>
                <w:rFonts w:asciiTheme="majorHAnsi" w:hAnsiTheme="majorHAnsi"/>
                <w:sz w:val="24"/>
                <w:szCs w:val="24"/>
              </w:rPr>
              <w:t>1</w:t>
            </w:r>
          </w:p>
        </w:tc>
        <w:tc>
          <w:tcPr>
            <w:tcW w:w="6525" w:type="dxa"/>
            <w:tcBorders>
              <w:bottom w:val="single" w:sz="4" w:space="0" w:color="auto"/>
            </w:tcBorders>
            <w:vAlign w:val="center"/>
          </w:tcPr>
          <w:p w:rsidR="00D52DDF" w:rsidRPr="00972CBA" w:rsidRDefault="00D52DDF" w:rsidP="00772BA5">
            <w:pPr>
              <w:spacing w:after="0" w:line="240" w:lineRule="auto"/>
              <w:ind w:left="27"/>
              <w:jc w:val="both"/>
              <w:rPr>
                <w:rFonts w:asciiTheme="majorHAnsi" w:hAnsiTheme="majorHAnsi"/>
                <w:sz w:val="24"/>
                <w:szCs w:val="24"/>
              </w:rPr>
            </w:pPr>
            <w:r w:rsidRPr="00972CBA">
              <w:rPr>
                <w:rFonts w:asciiTheme="majorHAnsi" w:hAnsiTheme="majorHAnsi"/>
                <w:sz w:val="24"/>
                <w:szCs w:val="24"/>
              </w:rPr>
              <w:t>Introduction to Chemistry laboratory and Orientation</w:t>
            </w:r>
          </w:p>
          <w:p w:rsidR="00D52DDF" w:rsidRPr="001F7B58" w:rsidRDefault="001F7B58" w:rsidP="00A54211">
            <w:pPr>
              <w:spacing w:after="0" w:line="240" w:lineRule="auto"/>
              <w:rPr>
                <w:rFonts w:asciiTheme="majorHAnsi" w:hAnsiTheme="majorHAnsi"/>
                <w:sz w:val="2"/>
                <w:szCs w:val="24"/>
              </w:rPr>
            </w:pPr>
            <w:r>
              <w:rPr>
                <w:rFonts w:asciiTheme="majorHAnsi" w:hAnsiTheme="majorHAnsi"/>
                <w:sz w:val="2"/>
                <w:szCs w:val="24"/>
              </w:rPr>
              <w:t>,</w:t>
            </w:r>
          </w:p>
        </w:tc>
        <w:tc>
          <w:tcPr>
            <w:tcW w:w="1800" w:type="dxa"/>
            <w:tcBorders>
              <w:bottom w:val="single" w:sz="4" w:space="0" w:color="auto"/>
            </w:tcBorders>
            <w:vAlign w:val="center"/>
          </w:tcPr>
          <w:p w:rsidR="00D52DDF" w:rsidRPr="00972CBA" w:rsidRDefault="00D52DDF" w:rsidP="00A54211">
            <w:pPr>
              <w:spacing w:after="0" w:line="240" w:lineRule="auto"/>
              <w:jc w:val="center"/>
              <w:rPr>
                <w:rFonts w:asciiTheme="majorHAnsi" w:hAnsiTheme="majorHAnsi"/>
                <w:sz w:val="24"/>
                <w:szCs w:val="24"/>
              </w:rPr>
            </w:pPr>
            <w:r w:rsidRPr="00972CBA">
              <w:rPr>
                <w:rFonts w:asciiTheme="majorHAnsi" w:hAnsiTheme="majorHAnsi"/>
                <w:sz w:val="24"/>
                <w:szCs w:val="24"/>
              </w:rPr>
              <w:t>03</w:t>
            </w:r>
          </w:p>
        </w:tc>
      </w:tr>
      <w:tr w:rsidR="00D52DDF" w:rsidRPr="00972CBA" w:rsidTr="00772BA5">
        <w:trPr>
          <w:trHeight w:val="366"/>
        </w:trPr>
        <w:tc>
          <w:tcPr>
            <w:tcW w:w="783" w:type="dxa"/>
            <w:vAlign w:val="center"/>
          </w:tcPr>
          <w:p w:rsidR="00D52DDF" w:rsidRPr="00972CBA" w:rsidRDefault="00D52DDF" w:rsidP="00A54211">
            <w:pPr>
              <w:spacing w:after="0" w:line="240" w:lineRule="auto"/>
              <w:jc w:val="center"/>
              <w:rPr>
                <w:rFonts w:asciiTheme="majorHAnsi" w:hAnsiTheme="majorHAnsi"/>
                <w:sz w:val="24"/>
                <w:szCs w:val="24"/>
              </w:rPr>
            </w:pPr>
            <w:r w:rsidRPr="00972CBA">
              <w:rPr>
                <w:rFonts w:asciiTheme="majorHAnsi" w:hAnsiTheme="majorHAnsi"/>
                <w:sz w:val="24"/>
                <w:szCs w:val="24"/>
              </w:rPr>
              <w:t>2</w:t>
            </w:r>
          </w:p>
        </w:tc>
        <w:tc>
          <w:tcPr>
            <w:tcW w:w="6525" w:type="dxa"/>
            <w:tcBorders>
              <w:bottom w:val="single" w:sz="4" w:space="0" w:color="auto"/>
            </w:tcBorders>
            <w:vAlign w:val="center"/>
          </w:tcPr>
          <w:p w:rsidR="00D52DDF" w:rsidRPr="00972CBA" w:rsidRDefault="00D52DDF" w:rsidP="00772BA5">
            <w:pPr>
              <w:tabs>
                <w:tab w:val="left" w:pos="0"/>
              </w:tabs>
              <w:spacing w:after="0" w:line="240" w:lineRule="auto"/>
              <w:ind w:left="360" w:hanging="360"/>
              <w:rPr>
                <w:rFonts w:asciiTheme="majorHAnsi" w:hAnsiTheme="majorHAnsi"/>
                <w:sz w:val="24"/>
                <w:szCs w:val="24"/>
              </w:rPr>
            </w:pPr>
            <w:r w:rsidRPr="00972CBA">
              <w:rPr>
                <w:rFonts w:asciiTheme="majorHAnsi" w:hAnsiTheme="majorHAnsi"/>
                <w:sz w:val="24"/>
                <w:szCs w:val="24"/>
              </w:rPr>
              <w:t>Introduction for basic Glass ware, Laboratory Safety,  GLP</w:t>
            </w:r>
          </w:p>
        </w:tc>
        <w:tc>
          <w:tcPr>
            <w:tcW w:w="1800" w:type="dxa"/>
            <w:tcBorders>
              <w:top w:val="single" w:sz="4" w:space="0" w:color="auto"/>
              <w:bottom w:val="single" w:sz="4" w:space="0" w:color="auto"/>
            </w:tcBorders>
            <w:vAlign w:val="center"/>
          </w:tcPr>
          <w:p w:rsidR="00D52DDF" w:rsidRPr="00972CBA" w:rsidRDefault="00D52DDF" w:rsidP="00A54211">
            <w:pPr>
              <w:spacing w:after="0" w:line="240" w:lineRule="auto"/>
              <w:jc w:val="center"/>
              <w:rPr>
                <w:rFonts w:asciiTheme="majorHAnsi" w:hAnsiTheme="majorHAnsi"/>
                <w:sz w:val="24"/>
                <w:szCs w:val="24"/>
              </w:rPr>
            </w:pPr>
            <w:r w:rsidRPr="00972CBA">
              <w:rPr>
                <w:rFonts w:asciiTheme="majorHAnsi" w:hAnsiTheme="majorHAnsi"/>
                <w:sz w:val="24"/>
                <w:szCs w:val="24"/>
              </w:rPr>
              <w:t>03</w:t>
            </w:r>
          </w:p>
        </w:tc>
      </w:tr>
      <w:tr w:rsidR="00D52DDF" w:rsidRPr="00972CBA" w:rsidTr="00772BA5">
        <w:trPr>
          <w:trHeight w:val="307"/>
        </w:trPr>
        <w:tc>
          <w:tcPr>
            <w:tcW w:w="783" w:type="dxa"/>
            <w:vAlign w:val="center"/>
          </w:tcPr>
          <w:p w:rsidR="00D52DDF" w:rsidRPr="00972CBA" w:rsidRDefault="00D52DDF" w:rsidP="00A54211">
            <w:pPr>
              <w:spacing w:after="0" w:line="240" w:lineRule="auto"/>
              <w:jc w:val="center"/>
              <w:rPr>
                <w:rFonts w:asciiTheme="majorHAnsi" w:hAnsiTheme="majorHAnsi"/>
                <w:sz w:val="24"/>
                <w:szCs w:val="24"/>
              </w:rPr>
            </w:pPr>
            <w:r w:rsidRPr="00972CBA">
              <w:rPr>
                <w:rFonts w:asciiTheme="majorHAnsi" w:hAnsiTheme="majorHAnsi"/>
                <w:sz w:val="24"/>
                <w:szCs w:val="24"/>
              </w:rPr>
              <w:t>3</w:t>
            </w:r>
          </w:p>
        </w:tc>
        <w:tc>
          <w:tcPr>
            <w:tcW w:w="6525" w:type="dxa"/>
            <w:tcBorders>
              <w:bottom w:val="single" w:sz="4" w:space="0" w:color="auto"/>
            </w:tcBorders>
            <w:vAlign w:val="center"/>
          </w:tcPr>
          <w:p w:rsidR="00D52DDF" w:rsidRPr="00972CBA" w:rsidRDefault="00D52DDF" w:rsidP="00D35516">
            <w:pPr>
              <w:tabs>
                <w:tab w:val="left" w:pos="0"/>
              </w:tabs>
              <w:spacing w:after="0" w:line="240" w:lineRule="auto"/>
              <w:ind w:left="27"/>
              <w:rPr>
                <w:rFonts w:asciiTheme="majorHAnsi" w:hAnsiTheme="majorHAnsi"/>
                <w:b/>
                <w:sz w:val="24"/>
                <w:szCs w:val="24"/>
              </w:rPr>
            </w:pPr>
            <w:r w:rsidRPr="00972CBA">
              <w:rPr>
                <w:rFonts w:asciiTheme="majorHAnsi" w:hAnsiTheme="majorHAnsi"/>
                <w:b/>
                <w:sz w:val="24"/>
                <w:szCs w:val="24"/>
              </w:rPr>
              <w:t xml:space="preserve">Minimum of 10 experiments to be carried out </w:t>
            </w:r>
            <w:r w:rsidR="00772BA5" w:rsidRPr="00972CBA">
              <w:rPr>
                <w:rFonts w:asciiTheme="majorHAnsi" w:hAnsiTheme="majorHAnsi"/>
                <w:b/>
                <w:sz w:val="24"/>
                <w:szCs w:val="24"/>
              </w:rPr>
              <w:t xml:space="preserve"> by each student</w:t>
            </w:r>
          </w:p>
        </w:tc>
        <w:tc>
          <w:tcPr>
            <w:tcW w:w="1800" w:type="dxa"/>
            <w:tcBorders>
              <w:top w:val="single" w:sz="4" w:space="0" w:color="auto"/>
              <w:bottom w:val="single" w:sz="4" w:space="0" w:color="auto"/>
            </w:tcBorders>
            <w:vAlign w:val="center"/>
          </w:tcPr>
          <w:p w:rsidR="00D52DDF" w:rsidRPr="00972CBA" w:rsidRDefault="00D52DDF" w:rsidP="00A54211">
            <w:pPr>
              <w:spacing w:after="0" w:line="240" w:lineRule="auto"/>
              <w:jc w:val="center"/>
              <w:rPr>
                <w:rFonts w:asciiTheme="majorHAnsi" w:hAnsiTheme="majorHAnsi"/>
                <w:sz w:val="24"/>
                <w:szCs w:val="24"/>
              </w:rPr>
            </w:pPr>
            <w:r w:rsidRPr="00972CBA">
              <w:rPr>
                <w:rFonts w:asciiTheme="majorHAnsi" w:hAnsiTheme="majorHAnsi"/>
                <w:sz w:val="24"/>
                <w:szCs w:val="24"/>
              </w:rPr>
              <w:t>30</w:t>
            </w:r>
          </w:p>
        </w:tc>
      </w:tr>
      <w:tr w:rsidR="00D52DDF" w:rsidRPr="00972CBA" w:rsidTr="00772BA5">
        <w:trPr>
          <w:trHeight w:val="283"/>
        </w:trPr>
        <w:tc>
          <w:tcPr>
            <w:tcW w:w="783" w:type="dxa"/>
            <w:vAlign w:val="center"/>
          </w:tcPr>
          <w:p w:rsidR="00D52DDF" w:rsidRPr="00972CBA" w:rsidRDefault="00D52DDF" w:rsidP="00A54211">
            <w:pPr>
              <w:spacing w:after="0" w:line="240" w:lineRule="auto"/>
              <w:jc w:val="center"/>
              <w:rPr>
                <w:rFonts w:asciiTheme="majorHAnsi" w:hAnsiTheme="majorHAnsi"/>
                <w:sz w:val="24"/>
                <w:szCs w:val="24"/>
              </w:rPr>
            </w:pPr>
            <w:r w:rsidRPr="00972CBA">
              <w:rPr>
                <w:rFonts w:asciiTheme="majorHAnsi" w:hAnsiTheme="majorHAnsi"/>
                <w:sz w:val="24"/>
                <w:szCs w:val="24"/>
              </w:rPr>
              <w:t>4</w:t>
            </w:r>
          </w:p>
        </w:tc>
        <w:tc>
          <w:tcPr>
            <w:tcW w:w="6525" w:type="dxa"/>
            <w:tcBorders>
              <w:bottom w:val="single" w:sz="4" w:space="0" w:color="auto"/>
            </w:tcBorders>
            <w:vAlign w:val="center"/>
          </w:tcPr>
          <w:p w:rsidR="00D52DDF" w:rsidRPr="00972CBA" w:rsidRDefault="00D52DDF" w:rsidP="00772BA5">
            <w:pPr>
              <w:tabs>
                <w:tab w:val="left" w:pos="360"/>
              </w:tabs>
              <w:spacing w:after="0" w:line="240" w:lineRule="auto"/>
              <w:ind w:left="360" w:hanging="360"/>
              <w:rPr>
                <w:rFonts w:asciiTheme="majorHAnsi" w:hAnsiTheme="majorHAnsi"/>
                <w:sz w:val="24"/>
                <w:szCs w:val="24"/>
              </w:rPr>
            </w:pPr>
            <w:r w:rsidRPr="00972CBA">
              <w:rPr>
                <w:rFonts w:asciiTheme="majorHAnsi" w:hAnsiTheme="majorHAnsi"/>
                <w:sz w:val="24"/>
                <w:szCs w:val="24"/>
              </w:rPr>
              <w:t>Internal Examination</w:t>
            </w:r>
          </w:p>
        </w:tc>
        <w:tc>
          <w:tcPr>
            <w:tcW w:w="1800" w:type="dxa"/>
            <w:tcBorders>
              <w:top w:val="single" w:sz="4" w:space="0" w:color="auto"/>
              <w:bottom w:val="single" w:sz="4" w:space="0" w:color="auto"/>
            </w:tcBorders>
            <w:vAlign w:val="center"/>
          </w:tcPr>
          <w:p w:rsidR="00D52DDF" w:rsidRPr="00972CBA" w:rsidRDefault="00D52DDF" w:rsidP="00A54211">
            <w:pPr>
              <w:spacing w:after="0" w:line="240" w:lineRule="auto"/>
              <w:jc w:val="center"/>
              <w:rPr>
                <w:rFonts w:asciiTheme="majorHAnsi" w:hAnsiTheme="majorHAnsi"/>
                <w:sz w:val="24"/>
                <w:szCs w:val="24"/>
              </w:rPr>
            </w:pPr>
            <w:r w:rsidRPr="00972CBA">
              <w:rPr>
                <w:rFonts w:asciiTheme="majorHAnsi" w:hAnsiTheme="majorHAnsi"/>
                <w:sz w:val="24"/>
                <w:szCs w:val="24"/>
              </w:rPr>
              <w:t>03</w:t>
            </w:r>
          </w:p>
        </w:tc>
      </w:tr>
      <w:tr w:rsidR="00D52DDF" w:rsidRPr="00972CBA" w:rsidTr="00772BA5">
        <w:trPr>
          <w:trHeight w:val="316"/>
        </w:trPr>
        <w:tc>
          <w:tcPr>
            <w:tcW w:w="783" w:type="dxa"/>
            <w:vAlign w:val="center"/>
          </w:tcPr>
          <w:p w:rsidR="00D52DDF" w:rsidRPr="00972CBA" w:rsidRDefault="00D52DDF" w:rsidP="00A54211">
            <w:pPr>
              <w:spacing w:after="0" w:line="240" w:lineRule="auto"/>
              <w:jc w:val="center"/>
              <w:rPr>
                <w:rFonts w:asciiTheme="majorHAnsi" w:hAnsiTheme="majorHAnsi"/>
                <w:sz w:val="24"/>
                <w:szCs w:val="24"/>
              </w:rPr>
            </w:pPr>
            <w:r w:rsidRPr="00972CBA">
              <w:rPr>
                <w:rFonts w:asciiTheme="majorHAnsi" w:hAnsiTheme="majorHAnsi"/>
                <w:sz w:val="24"/>
                <w:szCs w:val="24"/>
              </w:rPr>
              <w:t xml:space="preserve"> 5</w:t>
            </w:r>
          </w:p>
        </w:tc>
        <w:tc>
          <w:tcPr>
            <w:tcW w:w="6525" w:type="dxa"/>
            <w:vAlign w:val="center"/>
          </w:tcPr>
          <w:p w:rsidR="00D52DDF" w:rsidRPr="00972CBA" w:rsidRDefault="003C2B8D" w:rsidP="00772BA5">
            <w:pPr>
              <w:tabs>
                <w:tab w:val="left" w:pos="360"/>
              </w:tabs>
              <w:spacing w:after="0" w:line="240" w:lineRule="auto"/>
              <w:ind w:left="360" w:hanging="360"/>
              <w:rPr>
                <w:rFonts w:asciiTheme="majorHAnsi" w:hAnsiTheme="majorHAnsi"/>
                <w:sz w:val="24"/>
                <w:szCs w:val="24"/>
              </w:rPr>
            </w:pPr>
            <w:r w:rsidRPr="00972CBA">
              <w:rPr>
                <w:rFonts w:asciiTheme="majorHAnsi" w:hAnsiTheme="majorHAnsi"/>
                <w:sz w:val="24"/>
                <w:szCs w:val="24"/>
              </w:rPr>
              <w:t>Project based learning</w:t>
            </w:r>
          </w:p>
        </w:tc>
        <w:tc>
          <w:tcPr>
            <w:tcW w:w="1800" w:type="dxa"/>
            <w:tcBorders>
              <w:top w:val="single" w:sz="4" w:space="0" w:color="auto"/>
              <w:bottom w:val="single" w:sz="4" w:space="0" w:color="auto"/>
            </w:tcBorders>
            <w:vAlign w:val="center"/>
          </w:tcPr>
          <w:p w:rsidR="00D52DDF" w:rsidRPr="00972CBA" w:rsidRDefault="00D52DDF" w:rsidP="003C2B8D">
            <w:pPr>
              <w:spacing w:after="0" w:line="240" w:lineRule="auto"/>
              <w:jc w:val="center"/>
              <w:rPr>
                <w:rFonts w:asciiTheme="majorHAnsi" w:hAnsiTheme="majorHAnsi"/>
                <w:sz w:val="24"/>
                <w:szCs w:val="24"/>
              </w:rPr>
            </w:pPr>
            <w:r w:rsidRPr="00972CBA">
              <w:rPr>
                <w:rFonts w:asciiTheme="majorHAnsi" w:hAnsiTheme="majorHAnsi"/>
                <w:sz w:val="24"/>
                <w:szCs w:val="24"/>
              </w:rPr>
              <w:t>0</w:t>
            </w:r>
            <w:r w:rsidR="003C2B8D" w:rsidRPr="00972CBA">
              <w:rPr>
                <w:rFonts w:asciiTheme="majorHAnsi" w:hAnsiTheme="majorHAnsi"/>
                <w:sz w:val="24"/>
                <w:szCs w:val="24"/>
              </w:rPr>
              <w:t>6</w:t>
            </w:r>
          </w:p>
        </w:tc>
      </w:tr>
      <w:tr w:rsidR="00D52DDF" w:rsidRPr="00972CBA" w:rsidTr="00772BA5">
        <w:trPr>
          <w:trHeight w:val="419"/>
        </w:trPr>
        <w:tc>
          <w:tcPr>
            <w:tcW w:w="783" w:type="dxa"/>
            <w:vAlign w:val="center"/>
          </w:tcPr>
          <w:p w:rsidR="00D52DDF" w:rsidRPr="00972CBA" w:rsidRDefault="001C11AE" w:rsidP="00A54211">
            <w:pPr>
              <w:spacing w:after="0" w:line="240" w:lineRule="auto"/>
              <w:jc w:val="center"/>
              <w:rPr>
                <w:rFonts w:asciiTheme="majorHAnsi" w:hAnsiTheme="majorHAnsi"/>
                <w:sz w:val="24"/>
                <w:szCs w:val="24"/>
              </w:rPr>
            </w:pPr>
            <w:r w:rsidRPr="00972CBA">
              <w:rPr>
                <w:rFonts w:asciiTheme="majorHAnsi" w:hAnsiTheme="majorHAnsi"/>
                <w:sz w:val="24"/>
                <w:szCs w:val="24"/>
              </w:rPr>
              <w:t>6</w:t>
            </w:r>
          </w:p>
        </w:tc>
        <w:tc>
          <w:tcPr>
            <w:tcW w:w="6525" w:type="dxa"/>
            <w:vAlign w:val="center"/>
          </w:tcPr>
          <w:p w:rsidR="00D52DDF" w:rsidRPr="00972CBA" w:rsidRDefault="00D52DDF" w:rsidP="00A54211">
            <w:pPr>
              <w:spacing w:after="0" w:line="240" w:lineRule="auto"/>
              <w:ind w:left="360" w:hanging="360"/>
              <w:jc w:val="center"/>
              <w:rPr>
                <w:rFonts w:asciiTheme="majorHAnsi" w:hAnsiTheme="majorHAnsi"/>
                <w:b/>
                <w:sz w:val="24"/>
                <w:szCs w:val="24"/>
              </w:rPr>
            </w:pPr>
            <w:r w:rsidRPr="00972CBA">
              <w:rPr>
                <w:rFonts w:asciiTheme="majorHAnsi" w:hAnsiTheme="majorHAnsi"/>
                <w:b/>
                <w:sz w:val="24"/>
                <w:szCs w:val="24"/>
              </w:rPr>
              <w:t>Total</w:t>
            </w:r>
          </w:p>
        </w:tc>
        <w:tc>
          <w:tcPr>
            <w:tcW w:w="1800" w:type="dxa"/>
            <w:tcBorders>
              <w:top w:val="single" w:sz="4" w:space="0" w:color="auto"/>
            </w:tcBorders>
            <w:vAlign w:val="center"/>
          </w:tcPr>
          <w:p w:rsidR="00D52DDF" w:rsidRPr="00972CBA" w:rsidRDefault="00D52DDF" w:rsidP="00A54211">
            <w:pPr>
              <w:spacing w:after="0" w:line="240" w:lineRule="auto"/>
              <w:jc w:val="center"/>
              <w:rPr>
                <w:rFonts w:asciiTheme="majorHAnsi" w:hAnsiTheme="majorHAnsi"/>
                <w:sz w:val="24"/>
                <w:szCs w:val="24"/>
              </w:rPr>
            </w:pPr>
            <w:r w:rsidRPr="00972CBA">
              <w:rPr>
                <w:rFonts w:asciiTheme="majorHAnsi" w:hAnsiTheme="majorHAnsi"/>
                <w:sz w:val="24"/>
                <w:szCs w:val="24"/>
              </w:rPr>
              <w:t>45</w:t>
            </w:r>
          </w:p>
        </w:tc>
      </w:tr>
    </w:tbl>
    <w:p w:rsidR="00B07BA1" w:rsidRPr="00972CBA" w:rsidRDefault="00B07BA1" w:rsidP="00A54211">
      <w:pPr>
        <w:spacing w:after="0"/>
        <w:rPr>
          <w:rFonts w:asciiTheme="majorHAnsi" w:hAnsiTheme="majorHAnsi"/>
          <w:b/>
          <w:sz w:val="24"/>
          <w:szCs w:val="24"/>
        </w:rPr>
      </w:pPr>
      <w:bookmarkStart w:id="0" w:name="_GoBack"/>
      <w:bookmarkEnd w:id="0"/>
    </w:p>
    <w:sectPr w:rsidR="00B07BA1" w:rsidRPr="00972CBA" w:rsidSect="00576D1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A8D" w:rsidRDefault="001B1A8D" w:rsidP="007D5514">
      <w:pPr>
        <w:spacing w:after="0" w:line="240" w:lineRule="auto"/>
      </w:pPr>
      <w:r>
        <w:separator/>
      </w:r>
    </w:p>
  </w:endnote>
  <w:endnote w:type="continuationSeparator" w:id="0">
    <w:p w:rsidR="001B1A8D" w:rsidRDefault="001B1A8D" w:rsidP="007D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2E5" w:rsidRDefault="000922E5">
    <w:pPr>
      <w:pStyle w:val="Footer"/>
      <w:pBdr>
        <w:top w:val="thinThickSmallGap" w:sz="24" w:space="1" w:color="622423" w:themeColor="accent2" w:themeShade="7F"/>
      </w:pBdr>
      <w:rPr>
        <w:rFonts w:asciiTheme="majorHAnsi" w:hAnsiTheme="majorHAnsi"/>
      </w:rPr>
    </w:pPr>
    <w:r w:rsidRPr="007D5514">
      <w:rPr>
        <w:rFonts w:asciiTheme="majorHAnsi" w:hAnsiTheme="majorHAnsi"/>
      </w:rPr>
      <w:t>MVGR college of engineering (A</w:t>
    </w:r>
    <w:proofErr w:type="gramStart"/>
    <w:r w:rsidRPr="007D5514">
      <w:rPr>
        <w:rFonts w:asciiTheme="majorHAnsi" w:hAnsiTheme="majorHAnsi"/>
      </w:rPr>
      <w:t>)</w:t>
    </w:r>
    <w:proofErr w:type="gramEnd"/>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CF60DC" w:rsidRPr="00CF60DC">
      <w:rPr>
        <w:rFonts w:asciiTheme="majorHAnsi" w:hAnsiTheme="majorHAnsi"/>
        <w:noProof/>
      </w:rPr>
      <w:t>8</w:t>
    </w:r>
    <w:r>
      <w:rPr>
        <w:rFonts w:asciiTheme="majorHAnsi" w:hAnsiTheme="majorHAnsi"/>
        <w:noProof/>
      </w:rPr>
      <w:fldChar w:fldCharType="end"/>
    </w:r>
  </w:p>
  <w:p w:rsidR="000922E5" w:rsidRDefault="000922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A8D" w:rsidRDefault="001B1A8D" w:rsidP="007D5514">
      <w:pPr>
        <w:spacing w:after="0" w:line="240" w:lineRule="auto"/>
      </w:pPr>
      <w:r>
        <w:separator/>
      </w:r>
    </w:p>
  </w:footnote>
  <w:footnote w:type="continuationSeparator" w:id="0">
    <w:p w:rsidR="001B1A8D" w:rsidRDefault="001B1A8D" w:rsidP="007D55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063"/>
      <w:gridCol w:w="1527"/>
    </w:tblGrid>
    <w:tr w:rsidR="000922E5">
      <w:trPr>
        <w:trHeight w:val="288"/>
      </w:trPr>
      <w:sdt>
        <w:sdtPr>
          <w:rPr>
            <w:rFonts w:asciiTheme="majorHAnsi" w:eastAsiaTheme="majorEastAsia" w:hAnsiTheme="majorHAnsi" w:cstheme="majorBidi"/>
            <w:b/>
            <w:sz w:val="28"/>
            <w:szCs w:val="28"/>
          </w:rPr>
          <w:alias w:val="Title"/>
          <w:id w:val="77761602"/>
          <w:placeholder>
            <w:docPart w:val="23E8C965A79E4DCF9AC80373412385EC"/>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0922E5" w:rsidRPr="00972CBA" w:rsidRDefault="000922E5" w:rsidP="006A0706">
              <w:pPr>
                <w:pStyle w:val="Header"/>
                <w:rPr>
                  <w:rFonts w:asciiTheme="majorHAnsi" w:eastAsiaTheme="majorEastAsia" w:hAnsiTheme="majorHAnsi" w:cstheme="majorBidi"/>
                  <w:sz w:val="28"/>
                  <w:szCs w:val="28"/>
                </w:rPr>
              </w:pPr>
              <w:r w:rsidRPr="00972CBA">
                <w:rPr>
                  <w:rFonts w:asciiTheme="majorHAnsi" w:eastAsiaTheme="majorEastAsia" w:hAnsiTheme="majorHAnsi" w:cstheme="majorBidi"/>
                  <w:b/>
                  <w:sz w:val="28"/>
                  <w:szCs w:val="28"/>
                </w:rPr>
                <w:t>Dept of Chemistry</w:t>
              </w:r>
            </w:p>
          </w:tc>
        </w:sdtContent>
      </w:sdt>
      <w:sdt>
        <w:sdtPr>
          <w:rPr>
            <w:rFonts w:asciiTheme="majorHAnsi" w:eastAsiaTheme="majorEastAsia" w:hAnsiTheme="majorHAnsi" w:cstheme="majorBidi"/>
            <w:b/>
            <w:bCs/>
            <w:color w:val="4F81BD" w:themeColor="accent1"/>
            <w:sz w:val="28"/>
            <w:szCs w:val="28"/>
          </w:rPr>
          <w:alias w:val="Year"/>
          <w:id w:val="77761609"/>
          <w:placeholder>
            <w:docPart w:val="80D01EBAC74B415780E9A01C0AF1E22E"/>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0922E5" w:rsidRPr="00972CBA" w:rsidRDefault="000922E5" w:rsidP="00D532A3">
              <w:pPr>
                <w:pStyle w:val="Header"/>
                <w:rPr>
                  <w:rFonts w:asciiTheme="majorHAnsi" w:eastAsiaTheme="majorEastAsia" w:hAnsiTheme="majorHAnsi" w:cstheme="majorBidi"/>
                  <w:b/>
                  <w:bCs/>
                  <w:color w:val="4F81BD" w:themeColor="accent1"/>
                  <w:sz w:val="28"/>
                  <w:szCs w:val="28"/>
                </w:rPr>
              </w:pPr>
              <w:r w:rsidRPr="00972CBA">
                <w:rPr>
                  <w:rFonts w:asciiTheme="majorHAnsi" w:eastAsiaTheme="majorEastAsia" w:hAnsiTheme="majorHAnsi" w:cstheme="majorBidi"/>
                  <w:b/>
                  <w:bCs/>
                  <w:color w:val="4F81BD" w:themeColor="accent1"/>
                  <w:sz w:val="28"/>
                  <w:szCs w:val="28"/>
                </w:rPr>
                <w:t>20</w:t>
              </w:r>
              <w:r>
                <w:rPr>
                  <w:rFonts w:asciiTheme="majorHAnsi" w:eastAsiaTheme="majorEastAsia" w:hAnsiTheme="majorHAnsi" w:cstheme="majorBidi"/>
                  <w:b/>
                  <w:bCs/>
                  <w:color w:val="4F81BD" w:themeColor="accent1"/>
                  <w:sz w:val="28"/>
                  <w:szCs w:val="28"/>
                </w:rPr>
                <w:t>21</w:t>
              </w:r>
              <w:r w:rsidR="004C3196">
                <w:rPr>
                  <w:rFonts w:asciiTheme="majorHAnsi" w:eastAsiaTheme="majorEastAsia" w:hAnsiTheme="majorHAnsi" w:cstheme="majorBidi"/>
                  <w:b/>
                  <w:bCs/>
                  <w:color w:val="4F81BD" w:themeColor="accent1"/>
                  <w:sz w:val="28"/>
                  <w:szCs w:val="28"/>
                </w:rPr>
                <w:t>(A3)</w:t>
              </w:r>
            </w:p>
          </w:tc>
        </w:sdtContent>
      </w:sdt>
    </w:tr>
  </w:tbl>
  <w:p w:rsidR="000922E5" w:rsidRDefault="000922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65A5"/>
    <w:multiLevelType w:val="multilevel"/>
    <w:tmpl w:val="6F44E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0C357E"/>
    <w:multiLevelType w:val="hybridMultilevel"/>
    <w:tmpl w:val="2BE0BB5E"/>
    <w:lvl w:ilvl="0" w:tplc="FD8C9FC8">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325718"/>
    <w:multiLevelType w:val="hybridMultilevel"/>
    <w:tmpl w:val="F56E0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7767E"/>
    <w:multiLevelType w:val="hybridMultilevel"/>
    <w:tmpl w:val="1B3E72EA"/>
    <w:lvl w:ilvl="0" w:tplc="99E0B9E2">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2A4D7F33"/>
    <w:multiLevelType w:val="hybridMultilevel"/>
    <w:tmpl w:val="3B64C92C"/>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812EC"/>
    <w:multiLevelType w:val="multilevel"/>
    <w:tmpl w:val="21123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3836ED0"/>
    <w:multiLevelType w:val="hybridMultilevel"/>
    <w:tmpl w:val="AF8C39DC"/>
    <w:lvl w:ilvl="0" w:tplc="0732569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3587293E"/>
    <w:multiLevelType w:val="multilevel"/>
    <w:tmpl w:val="FA96EA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36256C35"/>
    <w:multiLevelType w:val="hybridMultilevel"/>
    <w:tmpl w:val="6E9A7F92"/>
    <w:lvl w:ilvl="0" w:tplc="60AC408E">
      <w:start w:val="1"/>
      <w:numFmt w:val="lowerRoman"/>
      <w:lvlText w:val="%1."/>
      <w:lvlJc w:val="right"/>
      <w:pPr>
        <w:ind w:left="720" w:hanging="360"/>
      </w:pPr>
      <w:rPr>
        <w:rFonts w:ascii="Times New Roman" w:eastAsia="Times New Roman" w:hAnsi="Times New Roman"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362E4872"/>
    <w:multiLevelType w:val="hybridMultilevel"/>
    <w:tmpl w:val="15327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5304CA"/>
    <w:multiLevelType w:val="hybridMultilevel"/>
    <w:tmpl w:val="91285462"/>
    <w:lvl w:ilvl="0" w:tplc="14E2871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C8D33B0"/>
    <w:multiLevelType w:val="hybridMultilevel"/>
    <w:tmpl w:val="0D1C3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764E4C"/>
    <w:multiLevelType w:val="hybridMultilevel"/>
    <w:tmpl w:val="1F4AD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43D2D0C"/>
    <w:multiLevelType w:val="hybridMultilevel"/>
    <w:tmpl w:val="A740C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84D6D3C"/>
    <w:multiLevelType w:val="multilevel"/>
    <w:tmpl w:val="A216C908"/>
    <w:lvl w:ilvl="0">
      <w:start w:val="1"/>
      <w:numFmt w:val="lowerLetter"/>
      <w:lvlText w:val="%1."/>
      <w:lvlJc w:val="left"/>
      <w:pPr>
        <w:ind w:left="720" w:hanging="360"/>
      </w:pPr>
      <w:rPr>
        <w:rFonts w:hint="default"/>
        <w:b w:val="0"/>
        <w:sz w:val="24"/>
        <w:szCs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B2B64E9"/>
    <w:multiLevelType w:val="hybridMultilevel"/>
    <w:tmpl w:val="0248F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920FAE"/>
    <w:multiLevelType w:val="hybridMultilevel"/>
    <w:tmpl w:val="C9B6EDE6"/>
    <w:lvl w:ilvl="0" w:tplc="1DF81F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851F61"/>
    <w:multiLevelType w:val="hybridMultilevel"/>
    <w:tmpl w:val="F8A8F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0A2F39"/>
    <w:multiLevelType w:val="hybridMultilevel"/>
    <w:tmpl w:val="A148B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D45199"/>
    <w:multiLevelType w:val="hybridMultilevel"/>
    <w:tmpl w:val="63262D50"/>
    <w:lvl w:ilvl="0" w:tplc="1636925C">
      <w:start w:val="1"/>
      <w:numFmt w:val="upperRoman"/>
      <w:lvlText w:val="%1."/>
      <w:lvlJc w:val="left"/>
      <w:pPr>
        <w:ind w:left="1440" w:hanging="720"/>
      </w:pPr>
      <w:rPr>
        <w:rFonts w:hint="default"/>
        <w:b/>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5127443"/>
    <w:multiLevelType w:val="hybridMultilevel"/>
    <w:tmpl w:val="BAF86C20"/>
    <w:lvl w:ilvl="0" w:tplc="1648157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5A16139"/>
    <w:multiLevelType w:val="hybridMultilevel"/>
    <w:tmpl w:val="BFC44568"/>
    <w:lvl w:ilvl="0" w:tplc="8452BC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99E6699"/>
    <w:multiLevelType w:val="multilevel"/>
    <w:tmpl w:val="9ADC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8C173D"/>
    <w:multiLevelType w:val="hybridMultilevel"/>
    <w:tmpl w:val="4A2040FC"/>
    <w:lvl w:ilvl="0" w:tplc="40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AD33C0C"/>
    <w:multiLevelType w:val="hybridMultilevel"/>
    <w:tmpl w:val="8FF2D8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9"/>
  </w:num>
  <w:num w:numId="4">
    <w:abstractNumId w:val="14"/>
  </w:num>
  <w:num w:numId="5">
    <w:abstractNumId w:val="3"/>
  </w:num>
  <w:num w:numId="6">
    <w:abstractNumId w:val="24"/>
  </w:num>
  <w:num w:numId="7">
    <w:abstractNumId w:val="6"/>
  </w:num>
  <w:num w:numId="8">
    <w:abstractNumId w:val="16"/>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15"/>
  </w:num>
  <w:num w:numId="16">
    <w:abstractNumId w:val="11"/>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21"/>
  </w:num>
  <w:num w:numId="21">
    <w:abstractNumId w:val="1"/>
  </w:num>
  <w:num w:numId="22">
    <w:abstractNumId w:val="10"/>
  </w:num>
  <w:num w:numId="23">
    <w:abstractNumId w:val="9"/>
  </w:num>
  <w:num w:numId="24">
    <w:abstractNumId w:val="18"/>
  </w:num>
  <w:num w:numId="25">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339CC"/>
    <w:rsid w:val="000359A6"/>
    <w:rsid w:val="00074458"/>
    <w:rsid w:val="00082576"/>
    <w:rsid w:val="000922E5"/>
    <w:rsid w:val="000B6FD0"/>
    <w:rsid w:val="001073B5"/>
    <w:rsid w:val="00155DF5"/>
    <w:rsid w:val="00166175"/>
    <w:rsid w:val="00172559"/>
    <w:rsid w:val="00185C4D"/>
    <w:rsid w:val="001A0674"/>
    <w:rsid w:val="001A1BFC"/>
    <w:rsid w:val="001A5743"/>
    <w:rsid w:val="001B1A8D"/>
    <w:rsid w:val="001B37DB"/>
    <w:rsid w:val="001C11AE"/>
    <w:rsid w:val="001C70DA"/>
    <w:rsid w:val="001D6260"/>
    <w:rsid w:val="001E49DB"/>
    <w:rsid w:val="001F0853"/>
    <w:rsid w:val="001F7B58"/>
    <w:rsid w:val="00206AB6"/>
    <w:rsid w:val="00216341"/>
    <w:rsid w:val="00222CF6"/>
    <w:rsid w:val="002A41B9"/>
    <w:rsid w:val="002C5C78"/>
    <w:rsid w:val="002C7639"/>
    <w:rsid w:val="002D2FCF"/>
    <w:rsid w:val="002E5684"/>
    <w:rsid w:val="003128AC"/>
    <w:rsid w:val="00327066"/>
    <w:rsid w:val="00364132"/>
    <w:rsid w:val="003825CC"/>
    <w:rsid w:val="003839F8"/>
    <w:rsid w:val="003A5650"/>
    <w:rsid w:val="003B27B2"/>
    <w:rsid w:val="003C2B8D"/>
    <w:rsid w:val="003C7142"/>
    <w:rsid w:val="003C7D4F"/>
    <w:rsid w:val="003F616C"/>
    <w:rsid w:val="003F632E"/>
    <w:rsid w:val="003F7393"/>
    <w:rsid w:val="0040236D"/>
    <w:rsid w:val="00402BA8"/>
    <w:rsid w:val="00407B64"/>
    <w:rsid w:val="00411E41"/>
    <w:rsid w:val="00415790"/>
    <w:rsid w:val="00431CBC"/>
    <w:rsid w:val="00433814"/>
    <w:rsid w:val="00450D95"/>
    <w:rsid w:val="00467835"/>
    <w:rsid w:val="004838EE"/>
    <w:rsid w:val="004B03C0"/>
    <w:rsid w:val="004C3196"/>
    <w:rsid w:val="004C344C"/>
    <w:rsid w:val="004D3FDC"/>
    <w:rsid w:val="004E0923"/>
    <w:rsid w:val="00510137"/>
    <w:rsid w:val="0052691C"/>
    <w:rsid w:val="00544A50"/>
    <w:rsid w:val="00575389"/>
    <w:rsid w:val="00576D14"/>
    <w:rsid w:val="00593BEF"/>
    <w:rsid w:val="005A1F2A"/>
    <w:rsid w:val="005A372E"/>
    <w:rsid w:val="005E00DA"/>
    <w:rsid w:val="005F07D8"/>
    <w:rsid w:val="0060407C"/>
    <w:rsid w:val="00606186"/>
    <w:rsid w:val="00611F6E"/>
    <w:rsid w:val="00614EDE"/>
    <w:rsid w:val="00617A56"/>
    <w:rsid w:val="00621AEC"/>
    <w:rsid w:val="00623EB8"/>
    <w:rsid w:val="00634693"/>
    <w:rsid w:val="00640383"/>
    <w:rsid w:val="006570C3"/>
    <w:rsid w:val="0066231F"/>
    <w:rsid w:val="00681393"/>
    <w:rsid w:val="006A0706"/>
    <w:rsid w:val="006B5A8F"/>
    <w:rsid w:val="006C06AE"/>
    <w:rsid w:val="006D118F"/>
    <w:rsid w:val="006D18C5"/>
    <w:rsid w:val="006D4310"/>
    <w:rsid w:val="006E1B79"/>
    <w:rsid w:val="006F5CEC"/>
    <w:rsid w:val="00702695"/>
    <w:rsid w:val="0072659C"/>
    <w:rsid w:val="00745959"/>
    <w:rsid w:val="00772BA5"/>
    <w:rsid w:val="0077776A"/>
    <w:rsid w:val="007B351D"/>
    <w:rsid w:val="007B6E3A"/>
    <w:rsid w:val="007B7DE5"/>
    <w:rsid w:val="007D5514"/>
    <w:rsid w:val="007F78C4"/>
    <w:rsid w:val="00804B10"/>
    <w:rsid w:val="008051D1"/>
    <w:rsid w:val="00826313"/>
    <w:rsid w:val="00834CC0"/>
    <w:rsid w:val="0084741D"/>
    <w:rsid w:val="00860341"/>
    <w:rsid w:val="008765EF"/>
    <w:rsid w:val="008C6D25"/>
    <w:rsid w:val="008C76E4"/>
    <w:rsid w:val="008D57F7"/>
    <w:rsid w:val="008D6A08"/>
    <w:rsid w:val="008E0BC6"/>
    <w:rsid w:val="00901C7F"/>
    <w:rsid w:val="00905DC9"/>
    <w:rsid w:val="009137F4"/>
    <w:rsid w:val="0095111C"/>
    <w:rsid w:val="009621C5"/>
    <w:rsid w:val="00972CBA"/>
    <w:rsid w:val="009A33DB"/>
    <w:rsid w:val="009B05A6"/>
    <w:rsid w:val="009B1E1C"/>
    <w:rsid w:val="009D189B"/>
    <w:rsid w:val="009D64EF"/>
    <w:rsid w:val="009E25F8"/>
    <w:rsid w:val="009E763A"/>
    <w:rsid w:val="00A21D0D"/>
    <w:rsid w:val="00A263DB"/>
    <w:rsid w:val="00A26A35"/>
    <w:rsid w:val="00A32E1B"/>
    <w:rsid w:val="00A54211"/>
    <w:rsid w:val="00A54259"/>
    <w:rsid w:val="00A57D27"/>
    <w:rsid w:val="00A94F38"/>
    <w:rsid w:val="00AA0B8E"/>
    <w:rsid w:val="00AA73ED"/>
    <w:rsid w:val="00AC34D0"/>
    <w:rsid w:val="00AF4045"/>
    <w:rsid w:val="00B019C7"/>
    <w:rsid w:val="00B07BA1"/>
    <w:rsid w:val="00B20C2D"/>
    <w:rsid w:val="00B423D0"/>
    <w:rsid w:val="00B5131B"/>
    <w:rsid w:val="00B57B87"/>
    <w:rsid w:val="00B61494"/>
    <w:rsid w:val="00BA3C35"/>
    <w:rsid w:val="00BA55E5"/>
    <w:rsid w:val="00BD20DA"/>
    <w:rsid w:val="00BD24C6"/>
    <w:rsid w:val="00BF3434"/>
    <w:rsid w:val="00BF6C74"/>
    <w:rsid w:val="00C04892"/>
    <w:rsid w:val="00C061B9"/>
    <w:rsid w:val="00C15D53"/>
    <w:rsid w:val="00C3767B"/>
    <w:rsid w:val="00C62C21"/>
    <w:rsid w:val="00C66FD2"/>
    <w:rsid w:val="00C70077"/>
    <w:rsid w:val="00CA56ED"/>
    <w:rsid w:val="00CB5696"/>
    <w:rsid w:val="00CC0C65"/>
    <w:rsid w:val="00CC4F2D"/>
    <w:rsid w:val="00CD0D59"/>
    <w:rsid w:val="00CD0EB2"/>
    <w:rsid w:val="00CD2E37"/>
    <w:rsid w:val="00CD4BB4"/>
    <w:rsid w:val="00CD5861"/>
    <w:rsid w:val="00CD6824"/>
    <w:rsid w:val="00CF2EBE"/>
    <w:rsid w:val="00CF60DC"/>
    <w:rsid w:val="00D06484"/>
    <w:rsid w:val="00D252BC"/>
    <w:rsid w:val="00D333BB"/>
    <w:rsid w:val="00D35516"/>
    <w:rsid w:val="00D40031"/>
    <w:rsid w:val="00D40C8E"/>
    <w:rsid w:val="00D52DDF"/>
    <w:rsid w:val="00D532A3"/>
    <w:rsid w:val="00D62B38"/>
    <w:rsid w:val="00D6327A"/>
    <w:rsid w:val="00D64D08"/>
    <w:rsid w:val="00D70E39"/>
    <w:rsid w:val="00D7598A"/>
    <w:rsid w:val="00D848D1"/>
    <w:rsid w:val="00D93AF5"/>
    <w:rsid w:val="00DC52C8"/>
    <w:rsid w:val="00DC5E05"/>
    <w:rsid w:val="00DE2A81"/>
    <w:rsid w:val="00DE487D"/>
    <w:rsid w:val="00DE5ECF"/>
    <w:rsid w:val="00E071B3"/>
    <w:rsid w:val="00E31005"/>
    <w:rsid w:val="00E31405"/>
    <w:rsid w:val="00E339CC"/>
    <w:rsid w:val="00E44198"/>
    <w:rsid w:val="00E46FA2"/>
    <w:rsid w:val="00E50B09"/>
    <w:rsid w:val="00E61965"/>
    <w:rsid w:val="00E7273B"/>
    <w:rsid w:val="00E86BC5"/>
    <w:rsid w:val="00EC0A75"/>
    <w:rsid w:val="00ED2F55"/>
    <w:rsid w:val="00F15C33"/>
    <w:rsid w:val="00F22A1C"/>
    <w:rsid w:val="00F33A95"/>
    <w:rsid w:val="00F452CA"/>
    <w:rsid w:val="00F61CED"/>
    <w:rsid w:val="00F65766"/>
    <w:rsid w:val="00F66A23"/>
    <w:rsid w:val="00F70A81"/>
    <w:rsid w:val="00FA2C36"/>
    <w:rsid w:val="00FB2E5E"/>
    <w:rsid w:val="00FB62EF"/>
    <w:rsid w:val="00FC6796"/>
    <w:rsid w:val="00FC72A0"/>
    <w:rsid w:val="00FF3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D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407C"/>
    <w:pPr>
      <w:spacing w:after="0" w:line="240" w:lineRule="auto"/>
    </w:pPr>
  </w:style>
  <w:style w:type="table" w:styleId="TableGrid">
    <w:name w:val="Table Grid"/>
    <w:basedOn w:val="TableNormal"/>
    <w:uiPriority w:val="59"/>
    <w:rsid w:val="006061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3814"/>
    <w:pPr>
      <w:ind w:left="720"/>
      <w:contextualSpacing/>
    </w:pPr>
  </w:style>
  <w:style w:type="paragraph" w:styleId="NormalWeb">
    <w:name w:val="Normal (Web)"/>
    <w:basedOn w:val="Normal"/>
    <w:uiPriority w:val="99"/>
    <w:unhideWhenUsed/>
    <w:rsid w:val="00AF404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qFormat/>
    <w:rsid w:val="00AF4045"/>
    <w:rPr>
      <w:b/>
      <w:bCs/>
    </w:rPr>
  </w:style>
  <w:style w:type="character" w:styleId="Hyperlink">
    <w:name w:val="Hyperlink"/>
    <w:basedOn w:val="DefaultParagraphFont"/>
    <w:uiPriority w:val="99"/>
    <w:unhideWhenUsed/>
    <w:rsid w:val="00AF4045"/>
    <w:rPr>
      <w:color w:val="0000FF"/>
      <w:u w:val="single"/>
    </w:rPr>
  </w:style>
  <w:style w:type="character" w:styleId="Emphasis">
    <w:name w:val="Emphasis"/>
    <w:basedOn w:val="DefaultParagraphFont"/>
    <w:qFormat/>
    <w:rsid w:val="00DE5ECF"/>
    <w:rPr>
      <w:i/>
      <w:iCs/>
    </w:rPr>
  </w:style>
  <w:style w:type="paragraph" w:styleId="Header">
    <w:name w:val="header"/>
    <w:basedOn w:val="Normal"/>
    <w:link w:val="HeaderChar"/>
    <w:uiPriority w:val="99"/>
    <w:unhideWhenUsed/>
    <w:rsid w:val="005A3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72E"/>
  </w:style>
  <w:style w:type="paragraph" w:customStyle="1" w:styleId="Default">
    <w:name w:val="Default"/>
    <w:link w:val="DefaultChar"/>
    <w:rsid w:val="00826313"/>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odyText">
    <w:name w:val="Body Text"/>
    <w:basedOn w:val="Normal"/>
    <w:link w:val="BodyTextChar1"/>
    <w:rsid w:val="00D52DDF"/>
    <w:pPr>
      <w:snapToGrid w:val="0"/>
      <w:spacing w:after="0" w:line="240" w:lineRule="auto"/>
    </w:pPr>
    <w:rPr>
      <w:rFonts w:ascii="Times New Roman" w:eastAsia="Times New Roman" w:hAnsi="Times New Roman" w:cs="Times New Roman"/>
      <w:color w:val="000000"/>
      <w:sz w:val="24"/>
      <w:szCs w:val="20"/>
    </w:rPr>
  </w:style>
  <w:style w:type="character" w:customStyle="1" w:styleId="BodyTextChar">
    <w:name w:val="Body Text Char"/>
    <w:basedOn w:val="DefaultParagraphFont"/>
    <w:uiPriority w:val="99"/>
    <w:semiHidden/>
    <w:rsid w:val="00D52DDF"/>
  </w:style>
  <w:style w:type="character" w:customStyle="1" w:styleId="BodyTextChar1">
    <w:name w:val="Body Text Char1"/>
    <w:basedOn w:val="DefaultParagraphFont"/>
    <w:link w:val="BodyText"/>
    <w:rsid w:val="00D52DDF"/>
    <w:rPr>
      <w:rFonts w:ascii="Times New Roman" w:eastAsia="Times New Roman" w:hAnsi="Times New Roman" w:cs="Times New Roman"/>
      <w:color w:val="000000"/>
      <w:sz w:val="24"/>
      <w:szCs w:val="20"/>
    </w:rPr>
  </w:style>
  <w:style w:type="character" w:customStyle="1" w:styleId="DefaultChar">
    <w:name w:val="Default Char"/>
    <w:link w:val="Default"/>
    <w:rsid w:val="004838EE"/>
    <w:rPr>
      <w:rFonts w:ascii="Times New Roman" w:hAnsi="Times New Roman" w:cs="Times New Roman"/>
      <w:color w:val="000000"/>
      <w:sz w:val="24"/>
      <w:szCs w:val="24"/>
      <w:lang w:val="en-IN"/>
    </w:rPr>
  </w:style>
  <w:style w:type="paragraph" w:styleId="Footer">
    <w:name w:val="footer"/>
    <w:basedOn w:val="Normal"/>
    <w:link w:val="FooterChar"/>
    <w:uiPriority w:val="99"/>
    <w:unhideWhenUsed/>
    <w:rsid w:val="007D5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514"/>
  </w:style>
  <w:style w:type="paragraph" w:styleId="BalloonText">
    <w:name w:val="Balloon Text"/>
    <w:basedOn w:val="Normal"/>
    <w:link w:val="BalloonTextChar"/>
    <w:uiPriority w:val="99"/>
    <w:semiHidden/>
    <w:unhideWhenUsed/>
    <w:rsid w:val="007D5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5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407C"/>
    <w:pPr>
      <w:spacing w:after="0" w:line="240" w:lineRule="auto"/>
    </w:pPr>
  </w:style>
  <w:style w:type="table" w:styleId="TableGrid">
    <w:name w:val="Table Grid"/>
    <w:basedOn w:val="TableNormal"/>
    <w:uiPriority w:val="59"/>
    <w:rsid w:val="006061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3814"/>
    <w:pPr>
      <w:ind w:left="720"/>
      <w:contextualSpacing/>
    </w:pPr>
  </w:style>
  <w:style w:type="paragraph" w:styleId="NormalWeb">
    <w:name w:val="Normal (Web)"/>
    <w:basedOn w:val="Normal"/>
    <w:uiPriority w:val="99"/>
    <w:unhideWhenUsed/>
    <w:rsid w:val="00AF404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AF4045"/>
    <w:rPr>
      <w:b/>
      <w:bCs/>
    </w:rPr>
  </w:style>
  <w:style w:type="character" w:styleId="Hyperlink">
    <w:name w:val="Hyperlink"/>
    <w:basedOn w:val="DefaultParagraphFont"/>
    <w:uiPriority w:val="99"/>
    <w:semiHidden/>
    <w:unhideWhenUsed/>
    <w:rsid w:val="00AF40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12614">
      <w:bodyDiv w:val="1"/>
      <w:marLeft w:val="0"/>
      <w:marRight w:val="0"/>
      <w:marTop w:val="0"/>
      <w:marBottom w:val="0"/>
      <w:divBdr>
        <w:top w:val="none" w:sz="0" w:space="0" w:color="auto"/>
        <w:left w:val="none" w:sz="0" w:space="0" w:color="auto"/>
        <w:bottom w:val="none" w:sz="0" w:space="0" w:color="auto"/>
        <w:right w:val="none" w:sz="0" w:space="0" w:color="auto"/>
      </w:divBdr>
    </w:div>
    <w:div w:id="507643184">
      <w:bodyDiv w:val="1"/>
      <w:marLeft w:val="0"/>
      <w:marRight w:val="0"/>
      <w:marTop w:val="0"/>
      <w:marBottom w:val="0"/>
      <w:divBdr>
        <w:top w:val="none" w:sz="0" w:space="0" w:color="auto"/>
        <w:left w:val="none" w:sz="0" w:space="0" w:color="auto"/>
        <w:bottom w:val="none" w:sz="0" w:space="0" w:color="auto"/>
        <w:right w:val="none" w:sz="0" w:space="0" w:color="auto"/>
      </w:divBdr>
    </w:div>
    <w:div w:id="1010839112">
      <w:bodyDiv w:val="1"/>
      <w:marLeft w:val="0"/>
      <w:marRight w:val="0"/>
      <w:marTop w:val="0"/>
      <w:marBottom w:val="0"/>
      <w:divBdr>
        <w:top w:val="none" w:sz="0" w:space="0" w:color="auto"/>
        <w:left w:val="none" w:sz="0" w:space="0" w:color="auto"/>
        <w:bottom w:val="none" w:sz="0" w:space="0" w:color="auto"/>
        <w:right w:val="none" w:sz="0" w:space="0" w:color="auto"/>
      </w:divBdr>
    </w:div>
    <w:div w:id="1615821984">
      <w:bodyDiv w:val="1"/>
      <w:marLeft w:val="0"/>
      <w:marRight w:val="0"/>
      <w:marTop w:val="0"/>
      <w:marBottom w:val="0"/>
      <w:divBdr>
        <w:top w:val="none" w:sz="0" w:space="0" w:color="auto"/>
        <w:left w:val="none" w:sz="0" w:space="0" w:color="auto"/>
        <w:bottom w:val="none" w:sz="0" w:space="0" w:color="auto"/>
        <w:right w:val="none" w:sz="0" w:space="0" w:color="auto"/>
      </w:divBdr>
    </w:div>
    <w:div w:id="1666275266">
      <w:bodyDiv w:val="1"/>
      <w:marLeft w:val="0"/>
      <w:marRight w:val="0"/>
      <w:marTop w:val="0"/>
      <w:marBottom w:val="0"/>
      <w:divBdr>
        <w:top w:val="none" w:sz="0" w:space="0" w:color="auto"/>
        <w:left w:val="none" w:sz="0" w:space="0" w:color="auto"/>
        <w:bottom w:val="none" w:sz="0" w:space="0" w:color="auto"/>
        <w:right w:val="none" w:sz="0" w:space="0" w:color="auto"/>
      </w:divBdr>
    </w:div>
    <w:div w:id="17599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E8C965A79E4DCF9AC80373412385EC"/>
        <w:category>
          <w:name w:val="General"/>
          <w:gallery w:val="placeholder"/>
        </w:category>
        <w:types>
          <w:type w:val="bbPlcHdr"/>
        </w:types>
        <w:behaviors>
          <w:behavior w:val="content"/>
        </w:behaviors>
        <w:guid w:val="{7D057DE2-4656-44D4-B929-BCE17DA05326}"/>
      </w:docPartPr>
      <w:docPartBody>
        <w:p w:rsidR="006B2741" w:rsidRDefault="00333B6C" w:rsidP="00333B6C">
          <w:pPr>
            <w:pStyle w:val="23E8C965A79E4DCF9AC80373412385EC"/>
          </w:pPr>
          <w:r>
            <w:rPr>
              <w:rFonts w:asciiTheme="majorHAnsi" w:eastAsiaTheme="majorEastAsia" w:hAnsiTheme="majorHAnsi" w:cstheme="majorBidi"/>
              <w:sz w:val="36"/>
              <w:szCs w:val="36"/>
            </w:rPr>
            <w:t>[Type the document title]</w:t>
          </w:r>
        </w:p>
      </w:docPartBody>
    </w:docPart>
    <w:docPart>
      <w:docPartPr>
        <w:name w:val="80D01EBAC74B415780E9A01C0AF1E22E"/>
        <w:category>
          <w:name w:val="General"/>
          <w:gallery w:val="placeholder"/>
        </w:category>
        <w:types>
          <w:type w:val="bbPlcHdr"/>
        </w:types>
        <w:behaviors>
          <w:behavior w:val="content"/>
        </w:behaviors>
        <w:guid w:val="{56D1C9B1-5EB2-4C0A-AD33-8772DE427C73}"/>
      </w:docPartPr>
      <w:docPartBody>
        <w:p w:rsidR="006B2741" w:rsidRDefault="00333B6C" w:rsidP="00333B6C">
          <w:pPr>
            <w:pStyle w:val="80D01EBAC74B415780E9A01C0AF1E22E"/>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33B6C"/>
    <w:rsid w:val="000044F8"/>
    <w:rsid w:val="000B5045"/>
    <w:rsid w:val="0013463A"/>
    <w:rsid w:val="00152348"/>
    <w:rsid w:val="002E6C0F"/>
    <w:rsid w:val="00333B6C"/>
    <w:rsid w:val="00457055"/>
    <w:rsid w:val="005B7194"/>
    <w:rsid w:val="00670C60"/>
    <w:rsid w:val="006B2741"/>
    <w:rsid w:val="00866FDD"/>
    <w:rsid w:val="008F5299"/>
    <w:rsid w:val="009F7881"/>
    <w:rsid w:val="00A01EB2"/>
    <w:rsid w:val="00A4284B"/>
    <w:rsid w:val="00B34B41"/>
    <w:rsid w:val="00C63B08"/>
    <w:rsid w:val="00CD6C5C"/>
    <w:rsid w:val="00CD70AB"/>
    <w:rsid w:val="00D36418"/>
    <w:rsid w:val="00DB68B7"/>
    <w:rsid w:val="00E42913"/>
    <w:rsid w:val="00E56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AB56DF343149AC8C31DA55A6799E4D">
    <w:name w:val="37AB56DF343149AC8C31DA55A6799E4D"/>
    <w:rsid w:val="00333B6C"/>
  </w:style>
  <w:style w:type="paragraph" w:customStyle="1" w:styleId="4BDFCA9951CD475987983CEFCE9DB505">
    <w:name w:val="4BDFCA9951CD475987983CEFCE9DB505"/>
    <w:rsid w:val="00333B6C"/>
  </w:style>
  <w:style w:type="paragraph" w:customStyle="1" w:styleId="E7825C9CC09848CF966177C95E0A7AD0">
    <w:name w:val="E7825C9CC09848CF966177C95E0A7AD0"/>
    <w:rsid w:val="00333B6C"/>
  </w:style>
  <w:style w:type="paragraph" w:customStyle="1" w:styleId="A5E98948B7474DED842D637D63D5B36C">
    <w:name w:val="A5E98948B7474DED842D637D63D5B36C"/>
    <w:rsid w:val="00333B6C"/>
  </w:style>
  <w:style w:type="paragraph" w:customStyle="1" w:styleId="DB5AC9E65972406EA1B15D8F9A3835B8">
    <w:name w:val="DB5AC9E65972406EA1B15D8F9A3835B8"/>
    <w:rsid w:val="00333B6C"/>
  </w:style>
  <w:style w:type="paragraph" w:customStyle="1" w:styleId="23E8C965A79E4DCF9AC80373412385EC">
    <w:name w:val="23E8C965A79E4DCF9AC80373412385EC"/>
    <w:rsid w:val="00333B6C"/>
  </w:style>
  <w:style w:type="paragraph" w:customStyle="1" w:styleId="80D01EBAC74B415780E9A01C0AF1E22E">
    <w:name w:val="80D01EBAC74B415780E9A01C0AF1E22E"/>
    <w:rsid w:val="00333B6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2021(A3)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A86DFB-3706-4B8F-9F8A-FC7E34D1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8</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Dept of Chemistry</vt:lpstr>
    </vt:vector>
  </TitlesOfParts>
  <Company/>
  <LinksUpToDate>false</LinksUpToDate>
  <CharactersWithSpaces>12325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Dept of Chemistry</dc:title>
  <dc:subject/>
  <dc:creator>SASTRY</dc:creator>
  <cp:keywords/>
  <dc:description/>
  <cp:lastModifiedBy>Sony</cp:lastModifiedBy>
  <cp:revision>114</cp:revision>
  <dcterms:created xsi:type="dcterms:W3CDTF">2015-03-10T17:04:00Z</dcterms:created>
  <dcterms:modified xsi:type="dcterms:W3CDTF">2022-05-07T04:57:00Z</dcterms:modified>
</cp:coreProperties>
</file>