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D7B0" w14:textId="226F8985" w:rsidR="00706E8D" w:rsidRDefault="00706E8D" w:rsidP="00706E8D">
      <w:pPr>
        <w:pStyle w:val="Heading1"/>
        <w:rPr>
          <w:sz w:val="28"/>
          <w:szCs w:val="28"/>
          <w:lang w:val="en-US"/>
        </w:rPr>
      </w:pPr>
      <w:r w:rsidRPr="007314FD">
        <w:rPr>
          <w:sz w:val="28"/>
          <w:szCs w:val="28"/>
          <w:lang w:val="en-US"/>
        </w:rPr>
        <w:t>Loan Eligibility Prediction: Consumer Creditworthiness Analysis</w:t>
      </w:r>
      <w:r>
        <w:rPr>
          <w:sz w:val="28"/>
          <w:szCs w:val="28"/>
          <w:lang w:val="en-US"/>
        </w:rPr>
        <w:t xml:space="preserve"> </w:t>
      </w:r>
    </w:p>
    <w:p w14:paraId="2BFB733B" w14:textId="520FF1E0" w:rsidR="00706E8D" w:rsidRDefault="00706E8D" w:rsidP="00706E8D">
      <w:pPr>
        <w:pStyle w:val="Subtitle"/>
        <w:numPr>
          <w:ilvl w:val="0"/>
          <w:numId w:val="0"/>
        </w:numPr>
        <w:rPr>
          <w:lang w:val="en-US"/>
        </w:rPr>
      </w:pPr>
      <w:r>
        <w:rPr>
          <w:lang w:val="en-US"/>
        </w:rPr>
        <w:t>Milestone 4</w:t>
      </w:r>
    </w:p>
    <w:p w14:paraId="39B78AD0" w14:textId="51552CB8" w:rsidR="00706E8D" w:rsidRPr="00706E8D" w:rsidRDefault="00706E8D" w:rsidP="00706E8D">
      <w:pPr>
        <w:pStyle w:val="Heading1"/>
        <w:ind w:left="720" w:hanging="360"/>
        <w:rPr>
          <w:sz w:val="28"/>
          <w:szCs w:val="28"/>
          <w:lang w:val="en-US"/>
        </w:rPr>
      </w:pPr>
      <w:r w:rsidRPr="00706E8D">
        <w:rPr>
          <w:sz w:val="28"/>
          <w:szCs w:val="28"/>
          <w:lang w:val="en-US"/>
        </w:rPr>
        <w:t>Feature Selection:</w:t>
      </w:r>
    </w:p>
    <w:p w14:paraId="4A77292A" w14:textId="7F73D387" w:rsidR="00706E8D" w:rsidRPr="00706E8D" w:rsidRDefault="00706E8D" w:rsidP="00706E8D">
      <w:pPr>
        <w:pStyle w:val="ListParagraph"/>
        <w:numPr>
          <w:ilvl w:val="0"/>
          <w:numId w:val="1"/>
        </w:numPr>
        <w:rPr>
          <w:lang w:val="en-US"/>
        </w:rPr>
      </w:pPr>
      <w:r w:rsidRPr="00706E8D">
        <w:rPr>
          <w:lang w:val="en-US"/>
        </w:rPr>
        <w:t>After the feature engineering the relevant independent features are selected as those which have association with the target variable</w:t>
      </w:r>
      <w:r w:rsidR="00376FDD">
        <w:rPr>
          <w:lang w:val="en-US"/>
        </w:rPr>
        <w:t xml:space="preserve"> </w:t>
      </w:r>
      <w:r w:rsidR="00F813E8">
        <w:rPr>
          <w:lang w:val="en-US"/>
        </w:rPr>
        <w:t>(Hypothesis tests)</w:t>
      </w:r>
      <w:r w:rsidRPr="00706E8D">
        <w:rPr>
          <w:lang w:val="en-US"/>
        </w:rPr>
        <w:t>.</w:t>
      </w:r>
    </w:p>
    <w:p w14:paraId="354A90D5" w14:textId="1986E6D2" w:rsidR="00706E8D" w:rsidRPr="00706E8D" w:rsidRDefault="00706E8D" w:rsidP="00706E8D">
      <w:pPr>
        <w:pStyle w:val="ListParagraph"/>
        <w:numPr>
          <w:ilvl w:val="0"/>
          <w:numId w:val="1"/>
        </w:numPr>
        <w:rPr>
          <w:lang w:val="en-US"/>
        </w:rPr>
      </w:pPr>
      <w:r w:rsidRPr="00706E8D">
        <w:rPr>
          <w:lang w:val="en-US"/>
        </w:rPr>
        <w:t>These set of features are checked to see if they have multicollinearity between them</w:t>
      </w:r>
      <w:r w:rsidR="00376FDD">
        <w:rPr>
          <w:lang w:val="en-US"/>
        </w:rPr>
        <w:t xml:space="preserve"> (VIF)</w:t>
      </w:r>
      <w:r w:rsidRPr="00706E8D">
        <w:rPr>
          <w:lang w:val="en-US"/>
        </w:rPr>
        <w:t xml:space="preserve">. The threshold is set 10 and the features which have </w:t>
      </w:r>
      <w:r>
        <w:rPr>
          <w:lang w:val="en-US"/>
        </w:rPr>
        <w:t>VIF</w:t>
      </w:r>
      <w:r w:rsidRPr="00706E8D">
        <w:rPr>
          <w:lang w:val="en-US"/>
        </w:rPr>
        <w:t xml:space="preserve"> &lt;10 are only selected.</w:t>
      </w:r>
    </w:p>
    <w:p w14:paraId="72A78727" w14:textId="67D53694" w:rsidR="00CA1384" w:rsidRPr="00F813E8" w:rsidRDefault="00706E8D" w:rsidP="00706E8D">
      <w:pPr>
        <w:rPr>
          <w:rStyle w:val="SubtleEmphasis"/>
          <w:sz w:val="20"/>
          <w:szCs w:val="20"/>
        </w:rPr>
      </w:pPr>
      <w:r w:rsidRPr="00F813E8">
        <w:rPr>
          <w:rStyle w:val="SubtleEmphasis"/>
          <w:sz w:val="20"/>
          <w:szCs w:val="20"/>
        </w:rPr>
        <w:t>Output:</w:t>
      </w:r>
    </w:p>
    <w:p w14:paraId="799BAB25" w14:textId="30E2522C" w:rsidR="00706E8D" w:rsidRDefault="00F813E8" w:rsidP="00F813E8">
      <w:pPr>
        <w:ind w:left="720"/>
      </w:pPr>
      <w:r w:rsidRPr="00706E8D">
        <w:rPr>
          <w:noProof/>
        </w:rPr>
        <w:drawing>
          <wp:inline distT="0" distB="0" distL="0" distR="0" wp14:anchorId="75772FD5" wp14:editId="7872F403">
            <wp:extent cx="2484907" cy="2478024"/>
            <wp:effectExtent l="19050" t="19050" r="1079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2759" cy="2485854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8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B672EE" w14:textId="63FB8446" w:rsidR="00706E8D" w:rsidRPr="00706E8D" w:rsidRDefault="00706E8D" w:rsidP="00706E8D">
      <w:pPr>
        <w:pStyle w:val="ListParagraph"/>
        <w:numPr>
          <w:ilvl w:val="0"/>
          <w:numId w:val="1"/>
        </w:numPr>
        <w:rPr>
          <w:lang w:val="en-US"/>
        </w:rPr>
      </w:pPr>
      <w:r w:rsidRPr="00706E8D">
        <w:rPr>
          <w:lang w:val="en-US"/>
        </w:rPr>
        <w:t>Variance Threshold:</w:t>
      </w:r>
    </w:p>
    <w:p w14:paraId="593BBF4C" w14:textId="6426B0B5" w:rsidR="00F813E8" w:rsidRDefault="00706E8D" w:rsidP="00376FDD">
      <w:pPr>
        <w:ind w:left="720"/>
      </w:pPr>
      <w:r>
        <w:t>All the columns are further checked to see if they have zero variance.</w:t>
      </w:r>
    </w:p>
    <w:p w14:paraId="3B55F163" w14:textId="6411563F" w:rsidR="00F813E8" w:rsidRPr="00F813E8" w:rsidRDefault="00F813E8" w:rsidP="00706E8D">
      <w:pPr>
        <w:rPr>
          <w:rStyle w:val="SubtleEmphasis"/>
          <w:sz w:val="20"/>
          <w:szCs w:val="20"/>
        </w:rPr>
      </w:pPr>
      <w:r w:rsidRPr="00F813E8">
        <w:rPr>
          <w:rStyle w:val="SubtleEmphasis"/>
          <w:sz w:val="20"/>
          <w:szCs w:val="20"/>
        </w:rPr>
        <w:t>Output:</w:t>
      </w:r>
    </w:p>
    <w:p w14:paraId="3270193F" w14:textId="61356A4C" w:rsidR="00706E8D" w:rsidRDefault="00706E8D" w:rsidP="00376FDD">
      <w:pPr>
        <w:ind w:left="720"/>
      </w:pPr>
      <w:r w:rsidRPr="00706E8D">
        <w:rPr>
          <w:noProof/>
        </w:rPr>
        <w:drawing>
          <wp:inline distT="0" distB="0" distL="0" distR="0" wp14:anchorId="67B754F2" wp14:editId="2F3A2065">
            <wp:extent cx="3436531" cy="2245586"/>
            <wp:effectExtent l="19050" t="19050" r="12065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6492" cy="225863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8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1BD5D5" w14:textId="14C5C64E" w:rsidR="00706E8D" w:rsidRPr="00706E8D" w:rsidRDefault="00706E8D" w:rsidP="00706E8D">
      <w:pPr>
        <w:pStyle w:val="Heading1"/>
        <w:ind w:left="720" w:hanging="360"/>
        <w:rPr>
          <w:sz w:val="28"/>
          <w:szCs w:val="28"/>
          <w:lang w:val="en-US"/>
        </w:rPr>
      </w:pPr>
      <w:r w:rsidRPr="00706E8D">
        <w:rPr>
          <w:sz w:val="28"/>
          <w:szCs w:val="28"/>
          <w:lang w:val="en-US"/>
        </w:rPr>
        <w:t>Train and test split:</w:t>
      </w:r>
    </w:p>
    <w:p w14:paraId="2CE69654" w14:textId="526512E7" w:rsidR="00706E8D" w:rsidRPr="00706E8D" w:rsidRDefault="00706E8D" w:rsidP="00706E8D">
      <w:pPr>
        <w:pStyle w:val="ListParagraph"/>
        <w:numPr>
          <w:ilvl w:val="0"/>
          <w:numId w:val="2"/>
        </w:numPr>
        <w:rPr>
          <w:lang w:val="en-US"/>
        </w:rPr>
      </w:pPr>
      <w:r w:rsidRPr="00706E8D">
        <w:rPr>
          <w:lang w:val="en-US"/>
        </w:rPr>
        <w:t>The data is split using train and test split with testing size as 15% and using stratified split.</w:t>
      </w:r>
    </w:p>
    <w:p w14:paraId="1129F96F" w14:textId="77777777" w:rsidR="00F813E8" w:rsidRDefault="00706E8D" w:rsidP="00F813E8">
      <w:pPr>
        <w:pStyle w:val="Heading1"/>
        <w:ind w:left="72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Classification using various classifiers</w:t>
      </w:r>
      <w:r w:rsidRPr="00706E8D">
        <w:rPr>
          <w:sz w:val="28"/>
          <w:szCs w:val="28"/>
          <w:lang w:val="en-US"/>
        </w:rPr>
        <w:t>:</w:t>
      </w:r>
    </w:p>
    <w:p w14:paraId="367B1173" w14:textId="792AE0B2" w:rsidR="00706E8D" w:rsidRDefault="00F813E8" w:rsidP="00F813E8">
      <w:pPr>
        <w:pStyle w:val="Heading1"/>
        <w:ind w:left="720" w:hanging="360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F813E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1.</w:t>
      </w:r>
      <w:r w:rsidR="00706E8D" w:rsidRPr="00F813E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The below mentioned classifiers are used for train</w:t>
      </w:r>
      <w:r w:rsidRPr="00F813E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ing</w:t>
      </w:r>
      <w:r w:rsidR="00706E8D" w:rsidRPr="00F813E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and prediction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</w:t>
      </w:r>
    </w:p>
    <w:p w14:paraId="32CB4EA3" w14:textId="7C5FCFE0" w:rsidR="00F813E8" w:rsidRPr="00F813E8" w:rsidRDefault="00F813E8" w:rsidP="00F813E8">
      <w:pPr>
        <w:pStyle w:val="ListParagraph"/>
        <w:numPr>
          <w:ilvl w:val="0"/>
          <w:numId w:val="5"/>
        </w:numPr>
        <w:rPr>
          <w:rFonts w:eastAsiaTheme="majorEastAsia" w:cstheme="minorHAnsi"/>
          <w:color w:val="000000" w:themeColor="text1"/>
          <w:lang w:val="en-US"/>
        </w:rPr>
      </w:pPr>
      <w:r w:rsidRPr="00F813E8">
        <w:rPr>
          <w:rFonts w:eastAsiaTheme="majorEastAsia" w:cstheme="minorHAnsi"/>
          <w:color w:val="000000" w:themeColor="text1"/>
          <w:lang w:val="en-US"/>
        </w:rPr>
        <w:t>Logistic</w:t>
      </w:r>
      <w:r w:rsidR="00376FDD">
        <w:rPr>
          <w:rFonts w:eastAsiaTheme="majorEastAsia" w:cstheme="minorHAnsi"/>
          <w:color w:val="000000" w:themeColor="text1"/>
          <w:lang w:val="en-US"/>
        </w:rPr>
        <w:t xml:space="preserve"> </w:t>
      </w:r>
      <w:r w:rsidRPr="00F813E8">
        <w:rPr>
          <w:rFonts w:eastAsiaTheme="majorEastAsia" w:cstheme="minorHAnsi"/>
          <w:color w:val="000000" w:themeColor="text1"/>
          <w:lang w:val="en-US"/>
        </w:rPr>
        <w:t>Regression</w:t>
      </w:r>
    </w:p>
    <w:p w14:paraId="2FB70029" w14:textId="435AF9C3" w:rsidR="00F813E8" w:rsidRPr="00F813E8" w:rsidRDefault="00376FDD" w:rsidP="00F813E8">
      <w:pPr>
        <w:pStyle w:val="ListParagraph"/>
        <w:numPr>
          <w:ilvl w:val="0"/>
          <w:numId w:val="5"/>
        </w:numPr>
        <w:rPr>
          <w:rFonts w:eastAsiaTheme="majorEastAsia" w:cstheme="minorHAnsi"/>
          <w:color w:val="000000" w:themeColor="text1"/>
          <w:lang w:val="en-US"/>
        </w:rPr>
      </w:pPr>
      <w:r w:rsidRPr="00F813E8">
        <w:rPr>
          <w:rFonts w:eastAsiaTheme="majorEastAsia" w:cstheme="minorHAnsi"/>
          <w:color w:val="000000" w:themeColor="text1"/>
          <w:lang w:val="en-US"/>
        </w:rPr>
        <w:t>Decision</w:t>
      </w:r>
      <w:r>
        <w:rPr>
          <w:rFonts w:eastAsiaTheme="majorEastAsia" w:cstheme="minorHAnsi"/>
          <w:color w:val="000000" w:themeColor="text1"/>
          <w:lang w:val="en-US"/>
        </w:rPr>
        <w:t xml:space="preserve"> </w:t>
      </w:r>
      <w:r w:rsidR="00F813E8" w:rsidRPr="00F813E8">
        <w:rPr>
          <w:rFonts w:eastAsiaTheme="majorEastAsia" w:cstheme="minorHAnsi"/>
          <w:color w:val="000000" w:themeColor="text1"/>
          <w:lang w:val="en-US"/>
        </w:rPr>
        <w:t>Tree</w:t>
      </w:r>
    </w:p>
    <w:p w14:paraId="166C0F65" w14:textId="7732B1C2" w:rsidR="00F813E8" w:rsidRPr="00F813E8" w:rsidRDefault="00F813E8" w:rsidP="00F813E8">
      <w:pPr>
        <w:pStyle w:val="ListParagraph"/>
        <w:numPr>
          <w:ilvl w:val="0"/>
          <w:numId w:val="5"/>
        </w:numPr>
        <w:rPr>
          <w:rFonts w:eastAsiaTheme="majorEastAsia" w:cstheme="minorHAnsi"/>
          <w:color w:val="000000" w:themeColor="text1"/>
          <w:lang w:val="en-US"/>
        </w:rPr>
      </w:pPr>
      <w:r w:rsidRPr="00F813E8">
        <w:rPr>
          <w:rFonts w:eastAsiaTheme="majorEastAsia" w:cstheme="minorHAnsi"/>
          <w:color w:val="000000" w:themeColor="text1"/>
          <w:lang w:val="en-US"/>
        </w:rPr>
        <w:t>Random</w:t>
      </w:r>
      <w:r w:rsidR="00376FDD">
        <w:rPr>
          <w:rFonts w:eastAsiaTheme="majorEastAsia" w:cstheme="minorHAnsi"/>
          <w:color w:val="000000" w:themeColor="text1"/>
          <w:lang w:val="en-US"/>
        </w:rPr>
        <w:t xml:space="preserve"> </w:t>
      </w:r>
      <w:r w:rsidRPr="00F813E8">
        <w:rPr>
          <w:rFonts w:eastAsiaTheme="majorEastAsia" w:cstheme="minorHAnsi"/>
          <w:color w:val="000000" w:themeColor="text1"/>
          <w:lang w:val="en-US"/>
        </w:rPr>
        <w:t xml:space="preserve">Forest    </w:t>
      </w:r>
    </w:p>
    <w:p w14:paraId="7B9E6642" w14:textId="2FEA1ECC" w:rsidR="00F813E8" w:rsidRPr="00F813E8" w:rsidRDefault="00F813E8" w:rsidP="00F813E8">
      <w:pPr>
        <w:pStyle w:val="ListParagraph"/>
        <w:numPr>
          <w:ilvl w:val="0"/>
          <w:numId w:val="5"/>
        </w:numPr>
        <w:rPr>
          <w:rFonts w:eastAsiaTheme="majorEastAsia" w:cstheme="minorHAnsi"/>
          <w:color w:val="000000" w:themeColor="text1"/>
          <w:lang w:val="en-US"/>
        </w:rPr>
      </w:pPr>
      <w:r w:rsidRPr="00F813E8">
        <w:rPr>
          <w:rFonts w:eastAsiaTheme="majorEastAsia" w:cstheme="minorHAnsi"/>
          <w:color w:val="000000" w:themeColor="text1"/>
          <w:lang w:val="en-US"/>
        </w:rPr>
        <w:t>Ada</w:t>
      </w:r>
      <w:r w:rsidR="00376FDD">
        <w:rPr>
          <w:rFonts w:eastAsiaTheme="majorEastAsia" w:cstheme="minorHAnsi"/>
          <w:color w:val="000000" w:themeColor="text1"/>
          <w:lang w:val="en-US"/>
        </w:rPr>
        <w:t>ptive Boosting</w:t>
      </w:r>
    </w:p>
    <w:p w14:paraId="524EA463" w14:textId="6EDA6513" w:rsidR="00F813E8" w:rsidRDefault="00F813E8" w:rsidP="00F813E8">
      <w:pPr>
        <w:pStyle w:val="ListParagraph"/>
        <w:numPr>
          <w:ilvl w:val="0"/>
          <w:numId w:val="5"/>
        </w:numPr>
        <w:rPr>
          <w:rFonts w:eastAsiaTheme="majorEastAsia" w:cstheme="minorHAnsi"/>
          <w:color w:val="000000" w:themeColor="text1"/>
          <w:lang w:val="en-US"/>
        </w:rPr>
      </w:pPr>
      <w:r w:rsidRPr="00F813E8">
        <w:rPr>
          <w:rFonts w:eastAsiaTheme="majorEastAsia" w:cstheme="minorHAnsi"/>
          <w:color w:val="000000" w:themeColor="text1"/>
          <w:lang w:val="en-US"/>
        </w:rPr>
        <w:t>Gradient</w:t>
      </w:r>
      <w:r w:rsidR="00376FDD">
        <w:rPr>
          <w:rFonts w:eastAsiaTheme="majorEastAsia" w:cstheme="minorHAnsi"/>
          <w:color w:val="000000" w:themeColor="text1"/>
          <w:lang w:val="en-US"/>
        </w:rPr>
        <w:t xml:space="preserve"> </w:t>
      </w:r>
      <w:r w:rsidRPr="00F813E8">
        <w:rPr>
          <w:rFonts w:eastAsiaTheme="majorEastAsia" w:cstheme="minorHAnsi"/>
          <w:color w:val="000000" w:themeColor="text1"/>
          <w:lang w:val="en-US"/>
        </w:rPr>
        <w:t>Boost</w:t>
      </w:r>
    </w:p>
    <w:p w14:paraId="5E6E080D" w14:textId="2928327D" w:rsidR="00F813E8" w:rsidRDefault="00F813E8" w:rsidP="00F813E8">
      <w:pPr>
        <w:pStyle w:val="ListParagraph"/>
        <w:numPr>
          <w:ilvl w:val="0"/>
          <w:numId w:val="2"/>
        </w:numPr>
        <w:rPr>
          <w:rFonts w:eastAsiaTheme="majorEastAsia" w:cstheme="minorHAnsi"/>
          <w:color w:val="000000" w:themeColor="text1"/>
          <w:lang w:val="en-US"/>
        </w:rPr>
      </w:pPr>
      <w:r>
        <w:rPr>
          <w:rFonts w:eastAsiaTheme="majorEastAsia" w:cstheme="minorHAnsi"/>
          <w:color w:val="000000" w:themeColor="text1"/>
          <w:lang w:val="en-US"/>
        </w:rPr>
        <w:t>These classifiers are analyzed using various performance metrics like</w:t>
      </w:r>
    </w:p>
    <w:p w14:paraId="60EDC8BE" w14:textId="08498757" w:rsidR="00F813E8" w:rsidRDefault="00F813E8" w:rsidP="00F813E8">
      <w:pPr>
        <w:pStyle w:val="ListParagraph"/>
        <w:numPr>
          <w:ilvl w:val="0"/>
          <w:numId w:val="6"/>
        </w:numPr>
        <w:rPr>
          <w:rFonts w:eastAsiaTheme="majorEastAsia" w:cstheme="minorHAnsi"/>
          <w:color w:val="000000" w:themeColor="text1"/>
          <w:lang w:val="en-US"/>
        </w:rPr>
      </w:pPr>
      <w:r>
        <w:rPr>
          <w:rFonts w:eastAsiaTheme="majorEastAsia" w:cstheme="minorHAnsi"/>
          <w:color w:val="000000" w:themeColor="text1"/>
          <w:lang w:val="en-US"/>
        </w:rPr>
        <w:t>Accuracy</w:t>
      </w:r>
    </w:p>
    <w:p w14:paraId="07D9B6B4" w14:textId="16D1A107" w:rsidR="00F813E8" w:rsidRDefault="00F813E8" w:rsidP="00F813E8">
      <w:pPr>
        <w:pStyle w:val="ListParagraph"/>
        <w:numPr>
          <w:ilvl w:val="0"/>
          <w:numId w:val="6"/>
        </w:numPr>
        <w:rPr>
          <w:rFonts w:eastAsiaTheme="majorEastAsia" w:cstheme="minorHAnsi"/>
          <w:color w:val="000000" w:themeColor="text1"/>
          <w:lang w:val="en-US"/>
        </w:rPr>
      </w:pPr>
      <w:r>
        <w:rPr>
          <w:rFonts w:eastAsiaTheme="majorEastAsia" w:cstheme="minorHAnsi"/>
          <w:color w:val="000000" w:themeColor="text1"/>
          <w:lang w:val="en-US"/>
        </w:rPr>
        <w:t>Precision</w:t>
      </w:r>
    </w:p>
    <w:p w14:paraId="031B4BC9" w14:textId="6B95A895" w:rsidR="00F813E8" w:rsidRDefault="00F813E8" w:rsidP="00F813E8">
      <w:pPr>
        <w:pStyle w:val="ListParagraph"/>
        <w:numPr>
          <w:ilvl w:val="0"/>
          <w:numId w:val="6"/>
        </w:numPr>
        <w:rPr>
          <w:rFonts w:eastAsiaTheme="majorEastAsia" w:cstheme="minorHAnsi"/>
          <w:color w:val="000000" w:themeColor="text1"/>
          <w:lang w:val="en-US"/>
        </w:rPr>
      </w:pPr>
      <w:r>
        <w:rPr>
          <w:rFonts w:eastAsiaTheme="majorEastAsia" w:cstheme="minorHAnsi"/>
          <w:color w:val="000000" w:themeColor="text1"/>
          <w:lang w:val="en-US"/>
        </w:rPr>
        <w:t>Recall</w:t>
      </w:r>
    </w:p>
    <w:p w14:paraId="41874EF7" w14:textId="21BBE88D" w:rsidR="00F813E8" w:rsidRDefault="00F813E8" w:rsidP="00F813E8">
      <w:pPr>
        <w:pStyle w:val="ListParagraph"/>
        <w:numPr>
          <w:ilvl w:val="0"/>
          <w:numId w:val="6"/>
        </w:numPr>
        <w:rPr>
          <w:rFonts w:eastAsiaTheme="majorEastAsia" w:cstheme="minorHAnsi"/>
          <w:color w:val="000000" w:themeColor="text1"/>
          <w:lang w:val="en-US"/>
        </w:rPr>
      </w:pPr>
      <w:r>
        <w:rPr>
          <w:rFonts w:eastAsiaTheme="majorEastAsia" w:cstheme="minorHAnsi"/>
          <w:color w:val="000000" w:themeColor="text1"/>
          <w:lang w:val="en-US"/>
        </w:rPr>
        <w:t>F1score</w:t>
      </w:r>
    </w:p>
    <w:p w14:paraId="40D52CF5" w14:textId="06259D29" w:rsidR="00F813E8" w:rsidRPr="00F813E8" w:rsidRDefault="00F813E8" w:rsidP="00F813E8">
      <w:pPr>
        <w:pStyle w:val="ListParagraph"/>
        <w:numPr>
          <w:ilvl w:val="0"/>
          <w:numId w:val="6"/>
        </w:numPr>
        <w:rPr>
          <w:rFonts w:eastAsiaTheme="majorEastAsia" w:cstheme="minorHAnsi"/>
          <w:color w:val="000000" w:themeColor="text1"/>
          <w:lang w:val="en-US"/>
        </w:rPr>
      </w:pPr>
      <w:r w:rsidRPr="00F813E8">
        <w:rPr>
          <w:rFonts w:eastAsiaTheme="majorEastAsia" w:cstheme="minorHAnsi"/>
          <w:color w:val="000000" w:themeColor="text1"/>
          <w:lang w:val="en-US"/>
        </w:rPr>
        <w:t>ROC_AUC_score</w:t>
      </w:r>
    </w:p>
    <w:p w14:paraId="6C0AE6C3" w14:textId="59C54576" w:rsidR="00F813E8" w:rsidRPr="00F813E8" w:rsidRDefault="00F813E8" w:rsidP="00F813E8">
      <w:pPr>
        <w:pStyle w:val="Heading1"/>
        <w:ind w:left="720" w:hanging="360"/>
        <w:rPr>
          <w:sz w:val="28"/>
          <w:szCs w:val="28"/>
          <w:lang w:val="en-US"/>
        </w:rPr>
      </w:pPr>
      <w:r w:rsidRPr="00F813E8">
        <w:rPr>
          <w:sz w:val="28"/>
          <w:szCs w:val="28"/>
          <w:lang w:val="en-US"/>
        </w:rPr>
        <w:t>Summary:</w:t>
      </w:r>
    </w:p>
    <w:p w14:paraId="0006ACF8" w14:textId="0E9BD618" w:rsidR="00F813E8" w:rsidRPr="00F813E8" w:rsidRDefault="00F813E8" w:rsidP="00F813E8">
      <w:pPr>
        <w:ind w:left="720"/>
        <w:rPr>
          <w:rFonts w:eastAsiaTheme="majorEastAsia" w:cstheme="minorHAnsi"/>
          <w:color w:val="000000" w:themeColor="text1"/>
          <w:lang w:val="en-US"/>
        </w:rPr>
      </w:pPr>
      <w:r w:rsidRPr="00F813E8">
        <w:rPr>
          <w:rFonts w:eastAsiaTheme="majorEastAsia" w:cstheme="minorHAnsi"/>
          <w:noProof/>
          <w:color w:val="000000" w:themeColor="text1"/>
          <w:lang w:val="en-US"/>
        </w:rPr>
        <w:drawing>
          <wp:inline distT="0" distB="0" distL="0" distR="0" wp14:anchorId="0B711C68" wp14:editId="094DA7ED">
            <wp:extent cx="5687148" cy="1628140"/>
            <wp:effectExtent l="19050" t="19050" r="2794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412" cy="162821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8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17D00F" w14:textId="051C73AA" w:rsidR="00706E8D" w:rsidRPr="00F813E8" w:rsidRDefault="00F813E8" w:rsidP="00F813E8">
      <w:pPr>
        <w:pStyle w:val="Heading1"/>
        <w:ind w:left="720" w:hanging="360"/>
        <w:rPr>
          <w:sz w:val="28"/>
          <w:szCs w:val="28"/>
          <w:lang w:val="en-US"/>
        </w:rPr>
      </w:pPr>
      <w:r w:rsidRPr="00F813E8">
        <w:rPr>
          <w:sz w:val="28"/>
          <w:szCs w:val="28"/>
          <w:lang w:val="en-US"/>
        </w:rPr>
        <w:t>Top 3 Models:</w:t>
      </w:r>
    </w:p>
    <w:p w14:paraId="215B608F" w14:textId="77777777" w:rsidR="00376FDD" w:rsidRDefault="00F813E8" w:rsidP="00376FDD">
      <w:pPr>
        <w:pStyle w:val="ListParagraph"/>
        <w:numPr>
          <w:ilvl w:val="0"/>
          <w:numId w:val="7"/>
        </w:numPr>
        <w:rPr>
          <w:rFonts w:eastAsiaTheme="majorEastAsia" w:cstheme="minorHAnsi"/>
          <w:color w:val="000000" w:themeColor="text1"/>
          <w:lang w:val="en-US"/>
        </w:rPr>
      </w:pPr>
      <w:r w:rsidRPr="00F813E8">
        <w:rPr>
          <w:rFonts w:eastAsiaTheme="majorEastAsia" w:cstheme="minorHAnsi"/>
          <w:color w:val="000000" w:themeColor="text1"/>
          <w:lang w:val="en-US"/>
        </w:rPr>
        <w:t>From the summary we can choose the top 3 models considering the f1score,roc_auc and accuracy</w:t>
      </w:r>
    </w:p>
    <w:p w14:paraId="7207490D" w14:textId="2E056E0B" w:rsidR="00F813E8" w:rsidRPr="00376FDD" w:rsidRDefault="00F813E8" w:rsidP="00376FDD">
      <w:pPr>
        <w:pStyle w:val="ListParagraph"/>
        <w:numPr>
          <w:ilvl w:val="0"/>
          <w:numId w:val="8"/>
        </w:numPr>
      </w:pPr>
      <w:r>
        <w:t>Gradient Boost has similar performance as Random Forest</w:t>
      </w:r>
    </w:p>
    <w:p w14:paraId="1C8A6E69" w14:textId="6FA1B4A2" w:rsidR="00F813E8" w:rsidRDefault="00F813E8" w:rsidP="00376FDD">
      <w:pPr>
        <w:pStyle w:val="ListParagraph"/>
        <w:numPr>
          <w:ilvl w:val="0"/>
          <w:numId w:val="8"/>
        </w:numPr>
      </w:pPr>
      <w:r>
        <w:t>Adaptive Boost</w:t>
      </w:r>
    </w:p>
    <w:p w14:paraId="1AD20CAA" w14:textId="0DC74DAA" w:rsidR="00F813E8" w:rsidRDefault="00F813E8" w:rsidP="00376FDD">
      <w:pPr>
        <w:pStyle w:val="ListParagraph"/>
        <w:numPr>
          <w:ilvl w:val="0"/>
          <w:numId w:val="8"/>
        </w:numPr>
      </w:pPr>
      <w:r>
        <w:t>Logistic Regression</w:t>
      </w:r>
    </w:p>
    <w:p w14:paraId="31FB2470" w14:textId="2DA30A42" w:rsidR="00376FDD" w:rsidRDefault="00376FDD" w:rsidP="00376FDD">
      <w:pPr>
        <w:pStyle w:val="Heading1"/>
        <w:ind w:left="720" w:hanging="360"/>
        <w:rPr>
          <w:sz w:val="28"/>
          <w:szCs w:val="28"/>
          <w:lang w:val="en-US"/>
        </w:rPr>
      </w:pPr>
      <w:r w:rsidRPr="00376FDD">
        <w:rPr>
          <w:sz w:val="28"/>
          <w:szCs w:val="28"/>
          <w:lang w:val="en-US"/>
        </w:rPr>
        <w:t>Visualising the performance of the models using the ROC_AUC and PR curves</w:t>
      </w:r>
    </w:p>
    <w:p w14:paraId="62CD4C68" w14:textId="7B770DED" w:rsidR="00376FDD" w:rsidRDefault="00376FDD" w:rsidP="00253EB2">
      <w:pPr>
        <w:ind w:left="720"/>
        <w:rPr>
          <w:lang w:val="en-US"/>
        </w:rPr>
      </w:pPr>
      <w:r w:rsidRPr="00376FDD">
        <w:rPr>
          <w:noProof/>
          <w:lang w:val="en-US"/>
        </w:rPr>
        <w:drawing>
          <wp:inline distT="0" distB="0" distL="0" distR="0" wp14:anchorId="0D1747D1" wp14:editId="0502CD5C">
            <wp:extent cx="5782046" cy="2006600"/>
            <wp:effectExtent l="19050" t="19050" r="2857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5971" cy="200796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8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5E374F" w14:textId="7FCFFD99" w:rsidR="00376FDD" w:rsidRDefault="00376FDD" w:rsidP="00376FDD">
      <w:pPr>
        <w:rPr>
          <w:lang w:val="en-US"/>
        </w:rPr>
      </w:pPr>
      <w:r w:rsidRPr="00376FDD">
        <w:rPr>
          <w:noProof/>
          <w:lang w:val="en-US"/>
        </w:rPr>
        <w:lastRenderedPageBreak/>
        <w:drawing>
          <wp:inline distT="0" distB="0" distL="0" distR="0" wp14:anchorId="55028267" wp14:editId="7569AF03">
            <wp:extent cx="5731510" cy="1946275"/>
            <wp:effectExtent l="19050" t="19050" r="2159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8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40DF8C" w14:textId="3B39F20F" w:rsidR="00376FDD" w:rsidRPr="00376FDD" w:rsidRDefault="00376FDD" w:rsidP="00376FDD">
      <w:pPr>
        <w:rPr>
          <w:lang w:val="en-US"/>
        </w:rPr>
      </w:pPr>
      <w:r w:rsidRPr="00376FDD">
        <w:rPr>
          <w:noProof/>
          <w:lang w:val="en-US"/>
        </w:rPr>
        <w:drawing>
          <wp:inline distT="0" distB="0" distL="0" distR="0" wp14:anchorId="3907FC05" wp14:editId="32549E5C">
            <wp:extent cx="5731510" cy="2000250"/>
            <wp:effectExtent l="19050" t="19050" r="2159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8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376FDD" w:rsidRPr="00376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CF0E0" w14:textId="77777777" w:rsidR="001B0C02" w:rsidRDefault="001B0C02" w:rsidP="00706E8D">
      <w:pPr>
        <w:spacing w:after="0" w:line="240" w:lineRule="auto"/>
      </w:pPr>
      <w:r>
        <w:separator/>
      </w:r>
    </w:p>
  </w:endnote>
  <w:endnote w:type="continuationSeparator" w:id="0">
    <w:p w14:paraId="5FF4EF9C" w14:textId="77777777" w:rsidR="001B0C02" w:rsidRDefault="001B0C02" w:rsidP="00706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16DC8" w14:textId="77777777" w:rsidR="001B0C02" w:rsidRDefault="001B0C02" w:rsidP="00706E8D">
      <w:pPr>
        <w:spacing w:after="0" w:line="240" w:lineRule="auto"/>
      </w:pPr>
      <w:r>
        <w:separator/>
      </w:r>
    </w:p>
  </w:footnote>
  <w:footnote w:type="continuationSeparator" w:id="0">
    <w:p w14:paraId="117DFF77" w14:textId="77777777" w:rsidR="001B0C02" w:rsidRDefault="001B0C02" w:rsidP="00706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E68AE"/>
    <w:multiLevelType w:val="hybridMultilevel"/>
    <w:tmpl w:val="6AFEF8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4144F"/>
    <w:multiLevelType w:val="hybridMultilevel"/>
    <w:tmpl w:val="9606E6D0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B5678A"/>
    <w:multiLevelType w:val="hybridMultilevel"/>
    <w:tmpl w:val="6AFEF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3633A"/>
    <w:multiLevelType w:val="hybridMultilevel"/>
    <w:tmpl w:val="392CA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2FAEC0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E59D6"/>
    <w:multiLevelType w:val="hybridMultilevel"/>
    <w:tmpl w:val="90127796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EC0374E"/>
    <w:multiLevelType w:val="hybridMultilevel"/>
    <w:tmpl w:val="CA7A56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112867"/>
    <w:multiLevelType w:val="hybridMultilevel"/>
    <w:tmpl w:val="C9381610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E67112"/>
    <w:multiLevelType w:val="hybridMultilevel"/>
    <w:tmpl w:val="362ED4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8780583">
    <w:abstractNumId w:val="0"/>
  </w:num>
  <w:num w:numId="2" w16cid:durableId="2004357224">
    <w:abstractNumId w:val="2"/>
  </w:num>
  <w:num w:numId="3" w16cid:durableId="857963597">
    <w:abstractNumId w:val="5"/>
  </w:num>
  <w:num w:numId="4" w16cid:durableId="468206590">
    <w:abstractNumId w:val="7"/>
  </w:num>
  <w:num w:numId="5" w16cid:durableId="1038820076">
    <w:abstractNumId w:val="6"/>
  </w:num>
  <w:num w:numId="6" w16cid:durableId="1528983767">
    <w:abstractNumId w:val="1"/>
  </w:num>
  <w:num w:numId="7" w16cid:durableId="2076198179">
    <w:abstractNumId w:val="3"/>
  </w:num>
  <w:num w:numId="8" w16cid:durableId="985693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12"/>
    <w:rsid w:val="001B0C02"/>
    <w:rsid w:val="00253EB2"/>
    <w:rsid w:val="00376FDD"/>
    <w:rsid w:val="003D7D02"/>
    <w:rsid w:val="004B6886"/>
    <w:rsid w:val="00706E8D"/>
    <w:rsid w:val="009F0F0C"/>
    <w:rsid w:val="00CA1384"/>
    <w:rsid w:val="00DD2112"/>
    <w:rsid w:val="00F813E8"/>
    <w:rsid w:val="00FF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579B"/>
  <w15:chartTrackingRefBased/>
  <w15:docId w15:val="{31AFA93B-2693-4821-BEAC-52F5983D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E8D"/>
  </w:style>
  <w:style w:type="paragraph" w:styleId="Footer">
    <w:name w:val="footer"/>
    <w:basedOn w:val="Normal"/>
    <w:link w:val="FooterChar"/>
    <w:uiPriority w:val="99"/>
    <w:unhideWhenUsed/>
    <w:rsid w:val="00706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E8D"/>
  </w:style>
  <w:style w:type="character" w:customStyle="1" w:styleId="Heading1Char">
    <w:name w:val="Heading 1 Char"/>
    <w:basedOn w:val="DefaultParagraphFont"/>
    <w:link w:val="Heading1"/>
    <w:uiPriority w:val="9"/>
    <w:rsid w:val="00706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E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6E8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06E8D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813E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Nandyala</dc:creator>
  <cp:keywords/>
  <dc:description/>
  <cp:lastModifiedBy>Swetha Nandyala</cp:lastModifiedBy>
  <cp:revision>4</cp:revision>
  <dcterms:created xsi:type="dcterms:W3CDTF">2023-03-26T06:05:00Z</dcterms:created>
  <dcterms:modified xsi:type="dcterms:W3CDTF">2023-03-28T09:36:00Z</dcterms:modified>
</cp:coreProperties>
</file>