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Assignment 1 — Alice Chen</w:t>
      </w:r>
    </w:p>
    <w:p>
      <w:r>
        <w:t>Student: Alice Chen  |  Course: AI for Analytics  |  Date: 2026-04-01</w:t>
      </w:r>
    </w:p>
    <w:p/>
    <w:p>
      <w:pPr>
        <w:pStyle w:val="Heading2"/>
        <w:jc w:val="left"/>
      </w:pPr>
      <w:r>
        <w:t>1. Dataset Selection</w:t>
      </w:r>
    </w:p>
    <w:p>
      <w:r>
        <w:t>I selected the 'World Happiness Report 2023' dataset from Kaggle (156 countries, 9 features). This dataset is ideal for EDA because it combines economic, social, and health indicators, making it rich for multi-dimensional analysis relevant to AI for Analytics.</w:t>
      </w:r>
    </w:p>
    <w:p>
      <w:pPr>
        <w:pStyle w:val="Heading2"/>
        <w:jc w:val="left"/>
      </w:pPr>
      <w:r>
        <w:t>2. Data Cleaning</w:t>
      </w:r>
    </w:p>
    <w:p>
      <w:r>
        <w:t>The dataset had 3 missing values in 'Generosity' column — imputed using the column median. Two outliers in 'GDP per capita' were detected using IQR method (values &gt; Q3 + 1.5*IQR) and retained since they represent real extreme countries. All columns were confirmed to have correct dtypes. Created a cleaned copy to preserve the raw data.</w:t>
      </w:r>
    </w:p>
    <w:p>
      <w:pPr>
        <w:pStyle w:val="IntenseQuote"/>
      </w:pPr>
      <w:r>
        <w:t>Code snippet:</w:t>
      </w:r>
    </w:p>
    <w:p>
      <w:r>
        <w:t>df['Generosity'].fillna(df['Generosity'].median(), inplace=True)</w:t>
        <w:br/>
        <w:t># IQR outlier detection</w:t>
        <w:br/>
        <w:t>Q1 = df['GDP'].quantile(0.25); Q3 = df['GDP'].quantile(0.75)</w:t>
        <w:br/>
        <w:t>IQR = Q3 - Q1</w:t>
      </w:r>
    </w:p>
    <w:p>
      <w:pPr>
        <w:pStyle w:val="Heading2"/>
        <w:jc w:val="left"/>
      </w:pPr>
      <w:r>
        <w:t>3. Descriptive Statistics</w:t>
      </w:r>
    </w:p>
    <w:p>
      <w:r>
        <w:t>Computed statistics for 6 features: Happiness Score (mean=5.52, std=1.10, skew=-0.01), GDP per capita (mean=9.42, std=1.15, skew=-0.54), Social Support (mean=0.81, skew=-0.95), Healthy Life Expectancy (mean=64.0, std=6.8, kurtosis=0.63), Freedom (mean=0.73, skew=-1.0), Corruption Perception (mean=0.74, skew=2.1 — strongly right-skewed indicating most countries perceive low corruption). The skew in corruption suggests potential log-transform.</w:t>
      </w:r>
    </w:p>
    <w:p>
      <w:pPr>
        <w:pStyle w:val="Heading2"/>
        <w:jc w:val="left"/>
      </w:pPr>
      <w:r>
        <w:t>4. Visualisations</w:t>
      </w:r>
    </w:p>
    <w:p>
      <w:r>
        <w:t>Created 6 visualisations: (1) Histogram of Happiness Scores — near-normal distribution. (2) Box plot by region showing Europe &gt; SE Asia &gt; Africa. (3) Scatter plot: GDP vs Happiness (r=0.78, strong positive). (4) Correlation heatmap revealing GDP, social support, and life expectancy cluster together (r&gt;0.7). (5) Bar chart: Top 10 happiest countries — all Nordic. (6) Pair plot showing non-linear relationship between freedom and happiness above threshold=0.6.</w:t>
      </w:r>
    </w:p>
    <w:p>
      <w:pPr>
        <w:pStyle w:val="Heading2"/>
        <w:jc w:val="left"/>
      </w:pPr>
      <w:r>
        <w:t>5. Insights &amp; Conclusions</w:t>
      </w:r>
    </w:p>
    <w:p>
      <w:r>
        <w:t>Key findings: (1) GDP per capita is the strongest predictor of happiness (r=0.78). (2) Nordic countries dominate top rankings, suggesting cultural factors beyond economics. (3) Corruption perception has very low direct correlation with happiness (r=0.12) but clusters regionally. (4) Freedom shows a threshold effect — happiness plateaus for freedom scores below 0.5. (5) Life expectancy and GDP are co-linear (r=0.86), indicating potential multicollinearity in future modelling.</w:t>
      </w:r>
    </w:p>
    <w:p>
      <w:pPr>
        <w:pStyle w:val="Heading2"/>
        <w:jc w:val="left"/>
      </w:pPr>
      <w:r>
        <w:t>6. Code Quality</w:t>
      </w:r>
    </w:p>
    <w:p>
      <w:r>
        <w:t>All code written as modular functions (load_data(), clean_data(), compute_stats(), plot_visualisations()). PEP 8 compliant, with docstrings and inline comments on non-obvious operations. Used requirements.txt to pin library versions.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