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Technical Documentation</w:t>
      </w:r>
    </w:p>
    <w:p>
      <w:r>
        <w:t># TailAdmin React Project: Comprehensive Technical Documentation</w:t>
        <w:br/>
        <w:br/>
        <w:t>**Date:** October 26, 2023</w:t>
        <w:br/>
        <w:br/>
        <w:t>## 1. Executive Summary</w:t>
        <w:br/>
        <w:br/>
        <w:t>This document provides a comprehensive technical overview of the TailAdmin React project, synthesizing findings from multiple Junior Developer reports.  The analysis focuses on architecture, code quality, data flow, and potential vulnerabilities, offering actionable recommendations for improvement.  The project utilizes React, TypeScript, Tailwind CSS, and several third-party libraries. Key areas needing attention include enhancing type safety, refactoring for modularity, improving data fetching mechanisms, and addressing potential vulnerabilities in dependency management and HTML SEO optimization.  Client-side rendering impacts should also be considered.</w:t>
        <w:br/>
        <w:br/>
        <w:br/>
        <w:t>## 2. Project Architecture</w:t>
        <w:br/>
        <w:br/>
        <w:t>The TailAdmin React project follows a client-side rendering (CSR) architecture. A high-level overview is presented below:</w:t>
        <w:br/>
        <w:br/>
        <w:t>```mermaid</w:t>
        <w:br/>
        <w:t>graph LR</w:t>
        <w:br/>
        <w:t xml:space="preserve">    A[index.html] --&gt; B(src/main.tsx);</w:t>
        <w:br/>
        <w:t xml:space="preserve">    B --&gt; C{React App};</w:t>
        <w:br/>
        <w:t xml:space="preserve">    C --&gt; D[User Interface];</w:t>
        <w:br/>
        <w:t xml:space="preserve">    C --&gt; E[Data Fetching];</w:t>
        <w:br/>
        <w:t xml:space="preserve">    E --&gt; F[API Endpoints];</w:t>
        <w:br/>
        <w:t xml:space="preserve">    C --&gt; G[State Management];</w:t>
        <w:br/>
        <w:t xml:space="preserve">    G --&gt; H[Component Library];</w:t>
        <w:br/>
        <w:t xml:space="preserve">    H --&gt; I[Loader];</w:t>
        <w:br/>
        <w:t xml:space="preserve">    H --&gt; J[Settings];</w:t>
        <w:br/>
        <w:t xml:space="preserve">    H --&gt; K[Profile];</w:t>
        <w:br/>
        <w:t xml:space="preserve">    H --&gt; L[Calendar];</w:t>
        <w:br/>
        <w:t xml:space="preserve">    H --&gt; M{Charts};</w:t>
        <w:br/>
        <w:t xml:space="preserve">    H --&gt; N{Dropdowns};</w:t>
        <w:br/>
        <w:t xml:space="preserve">    H --&gt; O{Tables};</w:t>
        <w:br/>
        <w:t xml:space="preserve">    H --&gt; P{Checkboxes};</w:t>
        <w:br/>
        <w:t xml:space="preserve">    M --&gt; Q[ChartOne];</w:t>
        <w:br/>
        <w:t xml:space="preserve">    M --&gt; R[ChartTwo];</w:t>
        <w:br/>
        <w:t xml:space="preserve">    M --&gt; S[ChartThree];</w:t>
        <w:br/>
        <w:t xml:space="preserve">    N --&gt; T[DropdownUser];</w:t>
        <w:br/>
        <w:t xml:space="preserve">    N --&gt; U[DropdownNotification];</w:t>
        <w:br/>
        <w:t xml:space="preserve">    N --&gt; V[DropdownMessage];</w:t>
        <w:br/>
        <w:t xml:space="preserve">    O --&gt; W[TableOne];</w:t>
        <w:br/>
        <w:t xml:space="preserve">    O --&gt; X[TableTwo];</w:t>
        <w:br/>
        <w:t xml:space="preserve">    O --&gt; Y[TableThree];</w:t>
        <w:br/>
        <w:t xml:space="preserve">    P --&gt; Z[CheckboxOne];</w:t>
        <w:br/>
        <w:t xml:space="preserve">    P --&gt; AA[CheckboxTwo];</w:t>
        <w:br/>
        <w:t xml:space="preserve">    P --&gt; AB[CheckboxThree];</w:t>
        <w:br/>
        <w:t xml:space="preserve">    P --&gt; AC[CheckboxFour];</w:t>
        <w:br/>
        <w:t xml:space="preserve">    P --&gt; AD[CheckboxFive];</w:t>
        <w:br/>
        <w:br/>
        <w:t xml:space="preserve">    subgraph Component Library</w:t>
        <w:br/>
        <w:t xml:space="preserve">        I</w:t>
        <w:br/>
        <w:t xml:space="preserve">        J</w:t>
        <w:br/>
        <w:t xml:space="preserve">        K</w:t>
        <w:br/>
        <w:t xml:space="preserve">        L</w:t>
        <w:br/>
        <w:t xml:space="preserve">        M</w:t>
        <w:br/>
        <w:t xml:space="preserve">        N</w:t>
        <w:br/>
        <w:t xml:space="preserve">        O</w:t>
        <w:br/>
        <w:t xml:space="preserve">        P</w:t>
        <w:br/>
        <w:t xml:space="preserve">    end</w:t>
        <w:br/>
        <w:t xml:space="preserve">    </w:t>
        <w:br/>
        <w:t xml:space="preserve">    style A fill:#f9f,stroke:#333,stroke-width:2px</w:t>
        <w:br/>
        <w:t xml:space="preserve">    style F fill:#ccf,stroke:#333,stroke-width:2px</w:t>
        <w:br/>
        <w:t>```</w:t>
        <w:br/>
        <w:br/>
        <w:br/>
        <w:t>Further details on component interactions and data flows are provided in the following sections.  The `index.html` file serves as a minimal container, delegating the bulk of the rendering to the `src/main.tsx` component.</w:t>
        <w:br/>
        <w:br/>
        <w:br/>
        <w:t>## 3. Data Flow</w:t>
        <w:br/>
        <w:br/>
        <w:t>The application's data flow is primarily client-side, with data initially fetched from APIs.  This data is then stored using a state management solution (not fully specified but implied by Junior Agent reports).  Components access and manipulate this data within their scope.</w:t>
        <w:br/>
        <w:br/>
        <w:t>```mermaid</w:t>
        <w:br/>
        <w:t>graph LR</w:t>
        <w:br/>
        <w:t xml:space="preserve">    A[API Endpoints] --&gt; B(Data Fetching Logic);</w:t>
        <w:br/>
        <w:t xml:space="preserve">    B --&gt; C[State Management];</w:t>
        <w:br/>
        <w:t xml:space="preserve">    C --&gt; D(Component Library);</w:t>
        <w:br/>
        <w:t xml:space="preserve">    D --&gt; E[UI Components];</w:t>
        <w:br/>
        <w:t xml:space="preserve">    style A fill:#ccf,stroke:#333,stroke-width:2px</w:t>
        <w:br/>
        <w:t xml:space="preserve">    style E fill:#ccf,stroke:#333,stroke-width:2px</w:t>
        <w:br/>
        <w:t xml:space="preserve">    </w:t>
        <w:br/>
        <w:t>```</w:t>
        <w:br/>
        <w:br/>
        <w:t>More detailed diagrams for specific data flows within individual components (e.g., `fireToast`, `Settings`, `Modal`) can be produced upon review of the full source code.</w:t>
        <w:br/>
        <w:br/>
        <w:br/>
        <w:t>## 4. Code Quality Assessment</w:t>
        <w:br/>
        <w:br/>
        <w:t>### 4.1. TypeScript Code</w:t>
        <w:br/>
        <w:br/>
        <w:t>**Positive aspects:**</w:t>
        <w:br/>
        <w:br/>
        <w:t>* Extensive use of TypeScript for type safety.</w:t>
        <w:br/>
        <w:t>* Well-defined types (`Product`, `Package`, `Chat`, `Brand`) for data structures, although needing enhancements.</w:t>
        <w:br/>
        <w:t>* Custom hooks for reusable logic (`useColorMode`, `useLocalStorage`).</w:t>
        <w:br/>
        <w:t>* Efficient use of React hooks in most components.</w:t>
        <w:br/>
        <w:t>* Modular structure of components, although extensive refactoring is suggested.</w:t>
        <w:br/>
        <w:br/>
        <w:t>**Negative aspects:**</w:t>
        <w:br/>
        <w:br/>
        <w:t>* Overuse of `any` type, particularly in ambient declarations, reducing the benefits of the TypeScript type system.</w:t>
        <w:br/>
        <w:t>* Inconsistent state management approaches.</w:t>
        <w:br/>
        <w:t>* Lack of data validation, especially concerning ranges and data types</w:t>
        <w:br/>
        <w:t>* Redundancy and a lack of modularity in several component groups (checkboxes, dropdowns, charts).</w:t>
        <w:br/>
        <w:t>* Potentially inefficient conditional logic and styling.</w:t>
        <w:br/>
        <w:br/>
        <w:t>**Recommendations:**</w:t>
        <w:br/>
        <w:br/>
        <w:t>* Replace `any` types throughout.  This may require installing type definition files for third-party libraries and implementing custom types.</w:t>
        <w:br/>
        <w:t>* Centralize state management for a larger application. Use context API, Redux, or Zustand for a more consistent management of state changes.</w:t>
        <w:br/>
        <w:t>* Implement comprehensive input validation mechanisms, including both client-side validation to reduce form submission errors and server-side validation to ensure data integrity.  Employ TypeScript type guards or a validation library (e.g., Yup, Zod).</w:t>
        <w:br/>
        <w:t>* Refactor redundant components into reusable modules, following DRY principles.</w:t>
        <w:br/>
        <w:t>* Improve the overall design to reduce the need for complex inline styling where possible. Employ CSS-in-JS solutions for consistent styling across the project.</w:t>
        <w:br/>
        <w:br/>
        <w:br/>
        <w:t>### 4.2. JavaScript Code</w:t>
        <w:br/>
        <w:br/>
        <w:t>The JavaScript code primarily deals with Tailwind CSS configuration and Vite setup. The main issues relate to minimalism in configuration and the use of inline styles.</w:t>
        <w:br/>
        <w:br/>
        <w:t>**Positive Aspects:**</w:t>
        <w:br/>
        <w:br/>
        <w:t>* Uses Vite for building, a modern build tool.</w:t>
        <w:br/>
        <w:t>* Uses Tailwind CSS for styling, allowing for rapid development and responsive design.</w:t>
        <w:br/>
        <w:br/>
        <w:t>**Negative Aspects:**</w:t>
        <w:br/>
        <w:br/>
        <w:t>* Minimalistic Tailwind CSS configuration.  This creates issues with maintainability, especially as the CSS grows.</w:t>
        <w:br/>
        <w:t>* Use of inline styles in the extended `tailwind.config.js` and `Header` (React component) which makes code less maintainable.</w:t>
        <w:br/>
        <w:t>* Uses direct URLs and potentially hardcoded paths which can easily break</w:t>
        <w:br/>
        <w:br/>
        <w:br/>
        <w:t>**Recommendations:**</w:t>
        <w:br/>
        <w:br/>
        <w:t>* Expand Tailwind CSS configuration. Explicitly define the content array and customize the theme beyond simple extensions.</w:t>
        <w:br/>
        <w:t>* Refactor inline styles into reusable CSS classes or use CSS-in-JS.</w:t>
        <w:br/>
        <w:t>* Use a build system to handle asset management, improving path accuracy and robustness.</w:t>
        <w:br/>
        <w:br/>
        <w:br/>
        <w:t>### 4.3. CSS Code</w:t>
        <w:br/>
        <w:br/>
        <w:br/>
        <w:t>The CSS code primarily deals with font definitions, Tailwind CSS integration, and overrides for ApexCharts and Flatpickr.</w:t>
        <w:br/>
        <w:br/>
        <w:t>**Positive Aspects:**</w:t>
        <w:br/>
        <w:br/>
        <w:t>* Comprehensive font definitions with multiple formats and `font-display: swap;` for better performance.</w:t>
        <w:br/>
        <w:t>* Efficient use of Tailwind CSS for base styles and utility classes.</w:t>
        <w:br/>
        <w:t>* Proper use of `@layer` for CSS modularity.</w:t>
        <w:br/>
        <w:br/>
        <w:t>**Negative Aspects:**</w:t>
        <w:br/>
        <w:br/>
        <w:t>* Over-reliance on highly specific selectors for overriding third-party library styles, creating fragility and making maintenance difficult. Many unnecessary `!important` declarations should be critically examined and removed or replaced with a more systematic approach to overriding styles.</w:t>
        <w:br/>
        <w:t>* Inefficient styling for scrollbars. More targeted styling using CSS classes is recommended.</w:t>
        <w:br/>
        <w:br/>
        <w:br/>
        <w:t>**Recommendations:**</w:t>
        <w:br/>
        <w:br/>
        <w:t>* Explore theming in ApexCharts and Flatpickr or use more general selectors to increase maintainability.</w:t>
        <w:br/>
        <w:t>* Replace many utility classes with customized, named CSS classes.</w:t>
        <w:br/>
        <w:t>* Use CSS modules for better organization.</w:t>
        <w:br/>
        <w:t>* Apply `no-scrollbar` styles only to necessary elements, rather than using global selectors, potentially using a CSS class.</w:t>
        <w:br/>
        <w:br/>
        <w:br/>
        <w:t>### 4.4. HTML Code</w:t>
        <w:br/>
        <w:br/>
        <w:t>The `index.html` file is minimal and well-formed.  However, it lacks sufficient SEO optimization.</w:t>
        <w:br/>
        <w:br/>
        <w:t>**Positive Aspects:**</w:t>
        <w:br/>
        <w:br/>
        <w:t>* Minimal and well-formed HTML structure.</w:t>
        <w:br/>
        <w:t>* Correct use of `&lt;div id="root"&gt;` for React mounting.</w:t>
        <w:br/>
        <w:t>* ES Module support indicated in `&lt;script&gt;` tag.</w:t>
        <w:br/>
        <w:br/>
        <w:t>**Negative Aspects:**</w:t>
        <w:br/>
        <w:br/>
        <w:t>* Minimal SEO meta tags (only `&lt;title&gt;` tag).</w:t>
        <w:br/>
        <w:t>* Lack of semantic HTML elements.</w:t>
        <w:br/>
        <w:br/>
        <w:br/>
        <w:t>**Recommendations:**</w:t>
        <w:br/>
        <w:br/>
        <w:t>* Add SEO meta tags: description, keywords, Open Graph, Twitter Cards should be added to improve SEO.</w:t>
        <w:br/>
        <w:t>* Use more semantic HTML elements (header, main, nav, aside, footer)  to improve structure and accessibility.</w:t>
        <w:br/>
        <w:t>* Check the existence and validity of `/favicon.ico`.</w:t>
        <w:br/>
        <w:br/>
        <w:br/>
        <w:br/>
        <w:br/>
        <w:t>## 5. Potential Vulnerabilities</w:t>
        <w:br/>
        <w:br/>
        <w:t>* **Dependency vulnerabilities:** The `package-lock.json` file should be audited for known security issues using tools like `npm audit`. The `headlessui` version (0.0.0) indicates a potentially risky placeholder and needs updating.</w:t>
        <w:br/>
        <w:t>* **Data validation:**  Insufficient data validation across several components can lead to inconsistent and potentially dangerous states.  A more comprehensive approach using TypeScript type guards or validation libraries (Yup, Zod) is recommended.</w:t>
        <w:br/>
        <w:t>* **Cross-site scripting (XSS):**  Potential XSS vulnerabilities can arise if user input is not properly sanitized, particularly in the `Settings` and `Profile` components.  Server-side validation is critical.  The security best practices mentioned in the Markdown should be explicitly documented in the application codebase.</w:t>
        <w:br/>
        <w:t>* **SEO:** The missing meta-information in the `index.html` prevents proper search engine optimization.</w:t>
        <w:br/>
        <w:br/>
        <w:br/>
        <w:t>## 6. Conclusion and Next Steps</w:t>
        <w:br/>
        <w:br/>
        <w:t>This comprehensive analysis reveals that the TailAdmin React project has a functional architecture but requires significant refactoring to enhance its maintainability, scalability, and security. The recommendations outlined above, especially those concerning type safety, data validation, improved modular design, and a centralized state management approach, are crucial for developing a robust and sustainable application and address the various issues identified in the junior agent reports. The next steps should prioritize these improvements in the source code followed by rigorous testing.  Continuous integration and continuous delivery (CI/CD) pipelines would further increase development efficiency and reduce the risk of regressions.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