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4364" w14:textId="77777777" w:rsidR="00F3405E" w:rsidRP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3405E">
        <w:rPr>
          <w:rStyle w:val="normaltextrun"/>
          <w:rFonts w:ascii="Calibri" w:hAnsi="Calibri" w:cs="Calibri"/>
          <w:b/>
          <w:bCs/>
          <w:sz w:val="22"/>
          <w:szCs w:val="22"/>
        </w:rPr>
        <w:t>FULL SUBTRACTOR USING LOGISIM</w:t>
      </w:r>
      <w:r w:rsidRPr="00F3405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272F3363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D3318F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211790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AIM: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91B645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To design and implement the full subtractor using Logisim simulator.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0A4F6F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PROCEDURE: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960B0C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Pick and place the necessary gates.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2AE44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3 inputs into the canvas.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544E8D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Connect the inputs to the XOR gate, AND gate and OR gate.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66E23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4)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Insert 2 outputs into the canvas.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CBF262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5)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Make the connections using the connecting wires.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E5FE2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6)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Verify the truth table.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51497A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CA821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TRUTH TABLE: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AFFE3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771B9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AFB341D" wp14:editId="020B16FA">
            <wp:extent cx="3440430" cy="2251075"/>
            <wp:effectExtent l="0" t="0" r="762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E279E9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6B9FDC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Diff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=(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normaltextrun"/>
          <w:rFonts w:ascii="Cambria Math" w:hAnsi="Cambria Math" w:cs="Segoe UI"/>
          <w:sz w:val="22"/>
          <w:szCs w:val="22"/>
        </w:rPr>
        <w:t>⊕</w:t>
      </w:r>
      <w:r>
        <w:rPr>
          <w:rStyle w:val="normaltextrun"/>
          <w:rFonts w:ascii="Calibri" w:hAnsi="Calibri" w:cs="Calibri"/>
          <w:sz w:val="22"/>
          <w:szCs w:val="22"/>
        </w:rPr>
        <w:t xml:space="preserve"> B) </w:t>
      </w:r>
      <w:r>
        <w:rPr>
          <w:rStyle w:val="normaltextrun"/>
          <w:rFonts w:ascii="Cambria Math" w:hAnsi="Cambria Math" w:cs="Segoe UI"/>
          <w:sz w:val="22"/>
          <w:szCs w:val="22"/>
        </w:rPr>
        <w:t>⊕</w:t>
      </w:r>
      <w:r>
        <w:rPr>
          <w:rStyle w:val="normaltextrun"/>
          <w:rFonts w:ascii="Calibri" w:hAnsi="Calibri" w:cs="Calibri"/>
          <w:sz w:val="22"/>
          <w:szCs w:val="22"/>
        </w:rPr>
        <w:t xml:space="preserve"> 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Borrowin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E09EF1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Borrow=A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'.B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+ (A </w:t>
      </w:r>
      <w:r>
        <w:rPr>
          <w:rStyle w:val="normaltextrun"/>
          <w:rFonts w:ascii="Cambria Math" w:hAnsi="Cambria Math" w:cs="Segoe UI"/>
          <w:sz w:val="22"/>
          <w:szCs w:val="22"/>
        </w:rPr>
        <w:t>⊕</w:t>
      </w:r>
      <w:r>
        <w:rPr>
          <w:rStyle w:val="normaltextrun"/>
          <w:rFonts w:ascii="Calibri" w:hAnsi="Calibri" w:cs="Calibri"/>
          <w:sz w:val="22"/>
          <w:szCs w:val="22"/>
        </w:rPr>
        <w:t xml:space="preserve"> B)'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E60EA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18B0ED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482541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OUTPUT: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C9FF13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4B6FF7" w14:textId="77777777" w:rsidR="00F3405E" w:rsidRDefault="00F3405E" w:rsidP="00F3405E">
      <w:pPr>
        <w:pStyle w:val="paragraph"/>
        <w:spacing w:before="0"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7E7D3182" wp14:editId="23E14D61">
            <wp:extent cx="5357495" cy="1705610"/>
            <wp:effectExtent l="0" t="0" r="0" b="889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04133E6F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4EEAC8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91FF47" w14:textId="77777777" w:rsidR="00F3405E" w:rsidRDefault="00F3405E" w:rsidP="00F340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RESULT: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Thus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full subtractor has been designed and implemented successfully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logisim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simulator.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E16127" w14:textId="77777777" w:rsidR="00C11CF2" w:rsidRDefault="00C11CF2"/>
    <w:sectPr w:rsidR="00C1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5E"/>
    <w:rsid w:val="00160B44"/>
    <w:rsid w:val="00C11CF2"/>
    <w:rsid w:val="00EA20AF"/>
    <w:rsid w:val="00F3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3E88"/>
  <w15:chartTrackingRefBased/>
  <w15:docId w15:val="{7DD04F8E-CDCB-4249-87B2-60F0E809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4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F3405E"/>
  </w:style>
  <w:style w:type="character" w:customStyle="1" w:styleId="eop">
    <w:name w:val="eop"/>
    <w:basedOn w:val="DefaultParagraphFont"/>
    <w:rsid w:val="00F3405E"/>
  </w:style>
  <w:style w:type="character" w:customStyle="1" w:styleId="tabchar">
    <w:name w:val="tabchar"/>
    <w:basedOn w:val="DefaultParagraphFont"/>
    <w:rsid w:val="00F3405E"/>
  </w:style>
  <w:style w:type="character" w:customStyle="1" w:styleId="wacimagecontainer">
    <w:name w:val="wacimagecontainer"/>
    <w:basedOn w:val="DefaultParagraphFont"/>
    <w:rsid w:val="00F3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swethaa14102005@outlook.com</dc:creator>
  <cp:keywords/>
  <dc:description/>
  <cp:lastModifiedBy>swethaa14102005@outlook.com</cp:lastModifiedBy>
  <cp:revision>2</cp:revision>
  <dcterms:created xsi:type="dcterms:W3CDTF">2024-01-23T08:11:00Z</dcterms:created>
  <dcterms:modified xsi:type="dcterms:W3CDTF">2024-01-23T08:11:00Z</dcterms:modified>
</cp:coreProperties>
</file>