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D9BDC" w14:textId="6607AE66" w:rsidR="006A3D60" w:rsidRPr="000610B0" w:rsidRDefault="006A3D60" w:rsidP="006A3D60">
      <w:pPr>
        <w:rPr>
          <w:rStyle w:val="SubtleEmphasis"/>
          <w:sz w:val="48"/>
          <w:szCs w:val="48"/>
        </w:rPr>
      </w:pPr>
      <w:r w:rsidRPr="000610B0">
        <w:rPr>
          <w:rStyle w:val="SubtleEmphasis"/>
          <w:sz w:val="48"/>
          <w:szCs w:val="48"/>
        </w:rPr>
        <w:t xml:space="preserve">EARTHQUAKE PREDICTION MODEL USING PYTHON </w:t>
      </w:r>
    </w:p>
    <w:p w14:paraId="0B86F743" w14:textId="517A5E2E" w:rsidR="006A3D60" w:rsidRDefault="006A3D60" w:rsidP="006A3D60">
      <w:r>
        <w:rPr>
          <w:noProof/>
        </w:rPr>
        <w:drawing>
          <wp:inline distT="0" distB="0" distL="0" distR="0" wp14:anchorId="5E7BEF43" wp14:editId="21F625F5">
            <wp:extent cx="5669280" cy="4539636"/>
            <wp:effectExtent l="0" t="0" r="7620" b="0"/>
            <wp:docPr id="2" name="Picture 1" descr="Earthquake Prediction using Deep Learning - Live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arthquake Prediction using Deep Learning - Live A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288" cy="45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2544" w14:textId="244FF8E3" w:rsidR="006A3D60" w:rsidRDefault="006A3D60" w:rsidP="006A3D60"/>
    <w:p w14:paraId="5731172B" w14:textId="77777777" w:rsidR="006A3D60" w:rsidRPr="000610B0" w:rsidRDefault="006A3D60" w:rsidP="000610B0">
      <w:pPr>
        <w:pStyle w:val="Title"/>
        <w:rPr>
          <w:color w:val="00B0F0"/>
        </w:rPr>
      </w:pPr>
      <w:r w:rsidRPr="000610B0">
        <w:rPr>
          <w:color w:val="00B0F0"/>
        </w:rPr>
        <w:t>PHASE 1: PROBLEM DEFINITION AND DESIGN THINKING</w:t>
      </w:r>
    </w:p>
    <w:p w14:paraId="1152BB12" w14:textId="77777777" w:rsidR="006A3D60" w:rsidRDefault="006A3D60" w:rsidP="006A3D60">
      <w:r>
        <w:t xml:space="preserve">An earthquake prediction must specify the expected magnitude range, the </w:t>
      </w:r>
    </w:p>
    <w:p w14:paraId="2DDF4AFA" w14:textId="77777777" w:rsidR="006A3D60" w:rsidRDefault="006A3D60" w:rsidP="006A3D60">
      <w:r>
        <w:t xml:space="preserve">geographical area within which it will occur, and the time interval within </w:t>
      </w:r>
    </w:p>
    <w:p w14:paraId="6A4C1D74" w14:textId="77777777" w:rsidR="006A3D60" w:rsidRDefault="006A3D60" w:rsidP="006A3D60">
      <w:r>
        <w:t xml:space="preserve">which it will happen with sufficient precision so that the ultimate success </w:t>
      </w:r>
    </w:p>
    <w:p w14:paraId="0512D3AB" w14:textId="77777777" w:rsidR="006A3D60" w:rsidRDefault="006A3D60" w:rsidP="006A3D60">
      <w:r>
        <w:t>or failure of the prediction can be readily judged.</w:t>
      </w:r>
    </w:p>
    <w:p w14:paraId="3E4F0982" w14:textId="77777777" w:rsidR="006A3D60" w:rsidRDefault="006A3D60" w:rsidP="006A3D60">
      <w:r>
        <w:t>- Objective: Develop a predictive model for earthquake magnitudes.</w:t>
      </w:r>
    </w:p>
    <w:p w14:paraId="792C9784" w14:textId="77777777" w:rsidR="006A3D60" w:rsidRDefault="006A3D60" w:rsidP="006A3D60">
      <w:r>
        <w:t xml:space="preserve">- Data Source: Utilize a Kaggle dataset containing earthquake-related </w:t>
      </w:r>
    </w:p>
    <w:p w14:paraId="3EBD943F" w14:textId="77777777" w:rsidR="006A3D60" w:rsidRDefault="006A3D60" w:rsidP="006A3D60">
      <w:r>
        <w:t xml:space="preserve">information, including date, time, latitude, longitude, depth, and </w:t>
      </w:r>
    </w:p>
    <w:p w14:paraId="09ED00F1" w14:textId="77777777" w:rsidR="006A3D60" w:rsidRDefault="006A3D60" w:rsidP="006A3D60">
      <w:r>
        <w:lastRenderedPageBreak/>
        <w:t>magnitude.</w:t>
      </w:r>
    </w:p>
    <w:p w14:paraId="6449DF09" w14:textId="77777777" w:rsidR="006A3D60" w:rsidRDefault="006A3D60" w:rsidP="006A3D60">
      <w:r>
        <w:t>- Tasks:</w:t>
      </w:r>
    </w:p>
    <w:p w14:paraId="00FE5309" w14:textId="77777777" w:rsidR="006A3D60" w:rsidRDefault="006A3D60" w:rsidP="006A3D60">
      <w:r>
        <w:t xml:space="preserve"> 1. Explore and understand the dataset's structure and contents.</w:t>
      </w:r>
    </w:p>
    <w:p w14:paraId="37C42FED" w14:textId="77777777" w:rsidR="006A3D60" w:rsidRDefault="006A3D60" w:rsidP="006A3D60">
      <w:r>
        <w:t xml:space="preserve"> 2. Visualize the data on a world map for a global overview.</w:t>
      </w:r>
    </w:p>
    <w:p w14:paraId="7C6F5EA7" w14:textId="77777777" w:rsidR="006A3D60" w:rsidRDefault="006A3D60" w:rsidP="006A3D60">
      <w:r>
        <w:t xml:space="preserve"> 3. Split the dataset into training and testing subsets for model validation.</w:t>
      </w:r>
    </w:p>
    <w:p w14:paraId="578F23E1" w14:textId="77777777" w:rsidR="006A3D60" w:rsidRDefault="006A3D60" w:rsidP="006A3D60">
      <w:r>
        <w:t xml:space="preserve"> 4. Develop a neural network model for earthquake magnitude </w:t>
      </w:r>
    </w:p>
    <w:p w14:paraId="29604847" w14:textId="77777777" w:rsidR="006A3D60" w:rsidRDefault="006A3D60" w:rsidP="006A3D60">
      <w:r>
        <w:t>prediction.</w:t>
      </w:r>
    </w:p>
    <w:p w14:paraId="6DC1A7F4" w14:textId="77777777" w:rsidR="006A3D60" w:rsidRDefault="006A3D60" w:rsidP="006A3D60">
      <w:r>
        <w:t xml:space="preserve"> 5. Train the model on the training data and evaluate its performance on </w:t>
      </w:r>
    </w:p>
    <w:p w14:paraId="39552584" w14:textId="77777777" w:rsidR="006A3D60" w:rsidRDefault="006A3D60" w:rsidP="006A3D60">
      <w:r>
        <w:t>the test data.</w:t>
      </w:r>
    </w:p>
    <w:p w14:paraId="128D05C2" w14:textId="77777777" w:rsidR="006A3D60" w:rsidRDefault="006A3D60" w:rsidP="006A3D60">
      <w:r>
        <w:t>Design Thinking</w:t>
      </w:r>
    </w:p>
    <w:p w14:paraId="47229DEC" w14:textId="77777777" w:rsidR="006A3D60" w:rsidRPr="000610B0" w:rsidRDefault="006A3D60" w:rsidP="006A3D60">
      <w:pPr>
        <w:rPr>
          <w:color w:val="00B0F0"/>
          <w:sz w:val="40"/>
          <w:szCs w:val="40"/>
        </w:rPr>
      </w:pPr>
      <w:r w:rsidRPr="000610B0">
        <w:rPr>
          <w:color w:val="00B0F0"/>
          <w:sz w:val="40"/>
          <w:szCs w:val="40"/>
        </w:rPr>
        <w:t>Data Source Selection:</w:t>
      </w:r>
    </w:p>
    <w:p w14:paraId="1611344A" w14:textId="77777777" w:rsidR="006A3D60" w:rsidRDefault="006A3D60" w:rsidP="006A3D60">
      <w:r>
        <w:t>We will begin by selecting a suitable Kaggle dataset that contains</w:t>
      </w:r>
    </w:p>
    <w:p w14:paraId="2D0FAE49" w14:textId="77777777" w:rsidR="006A3D60" w:rsidRDefault="006A3D60" w:rsidP="006A3D60">
      <w:r>
        <w:t xml:space="preserve">earthquake data with the necessary features, including date, time, </w:t>
      </w:r>
    </w:p>
    <w:p w14:paraId="4D9DF139" w14:textId="77777777" w:rsidR="006A3D60" w:rsidRDefault="006A3D60" w:rsidP="006A3D60">
      <w:r>
        <w:t xml:space="preserve">latitude, longitude, depth, and magnitude. The dataset should be </w:t>
      </w:r>
    </w:p>
    <w:p w14:paraId="3F3BF538" w14:textId="77777777" w:rsidR="006A3D60" w:rsidRDefault="006A3D60" w:rsidP="006A3D60">
      <w:r>
        <w:t>comprehensive and up to date for accurate predictions.</w:t>
      </w:r>
    </w:p>
    <w:p w14:paraId="7A3B3331" w14:textId="77777777" w:rsidR="006A3D60" w:rsidRDefault="006A3D60" w:rsidP="006A3D60">
      <w:r>
        <w:t>Feature Exploration:</w:t>
      </w:r>
    </w:p>
    <w:p w14:paraId="4C27D470" w14:textId="77777777" w:rsidR="006A3D60" w:rsidRDefault="006A3D60" w:rsidP="006A3D60">
      <w:r>
        <w:t xml:space="preserve">Upon acquiring the dataset, we will thoroughly analyse and explore its </w:t>
      </w:r>
    </w:p>
    <w:p w14:paraId="2F0DAD6C" w14:textId="77777777" w:rsidR="006A3D60" w:rsidRDefault="006A3D60" w:rsidP="006A3D60">
      <w:r>
        <w:t xml:space="preserve">features. This exploration will include understanding the distribution, </w:t>
      </w:r>
    </w:p>
    <w:p w14:paraId="3AC2CED1" w14:textId="77777777" w:rsidR="006A3D60" w:rsidRDefault="006A3D60" w:rsidP="006A3D60">
      <w:r>
        <w:t xml:space="preserve">correlations, and characteristics of key features. This step is crucial for </w:t>
      </w:r>
    </w:p>
    <w:p w14:paraId="5E8505CF" w14:textId="77777777" w:rsidR="006A3D60" w:rsidRDefault="006A3D60" w:rsidP="006A3D60">
      <w:r>
        <w:t>feature engineering and model development.</w:t>
      </w:r>
    </w:p>
    <w:p w14:paraId="303CC6E5" w14:textId="77777777" w:rsidR="006A3D60" w:rsidRDefault="006A3D60" w:rsidP="006A3D60">
      <w:r>
        <w:t>Visualization:</w:t>
      </w:r>
    </w:p>
    <w:p w14:paraId="26A6F9DD" w14:textId="77777777" w:rsidR="006A3D60" w:rsidRDefault="006A3D60" w:rsidP="006A3D60">
      <w:r>
        <w:t xml:space="preserve">To gain a global overview of earthquake frequency and distribution, we </w:t>
      </w:r>
    </w:p>
    <w:p w14:paraId="6ECC4F60" w14:textId="77777777" w:rsidR="006A3D60" w:rsidRDefault="006A3D60" w:rsidP="006A3D60">
      <w:r>
        <w:t xml:space="preserve">will create a world map visualization using latitude and longitude data. </w:t>
      </w:r>
    </w:p>
    <w:p w14:paraId="2F0E09A4" w14:textId="77777777" w:rsidR="006A3D60" w:rsidRDefault="006A3D60" w:rsidP="006A3D60">
      <w:r>
        <w:t xml:space="preserve">This visualization will provide valuable insights into the geographic </w:t>
      </w:r>
    </w:p>
    <w:p w14:paraId="4894A47B" w14:textId="6EA98DB7" w:rsidR="006A3D60" w:rsidRDefault="006A3D60" w:rsidP="006A3D60">
      <w:r>
        <w:lastRenderedPageBreak/>
        <w:t>patterns of earthquakes and can aid in feature selection.</w:t>
      </w:r>
      <w:r w:rsidRPr="006A3D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9FA75E" wp14:editId="12FDC826">
            <wp:extent cx="6359384" cy="3028315"/>
            <wp:effectExtent l="0" t="0" r="3810" b="635"/>
            <wp:docPr id="4" name="Picture 2" descr="earthquake-detection · GitHub Topics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arthquake-detection · GitHub Topics · GitHu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816" cy="306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6DC9A" w14:textId="77777777" w:rsidR="006A3D60" w:rsidRPr="000610B0" w:rsidRDefault="006A3D60" w:rsidP="006A3D60">
      <w:pPr>
        <w:rPr>
          <w:sz w:val="40"/>
          <w:szCs w:val="40"/>
        </w:rPr>
      </w:pPr>
      <w:r w:rsidRPr="000610B0">
        <w:rPr>
          <w:color w:val="00B0F0"/>
          <w:sz w:val="40"/>
          <w:szCs w:val="40"/>
        </w:rPr>
        <w:t>Data Splitting:</w:t>
      </w:r>
    </w:p>
    <w:p w14:paraId="2FF9B239" w14:textId="77777777" w:rsidR="006A3D60" w:rsidRDefault="006A3D60" w:rsidP="006A3D60">
      <w:r>
        <w:t xml:space="preserve">To ensure the model's reliability, we will split the dataset into two subsets: </w:t>
      </w:r>
    </w:p>
    <w:p w14:paraId="193709FA" w14:textId="77777777" w:rsidR="006A3D60" w:rsidRDefault="006A3D60" w:rsidP="006A3D60">
      <w:r>
        <w:t xml:space="preserve">a training set and a test set. Typically, an 80/20 or 70/30 split will be </w:t>
      </w:r>
    </w:p>
    <w:p w14:paraId="6F868A6B" w14:textId="77777777" w:rsidR="006A3D60" w:rsidRDefault="006A3D60" w:rsidP="006A3D60">
      <w:r>
        <w:t xml:space="preserve">considered, with the larger portion allocated to training. This will allow us </w:t>
      </w:r>
    </w:p>
    <w:p w14:paraId="17791978" w14:textId="77777777" w:rsidR="006A3D60" w:rsidRDefault="006A3D60" w:rsidP="006A3D60">
      <w:r>
        <w:t xml:space="preserve">to train the model on one subset and evaluate its performance on an </w:t>
      </w:r>
    </w:p>
    <w:p w14:paraId="1BD2C7F8" w14:textId="77777777" w:rsidR="006A3D60" w:rsidRDefault="006A3D60" w:rsidP="006A3D60">
      <w:r>
        <w:t>independent subset.</w:t>
      </w:r>
    </w:p>
    <w:p w14:paraId="004E317D" w14:textId="77777777" w:rsidR="006A3D60" w:rsidRDefault="006A3D60" w:rsidP="006A3D60">
      <w:r>
        <w:t>Model Development:</w:t>
      </w:r>
    </w:p>
    <w:p w14:paraId="52CD4B52" w14:textId="77777777" w:rsidR="006A3D60" w:rsidRDefault="006A3D60" w:rsidP="006A3D60">
      <w:r>
        <w:t xml:space="preserve">We will design and build a neural network model tailored for earthquake </w:t>
      </w:r>
    </w:p>
    <w:p w14:paraId="28CF6A80" w14:textId="77777777" w:rsidR="006A3D60" w:rsidRDefault="006A3D60" w:rsidP="006A3D60">
      <w:r>
        <w:t xml:space="preserve">magnitude prediction. The architecture of the neural network, including </w:t>
      </w:r>
    </w:p>
    <w:p w14:paraId="38356CF8" w14:textId="0332EE64" w:rsidR="006A3D60" w:rsidRDefault="006A3D60" w:rsidP="006A3D60">
      <w:r>
        <w:rPr>
          <w:noProof/>
        </w:rPr>
        <w:lastRenderedPageBreak/>
        <w:drawing>
          <wp:inline distT="0" distB="0" distL="0" distR="0" wp14:anchorId="4A5AD939" wp14:editId="204F8D55">
            <wp:extent cx="5731510" cy="8803563"/>
            <wp:effectExtent l="0" t="0" r="2540" b="0"/>
            <wp:docPr id="8" name="Picture 6" descr="Sensors | Free Full-Text | An Early Warning System for Earthquake  Prediction from Seismic Data Using Batch Normalized Graph Convolutional  Neural Network with Attention Mechanism (BNGCNNAT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nsors | Free Full-Text | An Early Warning System for Earthquake  Prediction from Seismic Data Using Batch Normalized Graph Convolutional  Neural Network with Attention Mechanism (BNGCNNATT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0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D60">
        <w:t xml:space="preserve"> </w:t>
      </w:r>
      <w:r>
        <w:lastRenderedPageBreak/>
        <w:t xml:space="preserve">the number of layers and neurons, will be determined based on </w:t>
      </w:r>
    </w:p>
    <w:p w14:paraId="74A22FF8" w14:textId="1BA61E31" w:rsidR="006A3D60" w:rsidRDefault="006A3D60" w:rsidP="006A3D60">
      <w:r>
        <w:t>experimentation and optimization.</w:t>
      </w:r>
      <w:r w:rsidRPr="006A3D60">
        <w:rPr>
          <w:noProof/>
        </w:rPr>
        <w:t xml:space="preserve"> </w:t>
      </w:r>
    </w:p>
    <w:p w14:paraId="0D17410C" w14:textId="77777777" w:rsidR="006A3D60" w:rsidRPr="0055492D" w:rsidRDefault="006A3D60" w:rsidP="006A3D60">
      <w:pPr>
        <w:rPr>
          <w:color w:val="00B0F0"/>
          <w:sz w:val="40"/>
          <w:szCs w:val="40"/>
        </w:rPr>
      </w:pPr>
      <w:r w:rsidRPr="0055492D">
        <w:rPr>
          <w:color w:val="00B0F0"/>
          <w:sz w:val="40"/>
          <w:szCs w:val="40"/>
        </w:rPr>
        <w:t>SVM:</w:t>
      </w:r>
    </w:p>
    <w:p w14:paraId="502717E4" w14:textId="77777777" w:rsidR="006A3D60" w:rsidRDefault="006A3D60" w:rsidP="006A3D60">
      <w:r>
        <w:t xml:space="preserve">- In another terms, Support Vector Machine (SVM) is a classification </w:t>
      </w:r>
    </w:p>
    <w:p w14:paraId="06CC57F4" w14:textId="77777777" w:rsidR="006A3D60" w:rsidRDefault="006A3D60" w:rsidP="006A3D60">
      <w:r>
        <w:t xml:space="preserve">and regression prediction tool that uses machine learning theory to </w:t>
      </w:r>
    </w:p>
    <w:p w14:paraId="6856E21D" w14:textId="77777777" w:rsidR="006A3D60" w:rsidRDefault="006A3D60" w:rsidP="006A3D60">
      <w:r>
        <w:t xml:space="preserve">maximize predictive accuracy while automatically avoiding over-fit to </w:t>
      </w:r>
    </w:p>
    <w:p w14:paraId="682D4E65" w14:textId="77777777" w:rsidR="006A3D60" w:rsidRDefault="006A3D60" w:rsidP="006A3D60">
      <w:r>
        <w:t>the data.</w:t>
      </w:r>
    </w:p>
    <w:p w14:paraId="2D256D0E" w14:textId="77777777" w:rsidR="006A3D60" w:rsidRPr="0055492D" w:rsidRDefault="006A3D60" w:rsidP="009557D8">
      <w:pPr>
        <w:rPr>
          <w:color w:val="00B0F0"/>
          <w:sz w:val="40"/>
          <w:szCs w:val="40"/>
        </w:rPr>
      </w:pPr>
      <w:r w:rsidRPr="0055492D">
        <w:rPr>
          <w:color w:val="00B0F0"/>
          <w:sz w:val="40"/>
          <w:szCs w:val="40"/>
        </w:rPr>
        <w:t>NN:</w:t>
      </w:r>
    </w:p>
    <w:p w14:paraId="0FD58F4D" w14:textId="77F75A5B" w:rsidR="006A3D60" w:rsidRDefault="00811D5C" w:rsidP="006A3D60">
      <w:r>
        <w:t>ss</w:t>
      </w:r>
    </w:p>
    <w:p w14:paraId="0EE72EF4" w14:textId="77777777" w:rsidR="006A3D60" w:rsidRDefault="006A3D60" w:rsidP="006A3D60">
      <w:r>
        <w:t xml:space="preserve">largest seismic event in the following month based on the analysis of eight </w:t>
      </w:r>
    </w:p>
    <w:p w14:paraId="56010009" w14:textId="77777777" w:rsidR="006A3D60" w:rsidRDefault="006A3D60" w:rsidP="006A3D60">
      <w:r>
        <w:t>mathematically computed parameters known as seismicity indicators.</w:t>
      </w:r>
    </w:p>
    <w:p w14:paraId="7F6B385A" w14:textId="77777777" w:rsidR="006A3D60" w:rsidRDefault="006A3D60" w:rsidP="006A3D60">
      <w:r>
        <w:t>Training and Evaluation:</w:t>
      </w:r>
    </w:p>
    <w:p w14:paraId="4F5DC1CA" w14:textId="77777777" w:rsidR="006A3D60" w:rsidRDefault="006A3D60" w:rsidP="006A3D60">
      <w:r>
        <w:t xml:space="preserve">The model will be trained on the training dataset using suitable </w:t>
      </w:r>
    </w:p>
    <w:p w14:paraId="5AE04E34" w14:textId="77777777" w:rsidR="006A3D60" w:rsidRDefault="006A3D60" w:rsidP="006A3D60">
      <w:r>
        <w:t xml:space="preserve">optimization algorithms. We will monitor the model's training progress </w:t>
      </w:r>
    </w:p>
    <w:p w14:paraId="6A250957" w14:textId="77777777" w:rsidR="006A3D60" w:rsidRDefault="006A3D60" w:rsidP="006A3D60">
      <w:r>
        <w:t xml:space="preserve">and evaluate its performance using regression metrics such as Mean </w:t>
      </w:r>
    </w:p>
    <w:p w14:paraId="29E43063" w14:textId="77777777" w:rsidR="006A3D60" w:rsidRDefault="006A3D60" w:rsidP="006A3D60">
      <w:r>
        <w:t xml:space="preserve">Absolute Error (MAE), Mean Squared Error (MSE), and R-squared. </w:t>
      </w:r>
    </w:p>
    <w:p w14:paraId="32212161" w14:textId="77777777" w:rsidR="006A3D60" w:rsidRDefault="006A3D60" w:rsidP="006A3D60">
      <w:r>
        <w:t>Hyperparameter tuning may be performed to enhance performance.</w:t>
      </w:r>
    </w:p>
    <w:p w14:paraId="3C0A50CB" w14:textId="77777777" w:rsidR="006A3D60" w:rsidRPr="0055492D" w:rsidRDefault="006A3D60" w:rsidP="006A3D60">
      <w:pPr>
        <w:rPr>
          <w:color w:val="00B0F0"/>
          <w:sz w:val="48"/>
          <w:szCs w:val="48"/>
        </w:rPr>
      </w:pPr>
      <w:r w:rsidRPr="0055492D">
        <w:rPr>
          <w:color w:val="00B0F0"/>
          <w:sz w:val="48"/>
          <w:szCs w:val="48"/>
        </w:rPr>
        <w:t>Conclusion</w:t>
      </w:r>
    </w:p>
    <w:p w14:paraId="72CA4B51" w14:textId="77777777" w:rsidR="006A3D60" w:rsidRDefault="006A3D60" w:rsidP="006A3D60">
      <w:r>
        <w:t xml:space="preserve">This design document outlines the initial phase of our project to develop </w:t>
      </w:r>
    </w:p>
    <w:p w14:paraId="55B85EE1" w14:textId="77777777" w:rsidR="006A3D60" w:rsidRDefault="006A3D60" w:rsidP="006A3D60">
      <w:r>
        <w:t xml:space="preserve">an earthquake prediction model. It defines the problem statement, </w:t>
      </w:r>
    </w:p>
    <w:p w14:paraId="1D1CD2B4" w14:textId="77777777" w:rsidR="006A3D60" w:rsidRDefault="006A3D60" w:rsidP="006A3D60">
      <w:r>
        <w:t xml:space="preserve">highlights key tasks, and outlines the design thinking approach. The next </w:t>
      </w:r>
    </w:p>
    <w:p w14:paraId="75CC0B9E" w14:textId="77777777" w:rsidR="006A3D60" w:rsidRDefault="006A3D60" w:rsidP="006A3D60">
      <w:r>
        <w:t xml:space="preserve">steps involve dataset acquisition, feature exploration, visualization, and </w:t>
      </w:r>
    </w:p>
    <w:p w14:paraId="2FE6B080" w14:textId="77777777" w:rsidR="006A3D60" w:rsidRDefault="006A3D60" w:rsidP="006A3D60">
      <w:r>
        <w:t xml:space="preserve">model development. Subsequent phases will focus on model refinement, </w:t>
      </w:r>
    </w:p>
    <w:p w14:paraId="400DDAF8" w14:textId="77777777" w:rsidR="006A3D60" w:rsidRDefault="006A3D60" w:rsidP="006A3D60">
      <w:r>
        <w:t xml:space="preserve">validation, and reporting of results. An earthquake prediction must specify </w:t>
      </w:r>
    </w:p>
    <w:p w14:paraId="6E9625F8" w14:textId="77777777" w:rsidR="006A3D60" w:rsidRDefault="006A3D60" w:rsidP="006A3D60">
      <w:r>
        <w:t xml:space="preserve">the expected magnitude range, the geographical area within which it will </w:t>
      </w:r>
    </w:p>
    <w:p w14:paraId="113B9F0C" w14:textId="77777777" w:rsidR="006A3D60" w:rsidRDefault="006A3D60" w:rsidP="006A3D60">
      <w:r>
        <w:t xml:space="preserve">occur, and the time interval within which it will happen with sufficient </w:t>
      </w:r>
    </w:p>
    <w:p w14:paraId="37513DE4" w14:textId="77777777" w:rsidR="006A3D60" w:rsidRDefault="006A3D60" w:rsidP="006A3D60">
      <w:r>
        <w:t xml:space="preserve">precision so that the ultimate success or failure of the prediction can be </w:t>
      </w:r>
    </w:p>
    <w:p w14:paraId="036C10CF" w14:textId="42C025F3" w:rsidR="0051440B" w:rsidRDefault="006A3D60" w:rsidP="006A3D60">
      <w:r>
        <w:t>readily judged</w:t>
      </w:r>
    </w:p>
    <w:sectPr w:rsidR="005144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1013F" w14:textId="77777777" w:rsidR="006A3D60" w:rsidRDefault="006A3D60" w:rsidP="006A3D60">
      <w:pPr>
        <w:spacing w:after="0" w:line="240" w:lineRule="auto"/>
      </w:pPr>
      <w:r>
        <w:separator/>
      </w:r>
    </w:p>
  </w:endnote>
  <w:endnote w:type="continuationSeparator" w:id="0">
    <w:p w14:paraId="3F9695DD" w14:textId="77777777" w:rsidR="006A3D60" w:rsidRDefault="006A3D60" w:rsidP="006A3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4EC99" w14:textId="77777777" w:rsidR="006A3D60" w:rsidRDefault="006A3D60" w:rsidP="006A3D60">
      <w:pPr>
        <w:spacing w:after="0" w:line="240" w:lineRule="auto"/>
      </w:pPr>
      <w:r>
        <w:separator/>
      </w:r>
    </w:p>
  </w:footnote>
  <w:footnote w:type="continuationSeparator" w:id="0">
    <w:p w14:paraId="0B159B8D" w14:textId="77777777" w:rsidR="006A3D60" w:rsidRDefault="006A3D60" w:rsidP="006A3D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D8745E"/>
    <w:multiLevelType w:val="hybridMultilevel"/>
    <w:tmpl w:val="3AA08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241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D60"/>
    <w:rsid w:val="000610B0"/>
    <w:rsid w:val="00455F66"/>
    <w:rsid w:val="0051440B"/>
    <w:rsid w:val="005255A1"/>
    <w:rsid w:val="0055492D"/>
    <w:rsid w:val="006A3D60"/>
    <w:rsid w:val="00811D5C"/>
    <w:rsid w:val="00955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8E854"/>
  <w15:chartTrackingRefBased/>
  <w15:docId w15:val="{62DFDA21-3FC8-4E5F-BB4E-0F153AC4F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3D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D60"/>
  </w:style>
  <w:style w:type="paragraph" w:styleId="Footer">
    <w:name w:val="footer"/>
    <w:basedOn w:val="Normal"/>
    <w:link w:val="FooterChar"/>
    <w:uiPriority w:val="99"/>
    <w:unhideWhenUsed/>
    <w:rsid w:val="006A3D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D60"/>
  </w:style>
  <w:style w:type="paragraph" w:styleId="ListParagraph">
    <w:name w:val="List Paragraph"/>
    <w:basedOn w:val="Normal"/>
    <w:uiPriority w:val="34"/>
    <w:qFormat/>
    <w:rsid w:val="009557D8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0610B0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0610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0B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PRADEEPA BARATHI</dc:creator>
  <cp:keywords/>
  <dc:description/>
  <cp:lastModifiedBy>PRADEEPA BARATHI</cp:lastModifiedBy>
  <cp:revision>2</cp:revision>
  <dcterms:created xsi:type="dcterms:W3CDTF">2023-09-30T13:34:00Z</dcterms:created>
  <dcterms:modified xsi:type="dcterms:W3CDTF">2023-09-30T13:34:00Z</dcterms:modified>
</cp:coreProperties>
</file>