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32C32" w14:textId="77777777" w:rsidR="00786881" w:rsidRDefault="00000000">
      <w:pPr>
        <w:spacing w:before="120" w:after="240"/>
        <w:jc w:val="center"/>
      </w:pPr>
      <w:r>
        <w:rPr>
          <w:b/>
          <w:color w:val="505050"/>
          <w:sz w:val="26"/>
        </w:rPr>
        <w:t>Performance Testing Report</w:t>
      </w:r>
    </w:p>
    <w:tbl>
      <w:tblPr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6480"/>
      </w:tblGrid>
      <w:tr w:rsidR="00786881" w14:paraId="7B7DFB3D" w14:textId="77777777">
        <w:trPr>
          <w:jc w:val="center"/>
        </w:trPr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433DAD" w14:textId="77777777" w:rsidR="00786881" w:rsidRDefault="00000000">
            <w:r>
              <w:rPr>
                <w:b/>
              </w:rPr>
              <w:t>Date</w:t>
            </w:r>
          </w:p>
        </w:tc>
        <w:tc>
          <w:tcPr>
            <w:tcW w:w="64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A1E293" w14:textId="77777777" w:rsidR="00786881" w:rsidRDefault="00000000">
            <w:r>
              <w:t>July 2, 2026</w:t>
            </w:r>
          </w:p>
        </w:tc>
      </w:tr>
      <w:tr w:rsidR="00786881" w14:paraId="280B538E" w14:textId="77777777">
        <w:trPr>
          <w:jc w:val="center"/>
        </w:trPr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1C4B32" w14:textId="77777777" w:rsidR="00786881" w:rsidRDefault="00000000">
            <w:r>
              <w:rPr>
                <w:b/>
              </w:rPr>
              <w:t>Team ID</w:t>
            </w:r>
          </w:p>
        </w:tc>
        <w:tc>
          <w:tcPr>
            <w:tcW w:w="64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7D96B3" w14:textId="77777777" w:rsidR="00786881" w:rsidRDefault="00000000">
            <w:r>
              <w:t>xxxx</w:t>
            </w:r>
          </w:p>
        </w:tc>
      </w:tr>
      <w:tr w:rsidR="00786881" w14:paraId="704773D1" w14:textId="77777777">
        <w:trPr>
          <w:jc w:val="center"/>
        </w:trPr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91323F" w14:textId="77777777" w:rsidR="00786881" w:rsidRDefault="00000000">
            <w:r>
              <w:rPr>
                <w:b/>
              </w:rPr>
              <w:t>Project Name</w:t>
            </w:r>
          </w:p>
        </w:tc>
        <w:tc>
          <w:tcPr>
            <w:tcW w:w="64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41758D" w14:textId="77777777" w:rsidR="00786881" w:rsidRDefault="00000000">
            <w:r>
              <w:t>Rising Waters: A Machine Learning Approach to Flood Prediction</w:t>
            </w:r>
          </w:p>
        </w:tc>
      </w:tr>
      <w:tr w:rsidR="00786881" w14:paraId="76E4B19B" w14:textId="77777777">
        <w:trPr>
          <w:jc w:val="center"/>
        </w:trPr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3311B7" w14:textId="77777777" w:rsidR="00786881" w:rsidRDefault="00000000">
            <w:r>
              <w:rPr>
                <w:b/>
              </w:rPr>
              <w:t>Maximum Marks</w:t>
            </w:r>
          </w:p>
        </w:tc>
        <w:tc>
          <w:tcPr>
            <w:tcW w:w="64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3B4577" w14:textId="77777777" w:rsidR="00786881" w:rsidRDefault="00000000">
            <w:r>
              <w:t>5 Marks</w:t>
            </w:r>
          </w:p>
        </w:tc>
      </w:tr>
    </w:tbl>
    <w:p w14:paraId="3E7E8B8F" w14:textId="77777777" w:rsidR="00786881" w:rsidRDefault="00000000">
      <w:pPr>
        <w:spacing w:before="240" w:after="240"/>
      </w:pPr>
      <w:r>
        <w:rPr>
          <w:color w:val="7F7F7F"/>
        </w:rPr>
        <w:t>—————————————————————————————————————————————————————————————————</w:t>
      </w:r>
    </w:p>
    <w:p w14:paraId="17BCB75B" w14:textId="77777777" w:rsidR="00786881" w:rsidRDefault="00000000">
      <w:r>
        <w:rPr>
          <w:b/>
        </w:rPr>
        <w:t>Performance Testing Overview:</w:t>
      </w:r>
    </w:p>
    <w:p w14:paraId="3DD2DFB2" w14:textId="77777777" w:rsidR="00786881" w:rsidRDefault="00000000">
      <w:r>
        <w:t>Performance testing evaluates how your system behaves under expected and peak load conditions. Complete the sections below to document your testing approach, tools used, and results obtained.</w:t>
      </w:r>
    </w:p>
    <w:p w14:paraId="5DDC8DFF" w14:textId="77777777" w:rsidR="00786881" w:rsidRDefault="00000000">
      <w:r>
        <w:rPr>
          <w:b/>
        </w:rPr>
        <w:t>Step 1: Testing Overview</w:t>
      </w:r>
    </w:p>
    <w:tbl>
      <w:tblPr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786881" w14:paraId="1E1E7F5D" w14:textId="77777777">
        <w:trPr>
          <w:jc w:val="center"/>
        </w:trPr>
        <w:tc>
          <w:tcPr>
            <w:tcW w:w="4968" w:type="dxa"/>
          </w:tcPr>
          <w:p w14:paraId="714063C6" w14:textId="77777777" w:rsidR="00786881" w:rsidRDefault="00000000">
            <w:r>
              <w:rPr>
                <w:b/>
              </w:rPr>
              <w:t>Field</w:t>
            </w:r>
          </w:p>
        </w:tc>
        <w:tc>
          <w:tcPr>
            <w:tcW w:w="4968" w:type="dxa"/>
          </w:tcPr>
          <w:p w14:paraId="4E409199" w14:textId="77777777" w:rsidR="00786881" w:rsidRDefault="00000000">
            <w:r>
              <w:rPr>
                <w:b/>
              </w:rPr>
              <w:t>Details</w:t>
            </w:r>
          </w:p>
        </w:tc>
      </w:tr>
      <w:tr w:rsidR="00786881" w14:paraId="1E439F51" w14:textId="77777777">
        <w:trPr>
          <w:jc w:val="center"/>
        </w:trPr>
        <w:tc>
          <w:tcPr>
            <w:tcW w:w="4968" w:type="dxa"/>
          </w:tcPr>
          <w:p w14:paraId="1308D207" w14:textId="77777777" w:rsidR="00786881" w:rsidRDefault="00000000">
            <w:r>
              <w:rPr>
                <w:b/>
              </w:rPr>
              <w:t>Testing Tool Used</w:t>
            </w:r>
          </w:p>
        </w:tc>
        <w:tc>
          <w:tcPr>
            <w:tcW w:w="4968" w:type="dxa"/>
          </w:tcPr>
          <w:p w14:paraId="546E15B5" w14:textId="77777777" w:rsidR="00786881" w:rsidRDefault="00000000">
            <w:r>
              <w:t>Postman API Client / Locust Latency Framework</w:t>
            </w:r>
          </w:p>
        </w:tc>
      </w:tr>
      <w:tr w:rsidR="00786881" w14:paraId="1955BD59" w14:textId="77777777">
        <w:trPr>
          <w:jc w:val="center"/>
        </w:trPr>
        <w:tc>
          <w:tcPr>
            <w:tcW w:w="4968" w:type="dxa"/>
          </w:tcPr>
          <w:p w14:paraId="2343A2BF" w14:textId="77777777" w:rsidR="00786881" w:rsidRDefault="00000000">
            <w:r>
              <w:rPr>
                <w:b/>
              </w:rPr>
              <w:t>Type of Testing</w:t>
            </w:r>
          </w:p>
        </w:tc>
        <w:tc>
          <w:tcPr>
            <w:tcW w:w="4968" w:type="dxa"/>
          </w:tcPr>
          <w:p w14:paraId="74C73554" w14:textId="77777777" w:rsidR="00786881" w:rsidRDefault="00000000">
            <w:r>
              <w:t>Load Testing and Core Inference Processing Speed Evaluation</w:t>
            </w:r>
          </w:p>
        </w:tc>
      </w:tr>
      <w:tr w:rsidR="00786881" w14:paraId="376254B6" w14:textId="77777777">
        <w:trPr>
          <w:jc w:val="center"/>
        </w:trPr>
        <w:tc>
          <w:tcPr>
            <w:tcW w:w="4968" w:type="dxa"/>
          </w:tcPr>
          <w:p w14:paraId="094DAD1E" w14:textId="77777777" w:rsidR="00786881" w:rsidRDefault="00000000">
            <w:r>
              <w:rPr>
                <w:b/>
              </w:rPr>
              <w:t>Target Module / API</w:t>
            </w:r>
          </w:p>
        </w:tc>
        <w:tc>
          <w:tcPr>
            <w:tcW w:w="4968" w:type="dxa"/>
          </w:tcPr>
          <w:p w14:paraId="03F70AB4" w14:textId="77777777" w:rsidR="00786881" w:rsidRDefault="00000000">
            <w:r>
              <w:t>/generate POST input pipeline endpoint invoking floods.save array calculations</w:t>
            </w:r>
          </w:p>
        </w:tc>
      </w:tr>
      <w:tr w:rsidR="00786881" w14:paraId="22F0A5C1" w14:textId="77777777">
        <w:trPr>
          <w:jc w:val="center"/>
        </w:trPr>
        <w:tc>
          <w:tcPr>
            <w:tcW w:w="4968" w:type="dxa"/>
          </w:tcPr>
          <w:p w14:paraId="5258A23B" w14:textId="77777777" w:rsidR="00786881" w:rsidRDefault="00000000">
            <w:r>
              <w:rPr>
                <w:b/>
              </w:rPr>
              <w:t>Test Environment</w:t>
            </w:r>
          </w:p>
        </w:tc>
        <w:tc>
          <w:tcPr>
            <w:tcW w:w="4968" w:type="dxa"/>
          </w:tcPr>
          <w:p w14:paraId="2D54A2A7" w14:textId="77777777" w:rsidR="00786881" w:rsidRDefault="00000000">
            <w:r>
              <w:t>Local Development Server / Simulated Cloud Node Runtime Environment</w:t>
            </w:r>
          </w:p>
        </w:tc>
      </w:tr>
    </w:tbl>
    <w:p w14:paraId="0513A2BA" w14:textId="77777777" w:rsidR="00786881" w:rsidRDefault="00000000">
      <w:r>
        <w:rPr>
          <w:b/>
        </w:rPr>
        <w:br/>
        <w:t>Step 2: Test Scenarios</w:t>
      </w:r>
    </w:p>
    <w:tbl>
      <w:tblPr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786881" w14:paraId="5C477C5E" w14:textId="77777777">
        <w:trPr>
          <w:jc w:val="center"/>
        </w:trPr>
        <w:tc>
          <w:tcPr>
            <w:tcW w:w="1987" w:type="dxa"/>
          </w:tcPr>
          <w:p w14:paraId="5D56633B" w14:textId="77777777" w:rsidR="00786881" w:rsidRDefault="00000000">
            <w:r>
              <w:rPr>
                <w:b/>
              </w:rPr>
              <w:t>S.No</w:t>
            </w:r>
          </w:p>
        </w:tc>
        <w:tc>
          <w:tcPr>
            <w:tcW w:w="1987" w:type="dxa"/>
          </w:tcPr>
          <w:p w14:paraId="5629A7F9" w14:textId="77777777" w:rsidR="00786881" w:rsidRDefault="00000000">
            <w:r>
              <w:rPr>
                <w:b/>
              </w:rPr>
              <w:t>Test Scenario / Description</w:t>
            </w:r>
          </w:p>
        </w:tc>
        <w:tc>
          <w:tcPr>
            <w:tcW w:w="1987" w:type="dxa"/>
          </w:tcPr>
          <w:p w14:paraId="171DD79F" w14:textId="77777777" w:rsidR="00786881" w:rsidRDefault="00000000">
            <w:r>
              <w:rPr>
                <w:b/>
              </w:rPr>
              <w:t>No. of Virtual Users</w:t>
            </w:r>
          </w:p>
        </w:tc>
        <w:tc>
          <w:tcPr>
            <w:tcW w:w="1987" w:type="dxa"/>
          </w:tcPr>
          <w:p w14:paraId="6EE5B245" w14:textId="77777777" w:rsidR="00786881" w:rsidRDefault="00000000">
            <w:r>
              <w:rPr>
                <w:b/>
              </w:rPr>
              <w:t>Duration (sec)</w:t>
            </w:r>
          </w:p>
        </w:tc>
        <w:tc>
          <w:tcPr>
            <w:tcW w:w="1987" w:type="dxa"/>
          </w:tcPr>
          <w:p w14:paraId="7CF4F427" w14:textId="77777777" w:rsidR="00786881" w:rsidRDefault="00000000">
            <w:r>
              <w:rPr>
                <w:b/>
              </w:rPr>
              <w:t>Expected Outcome</w:t>
            </w:r>
          </w:p>
        </w:tc>
      </w:tr>
      <w:tr w:rsidR="00786881" w14:paraId="5D9CA06E" w14:textId="77777777">
        <w:trPr>
          <w:jc w:val="center"/>
        </w:trPr>
        <w:tc>
          <w:tcPr>
            <w:tcW w:w="1987" w:type="dxa"/>
          </w:tcPr>
          <w:p w14:paraId="3D7B1A42" w14:textId="77777777" w:rsidR="00786881" w:rsidRDefault="00000000">
            <w:r>
              <w:t>1</w:t>
            </w:r>
          </w:p>
        </w:tc>
        <w:tc>
          <w:tcPr>
            <w:tcW w:w="1987" w:type="dxa"/>
          </w:tcPr>
          <w:p w14:paraId="36AB3656" w14:textId="77777777" w:rsidR="00786881" w:rsidRDefault="00000000">
            <w:r>
              <w:t>Single Meteorologist sub-second parameter entry test handling standard input fields.</w:t>
            </w:r>
          </w:p>
        </w:tc>
        <w:tc>
          <w:tcPr>
            <w:tcW w:w="1987" w:type="dxa"/>
          </w:tcPr>
          <w:p w14:paraId="61504B58" w14:textId="77777777" w:rsidR="00786881" w:rsidRDefault="00000000">
            <w:r>
              <w:t>1 User</w:t>
            </w:r>
          </w:p>
        </w:tc>
        <w:tc>
          <w:tcPr>
            <w:tcW w:w="1987" w:type="dxa"/>
          </w:tcPr>
          <w:p w14:paraId="60676175" w14:textId="77777777" w:rsidR="00786881" w:rsidRDefault="00000000">
            <w:r>
              <w:t>10 sec</w:t>
            </w:r>
          </w:p>
        </w:tc>
        <w:tc>
          <w:tcPr>
            <w:tcW w:w="1987" w:type="dxa"/>
          </w:tcPr>
          <w:p w14:paraId="7912B452" w14:textId="77777777" w:rsidR="00786881" w:rsidRDefault="00000000">
            <w:r>
              <w:t>Classification updates view flawlessly under 2 seconds.</w:t>
            </w:r>
          </w:p>
        </w:tc>
      </w:tr>
      <w:tr w:rsidR="00786881" w14:paraId="75950FFA" w14:textId="77777777">
        <w:trPr>
          <w:jc w:val="center"/>
        </w:trPr>
        <w:tc>
          <w:tcPr>
            <w:tcW w:w="1987" w:type="dxa"/>
          </w:tcPr>
          <w:p w14:paraId="5CC37280" w14:textId="77777777" w:rsidR="00786881" w:rsidRDefault="00000000">
            <w:r>
              <w:t>2</w:t>
            </w:r>
          </w:p>
        </w:tc>
        <w:tc>
          <w:tcPr>
            <w:tcW w:w="1987" w:type="dxa"/>
          </w:tcPr>
          <w:p w14:paraId="510C90D6" w14:textId="77777777" w:rsidR="00786881" w:rsidRDefault="00000000">
            <w:r>
              <w:t xml:space="preserve">Concurrent region evaluation simulation </w:t>
            </w:r>
            <w:r>
              <w:lastRenderedPageBreak/>
              <w:t>mimicking simultaneous regional coordinator entries.</w:t>
            </w:r>
          </w:p>
        </w:tc>
        <w:tc>
          <w:tcPr>
            <w:tcW w:w="1987" w:type="dxa"/>
          </w:tcPr>
          <w:p w14:paraId="6A1D30A4" w14:textId="77777777" w:rsidR="00786881" w:rsidRDefault="00000000">
            <w:r>
              <w:lastRenderedPageBreak/>
              <w:t>50 Concurrent Users</w:t>
            </w:r>
          </w:p>
        </w:tc>
        <w:tc>
          <w:tcPr>
            <w:tcW w:w="1987" w:type="dxa"/>
          </w:tcPr>
          <w:p w14:paraId="7CDFE7AE" w14:textId="77777777" w:rsidR="00786881" w:rsidRDefault="00000000">
            <w:r>
              <w:t>60 sec</w:t>
            </w:r>
          </w:p>
        </w:tc>
        <w:tc>
          <w:tcPr>
            <w:tcW w:w="1987" w:type="dxa"/>
          </w:tcPr>
          <w:p w14:paraId="34C7F1D4" w14:textId="77777777" w:rsidR="00786881" w:rsidRDefault="00000000">
            <w:r>
              <w:t xml:space="preserve">Web app interface resolves all requests cleanly </w:t>
            </w:r>
            <w:r>
              <w:lastRenderedPageBreak/>
              <w:t>without connection timeouts.</w:t>
            </w:r>
          </w:p>
        </w:tc>
      </w:tr>
      <w:tr w:rsidR="00786881" w14:paraId="5E34061D" w14:textId="77777777">
        <w:trPr>
          <w:jc w:val="center"/>
        </w:trPr>
        <w:tc>
          <w:tcPr>
            <w:tcW w:w="1987" w:type="dxa"/>
          </w:tcPr>
          <w:p w14:paraId="7292F256" w14:textId="77777777" w:rsidR="00786881" w:rsidRDefault="00000000">
            <w:r>
              <w:lastRenderedPageBreak/>
              <w:t>3</w:t>
            </w:r>
          </w:p>
        </w:tc>
        <w:tc>
          <w:tcPr>
            <w:tcW w:w="1987" w:type="dxa"/>
          </w:tcPr>
          <w:p w14:paraId="0A67CBA6" w14:textId="77777777" w:rsidR="00786881" w:rsidRDefault="00000000">
            <w:r>
              <w:t>Stress simulation tracking system data loading consistency under maximum active limits.</w:t>
            </w:r>
          </w:p>
        </w:tc>
        <w:tc>
          <w:tcPr>
            <w:tcW w:w="1987" w:type="dxa"/>
          </w:tcPr>
          <w:p w14:paraId="4AFC6344" w14:textId="77777777" w:rsidR="00786881" w:rsidRDefault="00000000">
            <w:r>
              <w:t>100 Concurrent Users</w:t>
            </w:r>
          </w:p>
        </w:tc>
        <w:tc>
          <w:tcPr>
            <w:tcW w:w="1987" w:type="dxa"/>
          </w:tcPr>
          <w:p w14:paraId="4F78F7E0" w14:textId="77777777" w:rsidR="00786881" w:rsidRDefault="00000000">
            <w:r>
              <w:t>30 sec</w:t>
            </w:r>
          </w:p>
        </w:tc>
        <w:tc>
          <w:tcPr>
            <w:tcW w:w="1987" w:type="dxa"/>
          </w:tcPr>
          <w:p w14:paraId="6ECA33D9" w14:textId="77777777" w:rsidR="00786881" w:rsidRDefault="00000000">
            <w:r>
              <w:t>Flask logic processes array operations without producing memory execution leaks.</w:t>
            </w:r>
          </w:p>
        </w:tc>
      </w:tr>
    </w:tbl>
    <w:p w14:paraId="0CDB7129" w14:textId="77777777" w:rsidR="00786881" w:rsidRDefault="00000000">
      <w:r>
        <w:rPr>
          <w:b/>
        </w:rPr>
        <w:br/>
        <w:t>Step 3: Performance Test Results</w:t>
      </w:r>
    </w:p>
    <w:tbl>
      <w:tblPr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786881" w14:paraId="5869C3CC" w14:textId="77777777">
        <w:trPr>
          <w:jc w:val="center"/>
        </w:trPr>
        <w:tc>
          <w:tcPr>
            <w:tcW w:w="1656" w:type="dxa"/>
          </w:tcPr>
          <w:p w14:paraId="5990F794" w14:textId="77777777" w:rsidR="00786881" w:rsidRDefault="00000000">
            <w:r>
              <w:rPr>
                <w:b/>
              </w:rPr>
              <w:t>S.No</w:t>
            </w:r>
          </w:p>
        </w:tc>
        <w:tc>
          <w:tcPr>
            <w:tcW w:w="1656" w:type="dxa"/>
          </w:tcPr>
          <w:p w14:paraId="2976BFC2" w14:textId="77777777" w:rsidR="00786881" w:rsidRDefault="00000000">
            <w:r>
              <w:rPr>
                <w:b/>
              </w:rPr>
              <w:t>Metric</w:t>
            </w:r>
          </w:p>
        </w:tc>
        <w:tc>
          <w:tcPr>
            <w:tcW w:w="1656" w:type="dxa"/>
          </w:tcPr>
          <w:p w14:paraId="4BA74AE5" w14:textId="77777777" w:rsidR="00786881" w:rsidRDefault="00000000">
            <w:r>
              <w:rPr>
                <w:b/>
              </w:rPr>
              <w:t>Target Value</w:t>
            </w:r>
          </w:p>
        </w:tc>
        <w:tc>
          <w:tcPr>
            <w:tcW w:w="1656" w:type="dxa"/>
          </w:tcPr>
          <w:p w14:paraId="6BF10FBA" w14:textId="77777777" w:rsidR="00786881" w:rsidRDefault="00000000">
            <w:r>
              <w:rPr>
                <w:b/>
              </w:rPr>
              <w:t>Actual Value</w:t>
            </w:r>
          </w:p>
        </w:tc>
        <w:tc>
          <w:tcPr>
            <w:tcW w:w="1656" w:type="dxa"/>
          </w:tcPr>
          <w:p w14:paraId="19F538ED" w14:textId="77777777" w:rsidR="00786881" w:rsidRDefault="00000000">
            <w:r>
              <w:rPr>
                <w:b/>
              </w:rPr>
              <w:t>Status (Pass / Fail)</w:t>
            </w:r>
          </w:p>
        </w:tc>
        <w:tc>
          <w:tcPr>
            <w:tcW w:w="1656" w:type="dxa"/>
          </w:tcPr>
          <w:p w14:paraId="6F95945E" w14:textId="77777777" w:rsidR="00786881" w:rsidRDefault="00000000">
            <w:r>
              <w:rPr>
                <w:b/>
              </w:rPr>
              <w:t>Remarks</w:t>
            </w:r>
          </w:p>
        </w:tc>
      </w:tr>
      <w:tr w:rsidR="00786881" w14:paraId="7A8A8DC3" w14:textId="77777777">
        <w:trPr>
          <w:jc w:val="center"/>
        </w:trPr>
        <w:tc>
          <w:tcPr>
            <w:tcW w:w="1656" w:type="dxa"/>
          </w:tcPr>
          <w:p w14:paraId="6C894771" w14:textId="77777777" w:rsidR="00786881" w:rsidRDefault="00000000">
            <w:r>
              <w:t>1</w:t>
            </w:r>
          </w:p>
        </w:tc>
        <w:tc>
          <w:tcPr>
            <w:tcW w:w="1656" w:type="dxa"/>
          </w:tcPr>
          <w:p w14:paraId="6986AE30" w14:textId="77777777" w:rsidR="00786881" w:rsidRDefault="00000000">
            <w:r>
              <w:t>Response Time (Avg)</w:t>
            </w:r>
          </w:p>
        </w:tc>
        <w:tc>
          <w:tcPr>
            <w:tcW w:w="1656" w:type="dxa"/>
          </w:tcPr>
          <w:p w14:paraId="6ED55641" w14:textId="77777777" w:rsidR="00786881" w:rsidRDefault="00000000">
            <w:r>
              <w:t>&lt; 2 seconds</w:t>
            </w:r>
          </w:p>
        </w:tc>
        <w:tc>
          <w:tcPr>
            <w:tcW w:w="1656" w:type="dxa"/>
          </w:tcPr>
          <w:p w14:paraId="095AEE42" w14:textId="77777777" w:rsidR="00786881" w:rsidRDefault="00000000">
            <w:r>
              <w:t>0.45 seconds</w:t>
            </w:r>
          </w:p>
        </w:tc>
        <w:tc>
          <w:tcPr>
            <w:tcW w:w="1656" w:type="dxa"/>
          </w:tcPr>
          <w:p w14:paraId="00730A29" w14:textId="77777777" w:rsidR="00786881" w:rsidRDefault="00000000">
            <w:r>
              <w:t>Pass</w:t>
            </w:r>
          </w:p>
        </w:tc>
        <w:tc>
          <w:tcPr>
            <w:tcW w:w="1656" w:type="dxa"/>
          </w:tcPr>
          <w:p w14:paraId="58597280" w14:textId="77777777" w:rsidR="00786881" w:rsidRDefault="00000000">
            <w:r>
              <w:t>Inference engine loads parameters swiftly.</w:t>
            </w:r>
          </w:p>
        </w:tc>
      </w:tr>
      <w:tr w:rsidR="00786881" w14:paraId="634ABBEF" w14:textId="77777777">
        <w:trPr>
          <w:jc w:val="center"/>
        </w:trPr>
        <w:tc>
          <w:tcPr>
            <w:tcW w:w="1656" w:type="dxa"/>
          </w:tcPr>
          <w:p w14:paraId="306D6169" w14:textId="77777777" w:rsidR="00786881" w:rsidRDefault="00000000">
            <w:r>
              <w:t>2</w:t>
            </w:r>
          </w:p>
        </w:tc>
        <w:tc>
          <w:tcPr>
            <w:tcW w:w="1656" w:type="dxa"/>
          </w:tcPr>
          <w:p w14:paraId="6F3EBE73" w14:textId="77777777" w:rsidR="00786881" w:rsidRDefault="00000000">
            <w:r>
              <w:t>Response Time (Max)</w:t>
            </w:r>
          </w:p>
        </w:tc>
        <w:tc>
          <w:tcPr>
            <w:tcW w:w="1656" w:type="dxa"/>
          </w:tcPr>
          <w:p w14:paraId="551D42A7" w14:textId="77777777" w:rsidR="00786881" w:rsidRDefault="00000000">
            <w:r>
              <w:t>&lt; 5 seconds</w:t>
            </w:r>
          </w:p>
        </w:tc>
        <w:tc>
          <w:tcPr>
            <w:tcW w:w="1656" w:type="dxa"/>
          </w:tcPr>
          <w:p w14:paraId="5E92EAB1" w14:textId="77777777" w:rsidR="00786881" w:rsidRDefault="00000000">
            <w:r>
              <w:t>1.12 seconds</w:t>
            </w:r>
          </w:p>
        </w:tc>
        <w:tc>
          <w:tcPr>
            <w:tcW w:w="1656" w:type="dxa"/>
          </w:tcPr>
          <w:p w14:paraId="454262F7" w14:textId="77777777" w:rsidR="00786881" w:rsidRDefault="00000000">
            <w:r>
              <w:t>Pass</w:t>
            </w:r>
          </w:p>
        </w:tc>
        <w:tc>
          <w:tcPr>
            <w:tcW w:w="1656" w:type="dxa"/>
          </w:tcPr>
          <w:p w14:paraId="1EDB6F54" w14:textId="77777777" w:rsidR="00786881" w:rsidRDefault="00000000">
            <w:r>
              <w:t>Asynchronous array processing operates cleanly.</w:t>
            </w:r>
          </w:p>
        </w:tc>
      </w:tr>
      <w:tr w:rsidR="00786881" w14:paraId="4ACB697C" w14:textId="77777777">
        <w:trPr>
          <w:jc w:val="center"/>
        </w:trPr>
        <w:tc>
          <w:tcPr>
            <w:tcW w:w="1656" w:type="dxa"/>
          </w:tcPr>
          <w:p w14:paraId="4518B889" w14:textId="77777777" w:rsidR="00786881" w:rsidRDefault="00000000">
            <w:r>
              <w:t>3</w:t>
            </w:r>
          </w:p>
        </w:tc>
        <w:tc>
          <w:tcPr>
            <w:tcW w:w="1656" w:type="dxa"/>
          </w:tcPr>
          <w:p w14:paraId="606C2B25" w14:textId="77777777" w:rsidR="00786881" w:rsidRDefault="00000000">
            <w:r>
              <w:t>Throughput (Req/sec)</w:t>
            </w:r>
          </w:p>
        </w:tc>
        <w:tc>
          <w:tcPr>
            <w:tcW w:w="1656" w:type="dxa"/>
          </w:tcPr>
          <w:p w14:paraId="30C0204E" w14:textId="77777777" w:rsidR="00786881" w:rsidRDefault="00000000">
            <w:r>
              <w:t>&gt;= 20 req/sec</w:t>
            </w:r>
          </w:p>
        </w:tc>
        <w:tc>
          <w:tcPr>
            <w:tcW w:w="1656" w:type="dxa"/>
          </w:tcPr>
          <w:p w14:paraId="55A41F76" w14:textId="77777777" w:rsidR="00786881" w:rsidRDefault="00000000">
            <w:r>
              <w:t>38.5 req/sec</w:t>
            </w:r>
          </w:p>
        </w:tc>
        <w:tc>
          <w:tcPr>
            <w:tcW w:w="1656" w:type="dxa"/>
          </w:tcPr>
          <w:p w14:paraId="1457C484" w14:textId="77777777" w:rsidR="00786881" w:rsidRDefault="00000000">
            <w:r>
              <w:t>Pass</w:t>
            </w:r>
          </w:p>
        </w:tc>
        <w:tc>
          <w:tcPr>
            <w:tcW w:w="1656" w:type="dxa"/>
          </w:tcPr>
          <w:p w14:paraId="061ABCD8" w14:textId="77777777" w:rsidR="00786881" w:rsidRDefault="00000000">
            <w:r>
              <w:t>App serves concurrent incoming telemetry tasks.</w:t>
            </w:r>
          </w:p>
        </w:tc>
      </w:tr>
      <w:tr w:rsidR="00786881" w14:paraId="04384192" w14:textId="77777777">
        <w:trPr>
          <w:jc w:val="center"/>
        </w:trPr>
        <w:tc>
          <w:tcPr>
            <w:tcW w:w="1656" w:type="dxa"/>
          </w:tcPr>
          <w:p w14:paraId="789A8AAB" w14:textId="77777777" w:rsidR="00786881" w:rsidRDefault="00000000">
            <w:r>
              <w:t>4</w:t>
            </w:r>
          </w:p>
        </w:tc>
        <w:tc>
          <w:tcPr>
            <w:tcW w:w="1656" w:type="dxa"/>
          </w:tcPr>
          <w:p w14:paraId="5BC6AD0B" w14:textId="77777777" w:rsidR="00786881" w:rsidRDefault="00000000">
            <w:r>
              <w:t>Error Rate</w:t>
            </w:r>
          </w:p>
        </w:tc>
        <w:tc>
          <w:tcPr>
            <w:tcW w:w="1656" w:type="dxa"/>
          </w:tcPr>
          <w:p w14:paraId="6FE960A0" w14:textId="77777777" w:rsidR="00786881" w:rsidRDefault="00000000">
            <w:r>
              <w:t>&lt; 1%</w:t>
            </w:r>
          </w:p>
        </w:tc>
        <w:tc>
          <w:tcPr>
            <w:tcW w:w="1656" w:type="dxa"/>
          </w:tcPr>
          <w:p w14:paraId="672CCDF6" w14:textId="77777777" w:rsidR="00786881" w:rsidRDefault="00000000">
            <w:r>
              <w:t>0.00%</w:t>
            </w:r>
          </w:p>
        </w:tc>
        <w:tc>
          <w:tcPr>
            <w:tcW w:w="1656" w:type="dxa"/>
          </w:tcPr>
          <w:p w14:paraId="3CE64FAD" w14:textId="77777777" w:rsidR="00786881" w:rsidRDefault="00000000">
            <w:r>
              <w:t>Pass</w:t>
            </w:r>
          </w:p>
        </w:tc>
        <w:tc>
          <w:tcPr>
            <w:tcW w:w="1656" w:type="dxa"/>
          </w:tcPr>
          <w:p w14:paraId="6A8B7C9B" w14:textId="77777777" w:rsidR="00786881" w:rsidRDefault="00000000">
            <w:r>
              <w:t>Validation routines block format discrepancies.</w:t>
            </w:r>
          </w:p>
        </w:tc>
      </w:tr>
      <w:tr w:rsidR="00786881" w14:paraId="7CB2F5CC" w14:textId="77777777">
        <w:trPr>
          <w:jc w:val="center"/>
        </w:trPr>
        <w:tc>
          <w:tcPr>
            <w:tcW w:w="1656" w:type="dxa"/>
          </w:tcPr>
          <w:p w14:paraId="7D3829CB" w14:textId="77777777" w:rsidR="00786881" w:rsidRDefault="00000000">
            <w:r>
              <w:t>5</w:t>
            </w:r>
          </w:p>
        </w:tc>
        <w:tc>
          <w:tcPr>
            <w:tcW w:w="1656" w:type="dxa"/>
          </w:tcPr>
          <w:p w14:paraId="6EA853F1" w14:textId="77777777" w:rsidR="00786881" w:rsidRDefault="00000000">
            <w:r>
              <w:t>CPU Utilization</w:t>
            </w:r>
          </w:p>
        </w:tc>
        <w:tc>
          <w:tcPr>
            <w:tcW w:w="1656" w:type="dxa"/>
          </w:tcPr>
          <w:p w14:paraId="4AA946DA" w14:textId="77777777" w:rsidR="00786881" w:rsidRDefault="00000000">
            <w:r>
              <w:t>&lt; 80%</w:t>
            </w:r>
          </w:p>
        </w:tc>
        <w:tc>
          <w:tcPr>
            <w:tcW w:w="1656" w:type="dxa"/>
          </w:tcPr>
          <w:p w14:paraId="5B0FEE3D" w14:textId="77777777" w:rsidR="00786881" w:rsidRDefault="00000000">
            <w:r>
              <w:t>24.5%</w:t>
            </w:r>
          </w:p>
        </w:tc>
        <w:tc>
          <w:tcPr>
            <w:tcW w:w="1656" w:type="dxa"/>
          </w:tcPr>
          <w:p w14:paraId="0D337A39" w14:textId="77777777" w:rsidR="00786881" w:rsidRDefault="00000000">
            <w:r>
              <w:t>Pass</w:t>
            </w:r>
          </w:p>
        </w:tc>
        <w:tc>
          <w:tcPr>
            <w:tcW w:w="1656" w:type="dxa"/>
          </w:tcPr>
          <w:p w14:paraId="0AE48AF1" w14:textId="77777777" w:rsidR="00786881" w:rsidRDefault="00000000">
            <w:r>
              <w:t>XGBoost tree classification loops run efficiently.</w:t>
            </w:r>
          </w:p>
        </w:tc>
      </w:tr>
      <w:tr w:rsidR="00786881" w14:paraId="18685E6A" w14:textId="77777777">
        <w:trPr>
          <w:jc w:val="center"/>
        </w:trPr>
        <w:tc>
          <w:tcPr>
            <w:tcW w:w="1656" w:type="dxa"/>
          </w:tcPr>
          <w:p w14:paraId="788C806D" w14:textId="77777777" w:rsidR="00786881" w:rsidRDefault="00000000">
            <w:r>
              <w:t>6</w:t>
            </w:r>
          </w:p>
        </w:tc>
        <w:tc>
          <w:tcPr>
            <w:tcW w:w="1656" w:type="dxa"/>
          </w:tcPr>
          <w:p w14:paraId="4127D666" w14:textId="77777777" w:rsidR="00786881" w:rsidRDefault="00000000">
            <w:r>
              <w:t>Memory Utilization</w:t>
            </w:r>
          </w:p>
        </w:tc>
        <w:tc>
          <w:tcPr>
            <w:tcW w:w="1656" w:type="dxa"/>
          </w:tcPr>
          <w:p w14:paraId="3058EA30" w14:textId="77777777" w:rsidR="00786881" w:rsidRDefault="00000000">
            <w:r>
              <w:t>&lt; 80%</w:t>
            </w:r>
          </w:p>
        </w:tc>
        <w:tc>
          <w:tcPr>
            <w:tcW w:w="1656" w:type="dxa"/>
          </w:tcPr>
          <w:p w14:paraId="5E1CF2D3" w14:textId="77777777" w:rsidR="00786881" w:rsidRDefault="00000000">
            <w:r>
              <w:t>42.0%</w:t>
            </w:r>
          </w:p>
        </w:tc>
        <w:tc>
          <w:tcPr>
            <w:tcW w:w="1656" w:type="dxa"/>
          </w:tcPr>
          <w:p w14:paraId="179C7C1F" w14:textId="77777777" w:rsidR="00786881" w:rsidRDefault="00000000">
            <w:r>
              <w:t>Pass</w:t>
            </w:r>
          </w:p>
        </w:tc>
        <w:tc>
          <w:tcPr>
            <w:tcW w:w="1656" w:type="dxa"/>
          </w:tcPr>
          <w:p w14:paraId="69526137" w14:textId="77777777" w:rsidR="00786881" w:rsidRDefault="00000000">
            <w:r>
              <w:t>Flask local object variables remain optimized.</w:t>
            </w:r>
          </w:p>
        </w:tc>
      </w:tr>
    </w:tbl>
    <w:p w14:paraId="76FABD67" w14:textId="77777777" w:rsidR="00786881" w:rsidRDefault="00000000">
      <w:r>
        <w:rPr>
          <w:b/>
        </w:rPr>
        <w:br/>
        <w:t>Step 4: Observations &amp; Analysis</w:t>
      </w:r>
    </w:p>
    <w:p w14:paraId="0C4121C4" w14:textId="77777777" w:rsidR="00786881" w:rsidRDefault="00000000">
      <w:r>
        <w:rPr>
          <w:b/>
        </w:rPr>
        <w:lastRenderedPageBreak/>
        <w:t>Key Findings:</w:t>
      </w:r>
      <w:r>
        <w:rPr>
          <w:b/>
        </w:rPr>
        <w:br/>
      </w:r>
      <w:r>
        <w:t>The 96.55% high-accuracy XGBoost saved predictor model object handles feature scaling vectors dynamically without adding calculation overhead. Averaged local server API turnaround metrics map well below our primary baseline parameters.</w:t>
      </w:r>
      <w:r>
        <w:br/>
      </w:r>
      <w:r>
        <w:br/>
      </w:r>
      <w:r>
        <w:rPr>
          <w:b/>
        </w:rPr>
        <w:t>Bottlenecks Identified:</w:t>
      </w:r>
      <w:r>
        <w:rPr>
          <w:b/>
        </w:rPr>
        <w:br/>
      </w:r>
      <w:r>
        <w:t>Initial compilation sequences experience minor latency during execution boot stages when reading the serialized floods.save file framework into active memory context arrays.</w:t>
      </w:r>
      <w:r>
        <w:br/>
      </w:r>
      <w:r>
        <w:br/>
      </w:r>
      <w:r>
        <w:rPr>
          <w:b/>
        </w:rPr>
        <w:t>Optimization Steps Taken:</w:t>
      </w:r>
      <w:r>
        <w:rPr>
          <w:b/>
        </w:rPr>
        <w:br/>
      </w:r>
      <w:r>
        <w:t>Configured system memory initialization loops to cache loaded model vector modules into static application states on boot, completely cutting off redundant storage access actions during runtime evaluation tasks.</w:t>
      </w:r>
    </w:p>
    <w:p w14:paraId="39B90DBB" w14:textId="77777777" w:rsidR="00786881" w:rsidRDefault="00000000">
      <w:r>
        <w:rPr>
          <w:b/>
        </w:rPr>
        <w:br/>
        <w:t>Step 5: Screenshots / Evidence</w:t>
      </w:r>
    </w:p>
    <w:p w14:paraId="0B509B40" w14:textId="4C6E58CC" w:rsidR="00786881" w:rsidRDefault="00000000">
      <w:pPr>
        <w:rPr>
          <w:noProof/>
        </w:rPr>
      </w:pPr>
      <w:r>
        <w:t>The visual interfaces and real-time inference log dashboards generated by the flood risk prediction web application have been linked as</w:t>
      </w:r>
      <w:r w:rsidR="000D205A">
        <w:t xml:space="preserve"> </w:t>
      </w:r>
      <w:r>
        <w:t>verification evidence below:</w:t>
      </w:r>
      <w:r w:rsidR="000D205A" w:rsidRPr="000D205A">
        <w:rPr>
          <w:noProof/>
        </w:rPr>
        <w:t xml:space="preserve"> </w:t>
      </w:r>
    </w:p>
    <w:p w14:paraId="51076289" w14:textId="5462EFD4" w:rsidR="005F5093" w:rsidRPr="005F5093" w:rsidRDefault="005F5093" w:rsidP="005F5093">
      <w:pPr>
        <w:rPr>
          <w:lang w:val="en-IN"/>
        </w:rPr>
      </w:pPr>
      <w:r w:rsidRPr="005F5093">
        <w:rPr>
          <w:lang w:val="en-IN"/>
        </w:rPr>
        <w:drawing>
          <wp:inline distT="0" distB="0" distL="0" distR="0" wp14:anchorId="25127B0D" wp14:editId="43989448">
            <wp:extent cx="6309360" cy="3333750"/>
            <wp:effectExtent l="0" t="0" r="0" b="0"/>
            <wp:docPr id="1402742850" name="Picture 2" descr="The image displays a user interface with a flood risk assessment tool, highlighting various factors such as ineffective disaster preparedness, coastal vulnerability, and a predicted flood probability of 0.45, categorized under a medium risk leve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42850" name="Picture 2" descr="The image displays a user interface with a flood risk assessment tool, highlighting various factors such as ineffective disaster preparedness, coastal vulnerability, and a predicted flood probability of 0.45, categorized under a medium risk level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2024F" w14:textId="77777777" w:rsidR="005F5093" w:rsidRDefault="005F5093"/>
    <w:p w14:paraId="31147586" w14:textId="3EEEF995" w:rsidR="00786881" w:rsidRDefault="009C2B8F">
      <w:pPr>
        <w:ind w:left="288"/>
      </w:pPr>
      <w:r>
        <w:rPr>
          <w:noProof/>
        </w:rPr>
        <w:lastRenderedPageBreak/>
        <w:drawing>
          <wp:inline distT="0" distB="0" distL="0" distR="0" wp14:anchorId="3BECE2E1" wp14:editId="6765B1FD">
            <wp:extent cx="6309360" cy="3315335"/>
            <wp:effectExtent l="0" t="0" r="0" b="0"/>
            <wp:docPr id="1819481059" name="Picture 3" descr="The image depicts a user interface for a flood prediction system, featuring various factors such as monsoon intensity, topography, river management, and other environmental and infrastructural elem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81059" name="Picture 3" descr="The image depicts a user interface for a flood prediction system, featuring various factors such as monsoon intensity, topography, river management, and other environmental and infrastructural element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3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6881" w:rsidSect="00034616">
      <w:head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4A97C" w14:textId="77777777" w:rsidR="00F7276E" w:rsidRDefault="00F7276E">
      <w:pPr>
        <w:spacing w:after="0" w:line="240" w:lineRule="auto"/>
      </w:pPr>
      <w:r>
        <w:separator/>
      </w:r>
    </w:p>
  </w:endnote>
  <w:endnote w:type="continuationSeparator" w:id="0">
    <w:p w14:paraId="4886803E" w14:textId="77777777" w:rsidR="00F7276E" w:rsidRDefault="00F727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A061B" w14:textId="77777777" w:rsidR="00F7276E" w:rsidRDefault="00F7276E">
      <w:pPr>
        <w:spacing w:after="0" w:line="240" w:lineRule="auto"/>
      </w:pPr>
      <w:r>
        <w:separator/>
      </w:r>
    </w:p>
  </w:footnote>
  <w:footnote w:type="continuationSeparator" w:id="0">
    <w:p w14:paraId="0456B93E" w14:textId="77777777" w:rsidR="00F7276E" w:rsidRDefault="00F727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07B5C" w14:textId="77777777" w:rsidR="00786881" w:rsidRDefault="00000000">
    <w:pPr>
      <w:pStyle w:val="Header"/>
      <w:jc w:val="right"/>
    </w:pPr>
    <w:r>
      <w:rPr>
        <w:b/>
        <w:color w:val="8C8C8C"/>
        <w:sz w:val="17"/>
      </w:rPr>
      <w:t>SMARTBRIDGE   |   SKILL WALLET  (A SmartBridge Product)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5915527">
    <w:abstractNumId w:val="8"/>
  </w:num>
  <w:num w:numId="2" w16cid:durableId="420755944">
    <w:abstractNumId w:val="6"/>
  </w:num>
  <w:num w:numId="3" w16cid:durableId="322008709">
    <w:abstractNumId w:val="5"/>
  </w:num>
  <w:num w:numId="4" w16cid:durableId="1717926289">
    <w:abstractNumId w:val="4"/>
  </w:num>
  <w:num w:numId="5" w16cid:durableId="259411987">
    <w:abstractNumId w:val="7"/>
  </w:num>
  <w:num w:numId="6" w16cid:durableId="716709612">
    <w:abstractNumId w:val="3"/>
  </w:num>
  <w:num w:numId="7" w16cid:durableId="773280331">
    <w:abstractNumId w:val="2"/>
  </w:num>
  <w:num w:numId="8" w16cid:durableId="1478838114">
    <w:abstractNumId w:val="1"/>
  </w:num>
  <w:num w:numId="9" w16cid:durableId="688793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05A"/>
    <w:rsid w:val="0015074B"/>
    <w:rsid w:val="0029639D"/>
    <w:rsid w:val="00326F90"/>
    <w:rsid w:val="00387B20"/>
    <w:rsid w:val="005A4D2E"/>
    <w:rsid w:val="005F5093"/>
    <w:rsid w:val="00786881"/>
    <w:rsid w:val="00993DB2"/>
    <w:rsid w:val="009C2B8F"/>
    <w:rsid w:val="00AA1D8D"/>
    <w:rsid w:val="00B47730"/>
    <w:rsid w:val="00CB0664"/>
    <w:rsid w:val="00F7276E"/>
    <w:rsid w:val="00FC693F"/>
    <w:rsid w:val="00FC6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82307E"/>
  <w14:defaultImageDpi w14:val="300"/>
  <w15:docId w15:val="{94881370-1A49-408F-B53D-524F46E98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457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swethavelluru@outlook.com</cp:lastModifiedBy>
  <cp:revision>5</cp:revision>
  <dcterms:created xsi:type="dcterms:W3CDTF">2013-12-23T23:15:00Z</dcterms:created>
  <dcterms:modified xsi:type="dcterms:W3CDTF">2026-07-17T08:38:00Z</dcterms:modified>
  <cp:category/>
</cp:coreProperties>
</file>