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left="3" w:firstLine="0"/>
        <w:jc w:val="center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Chase Swick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9" w:lineRule="auto"/>
        <w:ind w:left="3" w:firstLine="0"/>
        <w:jc w:val="center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chaseswick@gmail.com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sz w:val="20"/>
          <w:szCs w:val="20"/>
          <w:rtl w:val="0"/>
        </w:rPr>
        <w:t xml:space="preserve"> | 304-591-2926</w:t>
      </w:r>
    </w:p>
    <w:p w:rsidR="00000000" w:rsidDel="00000000" w:rsidP="00000000" w:rsidRDefault="00000000" w:rsidRPr="00000000" w14:paraId="00000003">
      <w:pPr>
        <w:spacing w:line="259" w:lineRule="auto"/>
        <w:ind w:left="3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bottom w:color="000000" w:space="1" w:sz="12" w:val="single"/>
        </w:pBdr>
        <w:spacing w:after="0" w:before="0" w:line="259" w:lineRule="auto"/>
        <w:ind w:left="-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5s39l2md79i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after="5" w:line="267" w:lineRule="auto"/>
        <w:ind w:right="3764"/>
        <w:jc w:val="both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BS in Computer Engineering from West Virginia University                                                                                     Aug 2015 –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5" w:line="267" w:lineRule="auto"/>
        <w:ind w:right="3764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bottom w:color="000000" w:space="1" w:sz="12" w:val="single"/>
        </w:pBdr>
        <w:spacing w:after="0" w:before="0" w:line="259" w:lineRule="auto"/>
        <w:ind w:left="-5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5" w:line="267" w:lineRule="auto"/>
        <w:ind w:left="10" w:right="3764"/>
        <w:jc w:val="both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tabs>
          <w:tab w:val="center" w:pos="5040"/>
        </w:tabs>
        <w:spacing w:after="0" w:before="0" w:line="259" w:lineRule="auto"/>
        <w:ind w:left="-15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Full Stack Java Developer 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           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March 2022 </w:t>
      </w:r>
      <w:r w:rsidDel="00000000" w:rsidR="00000000" w:rsidRPr="00000000">
        <w:rPr>
          <w:sz w:val="22"/>
          <w:szCs w:val="22"/>
          <w:rtl w:val="0"/>
        </w:rPr>
        <w:t xml:space="preserve">- Oct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80" w:line="267" w:lineRule="auto"/>
        <w:ind w:left="1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5" w:line="240" w:lineRule="auto"/>
        <w:ind w:left="705" w:hanging="360"/>
      </w:pPr>
      <w:r w:rsidDel="00000000" w:rsidR="00000000" w:rsidRPr="00000000">
        <w:rPr>
          <w:sz w:val="20"/>
          <w:szCs w:val="20"/>
          <w:rtl w:val="0"/>
        </w:rPr>
        <w:t xml:space="preserve">Attended online lectures to learn best coding practices across Java, Spring Boot, Angular, and Amazon Web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5" w:line="240" w:lineRule="auto"/>
        <w:ind w:left="705" w:hanging="360"/>
      </w:pPr>
      <w:r w:rsidDel="00000000" w:rsidR="00000000" w:rsidRPr="00000000">
        <w:rPr>
          <w:rFonts w:ascii="ArialMT" w:cs="ArialMT" w:eastAsia="ArialMT" w:hAnsi="ArialMT"/>
          <w:sz w:val="20"/>
          <w:szCs w:val="20"/>
          <w:rtl w:val="0"/>
        </w:rPr>
        <w:t xml:space="preserve">Worked within an agile scrum team to design, create, and deploy websites utilizing both backend and frontend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spacing w:after="0" w:before="0" w:line="259" w:lineRule="auto"/>
        <w:ind w:left="705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Git version control and the GitHub interface to work and thrive in a virtual and collaborative team environment.</w:t>
      </w:r>
    </w:p>
    <w:p w:rsidR="00000000" w:rsidDel="00000000" w:rsidP="00000000" w:rsidRDefault="00000000" w:rsidRPr="00000000" w14:paraId="0000000F">
      <w:pPr>
        <w:spacing w:after="5" w:line="267" w:lineRule="auto"/>
        <w:ind w:left="10" w:right="3764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tabs>
          <w:tab w:val="center" w:pos="5040"/>
        </w:tabs>
        <w:spacing w:after="0" w:before="0" w:line="259" w:lineRule="auto"/>
        <w:ind w:left="-15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Rater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                                                           </w:t>
        <w:tab/>
        <w:tab/>
        <w:tab/>
        <w:tab/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Feb 2020 </w:t>
      </w:r>
      <w:r w:rsidDel="00000000" w:rsidR="00000000" w:rsidRPr="00000000">
        <w:rPr>
          <w:sz w:val="22"/>
          <w:szCs w:val="22"/>
          <w:rtl w:val="0"/>
        </w:rPr>
        <w:t xml:space="preserve">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80" w:line="267" w:lineRule="auto"/>
        <w:ind w:left="1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Telus International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spacing w:after="0" w:before="0" w:line="259" w:lineRule="auto"/>
        <w:ind w:left="705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 AI training data to improve the quality of search engines and digital assistants.</w:t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spacing w:after="0" w:before="0" w:line="259" w:lineRule="auto"/>
        <w:ind w:left="705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 online tools to provide feedback on text, images, videos, pages, and other media.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spacing w:after="0" w:before="0" w:line="259" w:lineRule="auto"/>
        <w:ind w:left="705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results of query searches and grade results on relevance. </w:t>
      </w:r>
    </w:p>
    <w:p w:rsidR="00000000" w:rsidDel="00000000" w:rsidP="00000000" w:rsidRDefault="00000000" w:rsidRPr="00000000" w14:paraId="00000015">
      <w:pPr>
        <w:ind w:left="7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bottom w:color="000000" w:space="1" w:sz="12" w:val="single"/>
        </w:pBdr>
        <w:spacing w:after="0" w:before="0" w:line="259" w:lineRule="auto"/>
        <w:ind w:left="-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Projects </w:t>
      </w:r>
    </w:p>
    <w:p w:rsidR="00000000" w:rsidDel="00000000" w:rsidP="00000000" w:rsidRDefault="00000000" w:rsidRPr="00000000" w14:paraId="00000017">
      <w:pPr>
        <w:spacing w:after="5" w:line="267" w:lineRule="auto"/>
        <w:ind w:right="3764"/>
        <w:jc w:val="both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tabs>
          <w:tab w:val="center" w:pos="5040"/>
        </w:tabs>
        <w:spacing w:after="0" w:before="0" w:line="259" w:lineRule="auto"/>
        <w:ind w:left="-15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MTG E-Commerce Application | </w:t>
      </w:r>
      <w:hyperlink r:id="rId8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Website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 | </w:t>
      </w:r>
      <w:hyperlink r:id="rId9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spacing w:after="0" w:before="0" w:line="259" w:lineRule="auto"/>
        <w:ind w:left="705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fully responsive E-commerce app with a filter system, pagination, and cart logic using React.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5" w:line="267" w:lineRule="auto"/>
        <w:ind w:left="10" w:right="3764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kix.wpu740crpwos" w:id="1"/>
    <w:bookmarkEnd w:id="1"/>
    <w:bookmarkStart w:colFirst="0" w:colLast="0" w:name="kix.p5smi6i8d7gd" w:id="2"/>
    <w:bookmarkEnd w:id="2"/>
    <w:p w:rsidR="00000000" w:rsidDel="00000000" w:rsidP="00000000" w:rsidRDefault="00000000" w:rsidRPr="00000000" w14:paraId="0000001B">
      <w:pPr>
        <w:pStyle w:val="Heading1"/>
        <w:pBdr>
          <w:bottom w:color="000000" w:space="1" w:sz="12" w:val="single"/>
        </w:pBdr>
        <w:spacing w:after="0" w:before="0" w:line="259" w:lineRule="auto"/>
        <w:ind w:left="-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Technical Skills </w:t>
      </w:r>
    </w:p>
    <w:p w:rsidR="00000000" w:rsidDel="00000000" w:rsidP="00000000" w:rsidRDefault="00000000" w:rsidRPr="00000000" w14:paraId="0000001C">
      <w:pPr>
        <w:spacing w:after="5" w:line="267" w:lineRule="auto"/>
        <w:ind w:left="10" w:right="3764"/>
        <w:jc w:val="both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5" w:line="267" w:lineRule="auto"/>
        <w:ind w:left="10" w:right="3764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Languages: </w:t>
      </w:r>
      <w:r w:rsidDel="00000000" w:rsidR="00000000" w:rsidRPr="00000000">
        <w:rPr>
          <w:sz w:val="20"/>
          <w:szCs w:val="20"/>
          <w:rtl w:val="0"/>
        </w:rPr>
        <w:t xml:space="preserve">Java | C# |</w:t>
      </w:r>
      <w:r w:rsidDel="00000000" w:rsidR="00000000" w:rsidRPr="00000000">
        <w:rPr>
          <w:sz w:val="20"/>
          <w:szCs w:val="20"/>
          <w:rtl w:val="0"/>
        </w:rPr>
        <w:t xml:space="preserve"> HTML | CSS | JavaScript | Typescript</w:t>
      </w:r>
    </w:p>
    <w:p w:rsidR="00000000" w:rsidDel="00000000" w:rsidP="00000000" w:rsidRDefault="00000000" w:rsidRPr="00000000" w14:paraId="0000001E">
      <w:pPr>
        <w:spacing w:after="5" w:line="267" w:lineRule="auto"/>
        <w:ind w:right="3764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Frameworks</w:t>
      </w:r>
      <w:r w:rsidDel="00000000" w:rsidR="00000000" w:rsidRPr="00000000">
        <w:rPr>
          <w:sz w:val="20"/>
          <w:szCs w:val="20"/>
          <w:rtl w:val="0"/>
        </w:rPr>
        <w:t xml:space="preserve">: React | Angular | Spring | .NET</w:t>
      </w:r>
    </w:p>
    <w:p w:rsidR="00000000" w:rsidDel="00000000" w:rsidP="00000000" w:rsidRDefault="00000000" w:rsidRPr="00000000" w14:paraId="0000001F">
      <w:pPr>
        <w:spacing w:after="5" w:line="267" w:lineRule="auto"/>
        <w:ind w:right="3764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Technology</w:t>
      </w:r>
      <w:r w:rsidDel="00000000" w:rsidR="00000000" w:rsidRPr="00000000">
        <w:rPr>
          <w:sz w:val="20"/>
          <w:szCs w:val="20"/>
          <w:rtl w:val="0"/>
        </w:rPr>
        <w:t xml:space="preserve">: NPM | Git | GitHub | AWS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ArialM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wicky97/MTG-Outlet" TargetMode="External"/><Relationship Id="rId5" Type="http://schemas.openxmlformats.org/officeDocument/2006/relationships/styles" Target="styles.xml"/><Relationship Id="rId6" Type="http://schemas.openxmlformats.org/officeDocument/2006/relationships/hyperlink" Target="mailto:chaseswick@gmail.com" TargetMode="External"/><Relationship Id="rId7" Type="http://schemas.openxmlformats.org/officeDocument/2006/relationships/hyperlink" Target="https://chase-e-portfolio.herokuapp.com/kuapp.com" TargetMode="External"/><Relationship Id="rId8" Type="http://schemas.openxmlformats.org/officeDocument/2006/relationships/hyperlink" Target="https://mtg-outlet-react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