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0F172A"/>
          <w:sz w:val="40"/>
        </w:rPr>
        <w:t>Decentralized Multi-AMR Warehouse Coordination and Task Allocation System</w:t>
      </w:r>
    </w:p>
    <w:p>
      <w:pPr>
        <w:pStyle w:val="Heading2"/>
        <w:keepNext/>
        <w:spacing w:before="280" w:after="80"/>
      </w:pPr>
      <w:r>
        <w:rPr>
          <w:rFonts w:ascii="Arial" w:hAnsi="Arial"/>
          <w:b/>
          <w:color w:val="1E3A8A"/>
          <w:sz w:val="28"/>
        </w:rPr>
        <w:t>Complete Technical Project Documentation &amp; System Architecture Specification</w:t>
      </w:r>
    </w:p>
    <w:p>
      <w:pPr>
        <w:spacing w:before="120" w:after="120"/>
        <w:pBdr>
          <w:bottom w:val="single" w:sz="6" w:space="1" w:color="CBD5E1"/>
        </w:pBdr>
      </w:pPr>
    </w:p>
    <w:p>
      <w:pPr>
        <w:pStyle w:val="Heading2"/>
        <w:keepNext/>
        <w:spacing w:before="280" w:after="80"/>
      </w:pPr>
      <w:r>
        <w:rPr>
          <w:rFonts w:ascii="Arial" w:hAnsi="Arial"/>
          <w:b/>
          <w:color w:val="1E3A8A"/>
          <w:sz w:val="28"/>
        </w:rPr>
        <w:t>1. Executive Summary</w:t>
      </w:r>
    </w:p>
    <w:p>
      <w:r>
        <w:t xml:space="preserve">Modern automated warehouse logistics depend heavily on </w:t>
      </w:r>
      <w:r>
        <w:rPr>
          <w:b/>
        </w:rPr>
        <w:t>Autonomous Mobile Robots (AMRs)</w:t>
      </w:r>
      <w:r>
        <w:t xml:space="preserve"> for material handling, inventory restocking, shelf transfer, and order packing. Traditional warehouse management systems rely on centralized dispatching servers to calculate robot paths and assign tasks. As warehouse fleet sizes grow, centralized control introduces critical single-point-of-failure vulnerabilities, wireless communication bottlenecks, high latency, and poor scaling under dynamic operating conditions.</w:t>
      </w:r>
    </w:p>
    <w:p>
      <w:r>
        <w:t xml:space="preserve">This project delivers a </w:t>
      </w:r>
      <w:r>
        <w:rPr>
          <w:b/>
        </w:rPr>
        <w:t>Decentralized Multi-AMR Warehouse Coordination and Task Allocation System</w:t>
      </w:r>
      <w:r>
        <w:t xml:space="preserve"> operating entirely on peer-to-peer (P2P) consensus and local robot decision-making. The software architecture eliminates central scheduling servers by enabling each simulated AMR node to run an independent agent stack. AMRs autonomously discover peer nodes, evaluate pending warehouse tasks using local multi-factor decision engines, exchange bids over a P2P message mesh, reach consensus on task assignment, navigate using grid-based A* pathfinding, coordinate intersection clearance to avoid deadlocks, handle hardware/network failures gracefully, and dynamically hand over tasks when battery levels drop.</w:t>
      </w:r>
    </w:p>
    <w:p>
      <w:pPr>
        <w:pStyle w:val="Heading3"/>
        <w:keepNext/>
        <w:spacing w:before="200" w:after="60"/>
      </w:pPr>
      <w:r>
        <w:rPr>
          <w:rFonts w:ascii="Arial" w:hAnsi="Arial"/>
          <w:b/>
          <w:color w:val="334155"/>
          <w:sz w:val="24"/>
        </w:rPr>
        <w:t>Key Innovations Implemented:</w:t>
      </w:r>
    </w:p>
    <w:p>
      <w:pPr>
        <w:pStyle w:val="ListBullet"/>
        <w:spacing w:after="40"/>
      </w:pPr>
      <w:r>
        <w:rPr>
          <w:b/>
        </w:rPr>
        <w:t>Zero-Central-Server Task Allocation</w:t>
      </w:r>
      <w:r>
        <w:t>: P2P message broadcast (</w:t>
      </w:r>
      <w:r>
        <w:rPr>
          <w:rFonts w:ascii="Consolas" w:hAnsi="Consolas"/>
          <w:color w:val="0F766E"/>
          <w:sz w:val="19"/>
        </w:rPr>
        <w:t>TASK_ANNOUNCEMENT</w:t>
      </w:r>
      <w:r>
        <w:t xml:space="preserve"> $\rightarrow$ </w:t>
      </w:r>
      <w:r>
        <w:rPr>
          <w:rFonts w:ascii="Consolas" w:hAnsi="Consolas"/>
          <w:color w:val="0F766E"/>
          <w:sz w:val="19"/>
        </w:rPr>
        <w:t>TASK_BID</w:t>
      </w:r>
      <w:r>
        <w:t xml:space="preserve"> $\rightarrow$ </w:t>
      </w:r>
      <w:r>
        <w:rPr>
          <w:rFonts w:ascii="Consolas" w:hAnsi="Consolas"/>
          <w:color w:val="0F766E"/>
          <w:sz w:val="19"/>
        </w:rPr>
        <w:t>TASK_WINNER_PROPOSAL</w:t>
      </w:r>
      <w:r>
        <w:t xml:space="preserve"> $\rightarrow$ </w:t>
      </w:r>
      <w:r>
        <w:rPr>
          <w:rFonts w:ascii="Consolas" w:hAnsi="Consolas"/>
          <w:color w:val="0F766E"/>
          <w:sz w:val="19"/>
        </w:rPr>
        <w:t>TASK_CLAIMED</w:t>
      </w:r>
      <w:r>
        <w:t>) enables autonomous consensus among operational nodes.</w:t>
      </w:r>
    </w:p>
    <w:p>
      <w:pPr>
        <w:pStyle w:val="ListBullet"/>
        <w:spacing w:after="40"/>
      </w:pPr>
      <w:r>
        <w:rPr>
          <w:b/>
        </w:rPr>
        <w:t>Advanced 6-Factor Suitability Evaluator</w:t>
      </w:r>
      <w:r>
        <w:t>: Local evaluation calculates normalized suitability scores ($0\text{--}100$) based on distance, remaining battery reserve, travel time/speed, workload availability, payload/capability matching, and sensing radius.</w:t>
      </w:r>
    </w:p>
    <w:p>
      <w:pPr>
        <w:pStyle w:val="ListBullet"/>
        <w:spacing w:after="40"/>
      </w:pPr>
      <w:r>
        <w:rPr>
          <w:b/>
        </w:rPr>
        <w:t>Phase-Aware Failure Recovery</w:t>
      </w:r>
      <w:r>
        <w:t>: Operational peer nodes detect crashes or network loss (</w:t>
      </w:r>
      <w:r>
        <w:rPr>
          <w:rFonts w:ascii="Consolas" w:hAnsi="Consolas"/>
          <w:color w:val="0F766E"/>
          <w:sz w:val="19"/>
        </w:rPr>
        <w:t>ROBOT_FAILURE</w:t>
      </w:r>
      <w:r>
        <w:t>), broadcasting recovery announcements to reallocate interrupted tasks without returning picked-up items to start points.</w:t>
      </w:r>
    </w:p>
    <w:p>
      <w:pPr>
        <w:pStyle w:val="ListBullet"/>
        <w:spacing w:after="40"/>
      </w:pPr>
      <w:r>
        <w:rPr>
          <w:b/>
        </w:rPr>
        <w:t>Voluntary Dynamic Task Handover</w:t>
      </w:r>
      <w:r>
        <w:t xml:space="preserve">:Operational AMRs experiencing low battery ($\le 20\%$) issue </w:t>
      </w:r>
      <w:r>
        <w:rPr>
          <w:rFonts w:ascii="Consolas" w:hAnsi="Consolas"/>
          <w:color w:val="0F766E"/>
          <w:sz w:val="19"/>
        </w:rPr>
        <w:t>TASK_HANDOVER_REQUEST</w:t>
      </w:r>
      <w:r>
        <w:t xml:space="preserve"> to hand off active tasks mid-transit to free peer AMRs, transitioning the original robot directly to </w:t>
      </w:r>
      <w:r>
        <w:rPr>
          <w:rFonts w:ascii="Consolas" w:hAnsi="Consolas"/>
          <w:color w:val="0F766E"/>
          <w:sz w:val="19"/>
        </w:rPr>
        <w:t>CHARGING</w:t>
      </w:r>
      <w:r>
        <w:t>.</w:t>
      </w:r>
    </w:p>
    <w:p>
      <w:pPr>
        <w:pStyle w:val="ListBullet"/>
        <w:spacing w:after="40"/>
      </w:pPr>
      <w:r>
        <w:rPr>
          <w:b/>
        </w:rPr>
        <w:t>Priority Queue Dispatching</w:t>
      </w:r>
      <w:r>
        <w:t>: Priority ordering (</w:t>
      </w:r>
      <w:r>
        <w:rPr>
          <w:rFonts w:ascii="Consolas" w:hAnsi="Consolas"/>
          <w:color w:val="0F766E"/>
          <w:sz w:val="19"/>
        </w:rPr>
        <w:t>URGENT</w:t>
      </w:r>
      <w:r>
        <w:t xml:space="preserve"> $&gt;$ </w:t>
      </w:r>
      <w:r>
        <w:rPr>
          <w:rFonts w:ascii="Consolas" w:hAnsi="Consolas"/>
          <w:color w:val="0F766E"/>
          <w:sz w:val="19"/>
        </w:rPr>
        <w:t>NORMAL</w:t>
      </w:r>
      <w:r>
        <w:t xml:space="preserve"> $&gt;$ </w:t>
      </w:r>
      <w:r>
        <w:rPr>
          <w:rFonts w:ascii="Consolas" w:hAnsi="Consolas"/>
          <w:color w:val="0F766E"/>
          <w:sz w:val="19"/>
        </w:rPr>
        <w:t>LOW</w:t>
      </w:r>
      <w:r>
        <w:t>) ensures urgent orders receive allocation attention first without forcing dangerous preemption of active robot movements.</w:t>
      </w:r>
    </w:p>
    <w:p>
      <w:pPr>
        <w:pStyle w:val="ListBullet"/>
        <w:spacing w:after="40"/>
      </w:pPr>
      <w:r>
        <w:rPr>
          <w:b/>
        </w:rPr>
        <w:t>Hardware-Oriented Software Architecture</w:t>
      </w:r>
      <w:r>
        <w:t>: Built with React 19, Next.js 16, Zustand, Konva 2D canvas, and Rust-powered Tauri 2 desktop desktop shell, creating a modular structure designed for future transition to physical ROS 2 / UDP robot networks.</w:t>
      </w:r>
    </w:p>
    <w:p>
      <w:pPr>
        <w:spacing w:before="120" w:after="120"/>
        <w:pBdr>
          <w:bottom w:val="single" w:sz="6" w:space="1" w:color="CBD5E1"/>
        </w:pBdr>
      </w:pPr>
    </w:p>
    <w:p>
      <w:pPr>
        <w:pStyle w:val="Heading2"/>
        <w:keepNext/>
        <w:spacing w:before="280" w:after="80"/>
      </w:pPr>
      <w:r>
        <w:rPr>
          <w:rFonts w:ascii="Arial" w:hAnsi="Arial"/>
          <w:b/>
          <w:color w:val="1E3A8A"/>
          <w:sz w:val="28"/>
        </w:rPr>
        <w:t>2. Problem Statement</w:t>
      </w:r>
    </w:p>
    <w:p>
      <w:r>
        <w:t>In automated warehouse environments, material handling tasks are continuously generated across disparate pickup and drop points (e.g. Receiving Docks, High-Density Storage Racks, Packing Stations). AMRs within the fleet possess heterogeneous physical capabilities (e.g. payload limits, max speeds, specialized handling arms, sensing radii) and varying real-time battery states.</w:t>
      </w:r>
    </w:p>
    <w:p>
      <w:pPr>
        <w:pStyle w:val="Heading3"/>
        <w:keepNext/>
        <w:spacing w:before="200" w:after="60"/>
      </w:pPr>
      <w:r>
        <w:rPr>
          <w:rFonts w:ascii="Arial" w:hAnsi="Arial"/>
          <w:b/>
          <w:color w:val="334155"/>
          <w:sz w:val="24"/>
        </w:rPr>
        <w:t>Core Challenges in Centralized Control:</w:t>
      </w:r>
    </w:p>
    <w:p>
      <w:pPr>
        <w:pStyle w:val="ListNumber"/>
        <w:spacing w:after="40"/>
      </w:pPr>
      <w:r>
        <w:rPr>
          <w:b/>
        </w:rPr>
        <w:t>Single Point of Failure</w:t>
      </w:r>
      <w:r>
        <w:t>: Server failure halts the entire warehouse logistics pipeline.</w:t>
      </w:r>
    </w:p>
    <w:p>
      <w:pPr>
        <w:pStyle w:val="ListNumber"/>
        <w:spacing w:after="40"/>
      </w:pPr>
      <w:r>
        <w:rPr>
          <w:b/>
        </w:rPr>
        <w:t>Communication Bottlenecks</w:t>
      </w:r>
      <w:r>
        <w:t>: Centralized polling over Wi-Fi produces high bandwidth overhead and latency during peak operations.</w:t>
      </w:r>
    </w:p>
    <w:p>
      <w:pPr>
        <w:pStyle w:val="ListNumber"/>
        <w:spacing w:after="40"/>
      </w:pPr>
      <w:r>
        <w:rPr>
          <w:b/>
        </w:rPr>
        <w:t>Static &amp; Fragile Assignments</w:t>
      </w:r>
      <w:r>
        <w:t>: Central servers struggle to react instantly when a robot encounters localized path obstructions, battery depletion, or sudden hardware faults mid-mission.</w:t>
      </w:r>
    </w:p>
    <w:p>
      <w:pPr>
        <w:pStyle w:val="ListNumber"/>
        <w:spacing w:after="40"/>
      </w:pPr>
      <w:r>
        <w:rPr>
          <w:b/>
        </w:rPr>
        <w:t>Lack of Priority Flexibility</w:t>
      </w:r>
      <w:r>
        <w:t>: Sudden high-priority urgent orders are often delayed behind long batches of routine stock movement tasks.</w:t>
      </w:r>
    </w:p>
    <w:p>
      <w:pPr>
        <w:pStyle w:val="Heading3"/>
        <w:keepNext/>
        <w:spacing w:before="200" w:after="60"/>
      </w:pPr>
      <w:r>
        <w:rPr>
          <w:rFonts w:ascii="Arial" w:hAnsi="Arial"/>
          <w:b/>
          <w:color w:val="334155"/>
          <w:sz w:val="24"/>
        </w:rPr>
        <w:t>Requirements for a Decentralized Solution:</w:t>
      </w:r>
    </w:p>
    <w:p>
      <w:r>
        <w:t xml:space="preserve">To overcome these limitations, modern AMR fleets require a </w:t>
      </w:r>
      <w:r>
        <w:rPr>
          <w:b/>
        </w:rPr>
        <w:t>peer-to-peer decentralized architecture</w:t>
      </w:r>
      <w:r>
        <w:t xml:space="preserve"> where robots evaluate tasks locally, coordinate consensus directly over the network, resolve path deadlocks collaboratively, and automatically recover or hand off tasks when operational conditions change.</w:t>
      </w:r>
    </w:p>
    <w:p>
      <w:pPr>
        <w:spacing w:before="120" w:after="120"/>
        <w:pBdr>
          <w:bottom w:val="single" w:sz="6" w:space="1" w:color="CBD5E1"/>
        </w:pBdr>
      </w:pPr>
    </w:p>
    <w:p>
      <w:pPr>
        <w:pStyle w:val="Heading2"/>
        <w:keepNext/>
        <w:spacing w:before="280" w:after="80"/>
      </w:pPr>
      <w:r>
        <w:rPr>
          <w:rFonts w:ascii="Arial" w:hAnsi="Arial"/>
          <w:b/>
          <w:color w:val="1E3A8A"/>
          <w:sz w:val="28"/>
        </w:rPr>
        <w:t>3. Proposed Solution</w:t>
      </w:r>
    </w:p>
    <w:p>
      <w:r>
        <w:t xml:space="preserve">The proposed system replaces centralized task assignment with a </w:t>
      </w:r>
      <w:r>
        <w:rPr>
          <w:b/>
        </w:rPr>
        <w:t>Decentralized Multi-Agent P2P Framework</w:t>
      </w:r>
      <w:r>
        <w:t>. The workflow operates across distinct layers: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0" w:line="252" w:lineRule="auto"/>
            </w:pPr>
            <w:r>
              <w:rPr>
                <w:rFonts w:ascii="Consolas" w:hAnsi="Consolas"/>
                <w:color w:val="1F2937"/>
                <w:sz w:val="18"/>
              </w:rPr>
              <w:t>[ Task Creation / Import ]</w:t>
              <w:br/>
              <w:t xml:space="preserve">           │</w:t>
              <w:br/>
              <w:t xml:space="preserve">           ▼</w:t>
              <w:br/>
              <w:t>[ Priority-Sorted Pending Queue ] ── (URGENT &gt; NORMAL &gt; LOW)</w:t>
              <w:br/>
              <w:t xml:space="preserve">           │</w:t>
              <w:br/>
              <w:t xml:space="preserve">           ▼</w:t>
              <w:br/>
              <w:t>[ P2P Task Announcement ] ──────── (Broadcasters issue TASK_ANNOUNCEMENT over P2P mesh)</w:t>
              <w:br/>
              <w:t xml:space="preserve">           │</w:t>
              <w:br/>
              <w:t xml:space="preserve">           ▼</w:t>
              <w:br/>
              <w:t>[ Independent Local AMR Evaluation ] ── (10 Hard Eligibility Rules + 6-Factor Suitability Score)</w:t>
              <w:br/>
              <w:t xml:space="preserve">           │</w:t>
              <w:br/>
              <w:t xml:space="preserve">           ▼</w:t>
              <w:br/>
              <w:t>[ P2P Bid Exchange ] ───────────── (Eligible AMRs broadcast TASK_BID with scores &amp; sub-scores)</w:t>
              <w:br/>
              <w:t xml:space="preserve">           │</w:t>
              <w:br/>
              <w:t xml:space="preserve">           ▼</w:t>
              <w:br/>
              <w:t>[ Winner Proposal &amp; Consensus ] ── (Nodes run deterministic candidate selection &amp; proposal exchange)</w:t>
              <w:br/>
              <w:t xml:space="preserve">           │</w:t>
              <w:br/>
              <w:t xml:space="preserve">           ▼</w:t>
              <w:br/>
              <w:t>[ Decentralized Task Claim ] ──── (Winning AMR broadcasts TASK_CLAIMED and locks assignment)</w:t>
              <w:br/>
              <w:t xml:space="preserve">           │</w:t>
              <w:br/>
              <w:t xml:space="preserve">           ▼</w:t>
              <w:br/>
              <w:t>[ A* Path Planning &amp; Movement ] ─ (Phase-aware path generation + collision yielding)</w:t>
              <w:br/>
              <w:t xml:space="preserve">           │</w:t>
              <w:br/>
              <w:t xml:space="preserve">           ▼</w:t>
              <w:br/>
              <w:t>[ Failure Recovery &amp; Handover ] ── (Automatic fallback on ROBOT_FAILURE or TASK_HANDOVER_REQUEST)</w:t>
            </w:r>
          </w:p>
        </w:tc>
      </w:tr>
    </w:tbl>
    <w:p>
      <w:pPr>
        <w:spacing w:after="80"/>
      </w:pPr>
    </w:p>
    <w:p>
      <w:pPr>
        <w:spacing w:before="120" w:after="120"/>
        <w:pBdr>
          <w:bottom w:val="single" w:sz="6" w:space="1" w:color="CBD5E1"/>
        </w:pBdr>
      </w:pPr>
    </w:p>
    <w:p>
      <w:pPr>
        <w:pStyle w:val="Heading2"/>
        <w:keepNext/>
        <w:spacing w:before="280" w:after="80"/>
      </w:pPr>
      <w:r>
        <w:rPr>
          <w:rFonts w:ascii="Arial" w:hAnsi="Arial"/>
          <w:b/>
          <w:color w:val="1E3A8A"/>
          <w:sz w:val="28"/>
        </w:rPr>
        <w:t>4. Project Objectives</w:t>
      </w:r>
    </w:p>
    <w:p>
      <w:pPr>
        <w:pStyle w:val="ListBullet"/>
        <w:spacing w:after="40"/>
      </w:pPr>
      <w:r>
        <w:rPr>
          <w:b/>
        </w:rPr>
        <w:t>Decentralized Architecture</w:t>
      </w:r>
      <w:r>
        <w:t>: Eliminate central allocation servers in favor of direct AMR-to-AMR peer coordination.</w:t>
      </w:r>
    </w:p>
    <w:p>
      <w:pPr>
        <w:pStyle w:val="ListBullet"/>
        <w:spacing w:after="40"/>
      </w:pPr>
      <w:r>
        <w:rPr>
          <w:b/>
        </w:rPr>
        <w:t>Heterogeneous Capability Matching</w:t>
      </w:r>
      <w:r>
        <w:t>: Enforce strict payload capacity, sensing radius, and delivery complexity requirements (</w:t>
      </w:r>
      <w:r>
        <w:rPr>
          <w:rFonts w:ascii="Consolas" w:hAnsi="Consolas"/>
          <w:color w:val="0F766E"/>
          <w:sz w:val="19"/>
        </w:rPr>
        <w:t>STANDARD</w:t>
      </w:r>
      <w:r>
        <w:t xml:space="preserve">, </w:t>
      </w:r>
      <w:r>
        <w:rPr>
          <w:rFonts w:ascii="Consolas" w:hAnsi="Consolas"/>
          <w:color w:val="0F766E"/>
          <w:sz w:val="19"/>
        </w:rPr>
        <w:t>COMPLEX</w:t>
      </w:r>
      <w:r>
        <w:t xml:space="preserve">, </w:t>
      </w:r>
      <w:r>
        <w:rPr>
          <w:rFonts w:ascii="Consolas" w:hAnsi="Consolas"/>
          <w:color w:val="0F766E"/>
          <w:sz w:val="19"/>
        </w:rPr>
        <w:t>HEAVY</w:t>
      </w:r>
      <w:r>
        <w:t xml:space="preserve">, </w:t>
      </w:r>
      <w:r>
        <w:rPr>
          <w:rFonts w:ascii="Consolas" w:hAnsi="Consolas"/>
          <w:color w:val="0F766E"/>
          <w:sz w:val="19"/>
        </w:rPr>
        <w:t>SENSITIVE</w:t>
      </w:r>
      <w:r>
        <w:t>).</w:t>
      </w:r>
    </w:p>
    <w:p>
      <w:pPr>
        <w:pStyle w:val="ListBullet"/>
        <w:spacing w:after="40"/>
      </w:pPr>
      <w:r>
        <w:rPr>
          <w:b/>
        </w:rPr>
        <w:t>Multi-Factor Decision Engine</w:t>
      </w:r>
      <w:r>
        <w:t>: Evaluate distance, battery reserve margin, travel speed, workload, capability, and sensing fit to generate normalized $0\text{--}100$ suitability scores.</w:t>
      </w:r>
    </w:p>
    <w:p>
      <w:pPr>
        <w:pStyle w:val="ListBullet"/>
        <w:spacing w:after="40"/>
      </w:pPr>
      <w:r>
        <w:rPr>
          <w:b/>
        </w:rPr>
        <w:t>Deterministic Consensus &amp; Tie-Breaking</w:t>
      </w:r>
      <w:r>
        <w:t>: Guarantee unanimous winner selection across all peer nodes without central arbitration.</w:t>
      </w:r>
    </w:p>
    <w:p>
      <w:pPr>
        <w:pStyle w:val="ListBullet"/>
        <w:spacing w:after="40"/>
      </w:pPr>
      <w:r>
        <w:rPr>
          <w:b/>
        </w:rPr>
        <w:t>Priority-Driven Queueing</w:t>
      </w:r>
      <w:r>
        <w:t xml:space="preserve">: Prioritize </w:t>
      </w:r>
      <w:r>
        <w:rPr>
          <w:rFonts w:ascii="Consolas" w:hAnsi="Consolas"/>
          <w:color w:val="0F766E"/>
          <w:sz w:val="19"/>
        </w:rPr>
        <w:t>URGENT</w:t>
      </w:r>
      <w:r>
        <w:t xml:space="preserve"> orders while preserving active task execution safety (zero preemption).</w:t>
      </w:r>
    </w:p>
    <w:p>
      <w:pPr>
        <w:pStyle w:val="ListBullet"/>
        <w:spacing w:after="40"/>
      </w:pPr>
      <w:r>
        <w:rPr>
          <w:b/>
        </w:rPr>
        <w:t>Fault-Tolerant Failure Recovery</w:t>
      </w:r>
      <w:r>
        <w:t>: Automatically reallocate tasks abandoned by crashed or offline AMRs.</w:t>
      </w:r>
    </w:p>
    <w:p>
      <w:pPr>
        <w:pStyle w:val="ListBullet"/>
        <w:spacing w:after="40"/>
      </w:pPr>
      <w:r>
        <w:rPr>
          <w:b/>
        </w:rPr>
        <w:t>Voluntary Dynamic Handover</w:t>
      </w:r>
      <w:r>
        <w:t>: Support operational task handoff when battery drops $\le 20\%$ or charging is required.</w:t>
      </w:r>
    </w:p>
    <w:p>
      <w:pPr>
        <w:pStyle w:val="ListBullet"/>
        <w:spacing w:after="40"/>
      </w:pPr>
      <w:r>
        <w:rPr>
          <w:b/>
        </w:rPr>
        <w:t>Real-Time Interactive Simulation</w:t>
      </w:r>
      <w:r>
        <w:t>: Provide a high-performance 2D canvas simulation environment displaying robot movement, paths, intersection yielding, and active P2P message traffic.</w:t>
      </w:r>
    </w:p>
    <w:p>
      <w:pPr>
        <w:spacing w:before="120" w:after="120"/>
        <w:pBdr>
          <w:bottom w:val="single" w:sz="6" w:space="1" w:color="CBD5E1"/>
        </w:pBdr>
      </w:pPr>
    </w:p>
    <w:p>
      <w:pPr>
        <w:pStyle w:val="Heading2"/>
        <w:keepNext/>
        <w:spacing w:before="280" w:after="80"/>
      </w:pPr>
      <w:r>
        <w:rPr>
          <w:rFonts w:ascii="Arial" w:hAnsi="Arial"/>
          <w:b/>
          <w:color w:val="1E3A8A"/>
          <w:sz w:val="28"/>
        </w:rPr>
        <w:t>5. System Scope</w:t>
      </w:r>
    </w:p>
    <w:p>
      <w:pPr>
        <w:pStyle w:val="Heading3"/>
        <w:keepNext/>
        <w:spacing w:before="200" w:after="60"/>
      </w:pPr>
      <w:r>
        <w:rPr>
          <w:rFonts w:ascii="Arial" w:hAnsi="Arial"/>
          <w:b/>
          <w:color w:val="334155"/>
          <w:sz w:val="24"/>
        </w:rPr>
        <w:t>In Scope (Fully Implemented in Current Codebase):</w:t>
      </w:r>
    </w:p>
    <w:p>
      <w:pPr>
        <w:pStyle w:val="ListBullet"/>
        <w:spacing w:after="40"/>
      </w:pPr>
      <w:r>
        <w:t>Full software simulation of AMR nodes, P2P network mesh, warehouse grid map, POIs, and shelf obstacles.</w:t>
      </w:r>
    </w:p>
    <w:p>
      <w:pPr>
        <w:pStyle w:val="ListBullet"/>
        <w:spacing w:after="40"/>
      </w:pPr>
      <w:r>
        <w:t>10 Hard Eligibility Checks and 6-Factor Suitability Scoring Engine.</w:t>
      </w:r>
    </w:p>
    <w:p>
      <w:pPr>
        <w:pStyle w:val="ListBullet"/>
        <w:spacing w:after="40"/>
      </w:pPr>
      <w:r>
        <w:t>Decentralized P2P message lifecycle (</w:t>
      </w:r>
      <w:r>
        <w:rPr>
          <w:rFonts w:ascii="Consolas" w:hAnsi="Consolas"/>
          <w:color w:val="0F766E"/>
          <w:sz w:val="19"/>
        </w:rPr>
        <w:t>ANNOUNCEMENT</w:t>
      </w:r>
      <w:r>
        <w:t xml:space="preserve">, </w:t>
      </w:r>
      <w:r>
        <w:rPr>
          <w:rFonts w:ascii="Consolas" w:hAnsi="Consolas"/>
          <w:color w:val="0F766E"/>
          <w:sz w:val="19"/>
        </w:rPr>
        <w:t>BID</w:t>
      </w:r>
      <w:r>
        <w:t xml:space="preserve">, </w:t>
      </w:r>
      <w:r>
        <w:rPr>
          <w:rFonts w:ascii="Consolas" w:hAnsi="Consolas"/>
          <w:color w:val="0F766E"/>
          <w:sz w:val="19"/>
        </w:rPr>
        <w:t>PROPOSAL</w:t>
      </w:r>
      <w:r>
        <w:t xml:space="preserve">, </w:t>
      </w:r>
      <w:r>
        <w:rPr>
          <w:rFonts w:ascii="Consolas" w:hAnsi="Consolas"/>
          <w:color w:val="0F766E"/>
          <w:sz w:val="19"/>
        </w:rPr>
        <w:t>CLAIM</w:t>
      </w:r>
      <w:r>
        <w:t xml:space="preserve">, </w:t>
      </w:r>
      <w:r>
        <w:rPr>
          <w:rFonts w:ascii="Consolas" w:hAnsi="Consolas"/>
          <w:color w:val="0F766E"/>
          <w:sz w:val="19"/>
        </w:rPr>
        <w:t>FAILURE</w:t>
      </w:r>
      <w:r>
        <w:t xml:space="preserve">, </w:t>
      </w:r>
      <w:r>
        <w:rPr>
          <w:rFonts w:ascii="Consolas" w:hAnsi="Consolas"/>
          <w:color w:val="0F766E"/>
          <w:sz w:val="19"/>
        </w:rPr>
        <w:t>HANDOVER</w:t>
      </w:r>
      <w:r>
        <w:t>).</w:t>
      </w:r>
    </w:p>
    <w:p>
      <w:pPr>
        <w:pStyle w:val="ListBullet"/>
        <w:spacing w:after="40"/>
      </w:pPr>
      <w:r>
        <w:t>Priority-driven allocation queue (</w:t>
      </w:r>
      <w:r>
        <w:rPr>
          <w:rFonts w:ascii="Consolas" w:hAnsi="Consolas"/>
          <w:color w:val="0F766E"/>
          <w:sz w:val="19"/>
        </w:rPr>
        <w:t>URGENT</w:t>
      </w:r>
      <w:r>
        <w:t xml:space="preserve"> $&gt;$ </w:t>
      </w:r>
      <w:r>
        <w:rPr>
          <w:rFonts w:ascii="Consolas" w:hAnsi="Consolas"/>
          <w:color w:val="0F766E"/>
          <w:sz w:val="19"/>
        </w:rPr>
        <w:t>NORMAL</w:t>
      </w:r>
      <w:r>
        <w:t xml:space="preserve"> $&gt;$ </w:t>
      </w:r>
      <w:r>
        <w:rPr>
          <w:rFonts w:ascii="Consolas" w:hAnsi="Consolas"/>
          <w:color w:val="0F766E"/>
          <w:sz w:val="19"/>
        </w:rPr>
        <w:t>LOW</w:t>
      </w:r>
      <w:r>
        <w:t>).</w:t>
      </w:r>
    </w:p>
    <w:p>
      <w:pPr>
        <w:pStyle w:val="ListBullet"/>
        <w:spacing w:after="40"/>
      </w:pPr>
      <w:r>
        <w:t>A* grid pathfinding and intersection collision avoidance with yielding state machine.</w:t>
      </w:r>
    </w:p>
    <w:p>
      <w:pPr>
        <w:pStyle w:val="ListBullet"/>
        <w:spacing w:after="40"/>
      </w:pPr>
      <w:r>
        <w:t>Phase-aware task failure recovery (Phase 5) and dynamic task handover (Phase 7).</w:t>
      </w:r>
    </w:p>
    <w:p>
      <w:pPr>
        <w:pStyle w:val="ListBullet"/>
        <w:spacing w:after="40"/>
      </w:pPr>
      <w:r>
        <w:t>Interactive Next.js 16 / React 19 / Konva 2D visualization UI and Tauri 2 desktop package wrapper.</w:t>
      </w:r>
    </w:p>
    <w:p>
      <w:pPr>
        <w:pStyle w:val="ListBullet"/>
        <w:spacing w:after="40"/>
      </w:pPr>
      <w:r>
        <w:t>Automated end-to-end test suites for evaluation, bidding, consensus, collision, and failure recovery.</w:t>
      </w:r>
    </w:p>
    <w:p>
      <w:pPr>
        <w:pStyle w:val="Heading3"/>
        <w:keepNext/>
        <w:spacing w:before="200" w:after="60"/>
      </w:pPr>
      <w:r>
        <w:rPr>
          <w:rFonts w:ascii="Arial" w:hAnsi="Arial"/>
          <w:b/>
          <w:color w:val="334155"/>
          <w:sz w:val="24"/>
        </w:rPr>
        <w:t>Out of Scope (Future Hardware / Production Integration):</w:t>
      </w:r>
    </w:p>
    <w:p>
      <w:pPr>
        <w:pStyle w:val="ListBullet"/>
        <w:spacing w:after="40"/>
      </w:pPr>
      <w:r>
        <w:t>Physical robot hardware (motors, wheel encoders, LiDAR hardware, physical battery management systems).</w:t>
      </w:r>
    </w:p>
    <w:p>
      <w:pPr>
        <w:pStyle w:val="ListBullet"/>
        <w:spacing w:after="40"/>
      </w:pPr>
      <w:r>
        <w:t>Physical wireless transport hardware (Wi-Fi Direct, UDP sockets, ROS 2 DDS middleware).</w:t>
      </w:r>
    </w:p>
    <w:p>
      <w:pPr>
        <w:pStyle w:val="ListBullet"/>
        <w:spacing w:after="40"/>
      </w:pPr>
      <w:r>
        <w:t>3D web rendering engine (Three.js / WebGL visualization layer).</w:t>
      </w:r>
    </w:p>
    <w:p>
      <w:pPr>
        <w:spacing w:before="120" w:after="120"/>
        <w:pBdr>
          <w:bottom w:val="single" w:sz="6" w:space="1" w:color="CBD5E1"/>
        </w:pBdr>
      </w:pPr>
    </w:p>
    <w:p>
      <w:pPr>
        <w:pStyle w:val="Heading2"/>
        <w:keepNext/>
        <w:spacing w:before="280" w:after="80"/>
      </w:pPr>
      <w:r>
        <w:rPr>
          <w:rFonts w:ascii="Arial" w:hAnsi="Arial"/>
          <w:b/>
          <w:color w:val="1E3A8A"/>
          <w:sz w:val="28"/>
        </w:rPr>
        <w:t>6. System Architecture</w:t>
      </w:r>
    </w:p>
    <w:p>
      <w:r>
        <w:t>The software architecture enforces a clean separation between UI components, state management stores, simulation execution, pathfinding engines, and P2P communication layers.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0" w:line="252" w:lineRule="auto"/>
            </w:pPr>
            <w:r>
              <w:rPr>
                <w:rFonts w:ascii="Consolas" w:hAnsi="Consolas"/>
                <w:color w:val="1F2937"/>
                <w:sz w:val="18"/>
              </w:rPr>
              <w:t>┌─────────────────────────────────────────────────────────────────────────┐</w:t>
              <w:br/>
              <w:t>│                        USER INTERFACE LAYER                             │</w:t>
              <w:br/>
              <w:t>│  ┌────────────────────┬────────────────────┬─────────────────────────┐  │</w:t>
              <w:br/>
              <w:t>│  │ Task Management    │ Robot Monitoring   │ Robot Fleet Section     │  │</w:t>
              <w:br/>
              <w:t>│  │ (Creation/Priority)│ (Telemetry/State)  │ (P2P Agent Inspector)   │  │</w:t>
              <w:br/>
              <w:t>│  └────────────────────┴────────────────────┴─────────────────────────┘  │</w:t>
              <w:br/>
              <w:t>│  ┌───────────────────────────────────────────────────────────────────┐  │</w:t>
              <w:br/>
              <w:t>│  │ Warehouse Canvas Simulation (React-Konva 2D Grid / Obstacles / AMRs)│  │</w:t>
              <w:br/>
              <w:t>│  └───────────────────────────────────────────────────────────────────┘  │</w:t>
              <w:br/>
              <w:t>└────────────────────────────────────┬────────────────────────────────────┘</w:t>
              <w:br/>
              <w:t xml:space="preserve">                                     │</w:t>
              <w:br/>
              <w:t xml:space="preserve">                                     ▼</w:t>
              <w:br/>
              <w:t>┌─────────────────────────────────────────────────────────────────────────┐</w:t>
              <w:br/>
              <w:t>│                       STATE MANAGEMENT STORE (Zustand)                  │</w:t>
              <w:br/>
              <w:t>│  ┌────────────────────┬────────────────────┬─────────────────────────┐  │</w:t>
              <w:br/>
              <w:t>│  │ useTaskStore       │ useWarehouseStore  │ useP2PStore             │  │</w:t>
              <w:br/>
              <w:t>│  │ (Tasks / Queue)    │ (Grid / Telemetry) │ (Simulated Mesh / Nodes)│  │</w:t>
              <w:br/>
              <w:t>│  └────────────────────┴────────────────────┴─────────────────────────┘  │</w:t>
              <w:br/>
              <w:t>└────────────────────────────────────┬────────────────────────────────────┘</w:t>
              <w:br/>
              <w:t xml:space="preserve">                                     │</w:t>
              <w:br/>
              <w:t xml:space="preserve">                                     ▼</w:t>
              <w:br/>
              <w:t>┌─────────────────────────────────────────────────────────────────────────┐</w:t>
              <w:br/>
              <w:t>│                      SIMULATION ENGINE LAYER                            │</w:t>
              <w:br/>
              <w:t>│  ┌────────────────────┬────────────────────┬─────────────────────────┐  │</w:t>
              <w:br/>
              <w:t>│  │ A* Pathfinding     │ Collision Avoidance│ Simulation Tick Loop    │  │</w:t>
              <w:br/>
              <w:t>│  │ (pathfinding.ts)   │ (Coordinator.ts)   │ (100ms Telemetry / Path)│  │</w:t>
              <w:br/>
              <w:t>│  └────────────────────┴────────────────────┴─────────────────────────┘  │</w:t>
              <w:br/>
              <w:t>└────────────────────────────────────┬────────────────────────────────────┘</w:t>
              <w:br/>
              <w:t xml:space="preserve">                                     │</w:t>
              <w:br/>
              <w:t xml:space="preserve">                                     ▼</w:t>
              <w:br/>
              <w:t>┌─────────────────────────────────────────────────────────────────────────┐</w:t>
              <w:br/>
              <w:t>│                     P2P COMMUNICATION &amp; AGENT LAYER                     │</w:t>
              <w:br/>
              <w:t>│  ┌───────────────────────────────────────────────────────────────────┐  │</w:t>
              <w:br/>
              <w:t>│  │ SimulatedP2PNetwork (Peer Nodes / Message Routing / Inbox / Log)  │  │</w:t>
              <w:br/>
              <w:t>│  └─────────────────────────────────┬─────────────────────────────────┘  │</w:t>
              <w:br/>
              <w:t>│                                    │                                    │</w:t>
              <w:br/>
              <w:t>│       ┌────────────────────────────┴────────────────────────────┐       │</w:t>
              <w:br/>
              <w:t>│       ▼                                                         ▼       │</w:t>
              <w:br/>
              <w:t>│  ┌───────────────────────────┐             ┌─────────────────────────┐  │</w:t>
              <w:br/>
              <w:t>│  │ TaskEvaluator (Phase 8)   │             │ Recovery &amp; Handover     │  │</w:t>
              <w:br/>
              <w:t>│  │ (10 Rules / 6 Sub-Scores) │             │ (Failure / Handover)    │  │</w:t>
              <w:br/>
              <w:t>│  └───────────────────────────┘             └─────────────────────────┘  │</w:t>
              <w:br/>
              <w:t>└─────────────────────────────────────────────────────────────────────────┘</w:t>
            </w:r>
          </w:p>
        </w:tc>
      </w:tr>
    </w:tbl>
    <w:p>
      <w:pPr>
        <w:spacing w:after="80"/>
      </w:pPr>
    </w:p>
    <w:p>
      <w:pPr>
        <w:spacing w:before="120" w:after="120"/>
        <w:pBdr>
          <w:bottom w:val="single" w:sz="6" w:space="1" w:color="CBD5E1"/>
        </w:pBdr>
      </w:pPr>
    </w:p>
    <w:p>
      <w:pPr>
        <w:pStyle w:val="Heading2"/>
        <w:keepNext/>
        <w:spacing w:before="280" w:after="80"/>
      </w:pPr>
      <w:r>
        <w:rPr>
          <w:rFonts w:ascii="Arial" w:hAnsi="Arial"/>
          <w:b/>
          <w:color w:val="1E3A8A"/>
          <w:sz w:val="28"/>
        </w:rPr>
        <w:t>7. Detailed Project Flow</w:t>
      </w:r>
    </w:p>
    <w:p>
      <w:pPr>
        <w:pStyle w:val="ListNumber"/>
        <w:spacing w:after="40"/>
      </w:pPr>
      <w:r>
        <w:rPr>
          <w:b/>
        </w:rPr>
        <w:t>Task Creation</w:t>
      </w:r>
      <w:r>
        <w:t>: User creates a task manually or uploads a CSV file (</w:t>
      </w:r>
      <w:r>
        <w:rPr>
          <w:rFonts w:ascii="Consolas" w:hAnsi="Consolas"/>
          <w:color w:val="0F766E"/>
          <w:sz w:val="19"/>
        </w:rPr>
        <w:t>taskStore.createTask()</w:t>
      </w:r>
      <w:r>
        <w:t>).</w:t>
      </w:r>
    </w:p>
    <w:p>
      <w:pPr>
        <w:pStyle w:val="ListNumber"/>
        <w:spacing w:after="40"/>
      </w:pPr>
      <w:r>
        <w:rPr>
          <w:b/>
        </w:rPr>
        <w:t>Pending Queue Insertion</w:t>
      </w:r>
      <w:r>
        <w:t xml:space="preserve">: Task enters </w:t>
      </w:r>
      <w:r>
        <w:rPr>
          <w:rFonts w:ascii="Consolas" w:hAnsi="Consolas"/>
          <w:color w:val="0F766E"/>
          <w:sz w:val="19"/>
        </w:rPr>
        <w:t>PENDING</w:t>
      </w:r>
      <w:r>
        <w:t xml:space="preserve"> state and is inserted into the queue sorted by priority (</w:t>
      </w:r>
      <w:r>
        <w:rPr>
          <w:rFonts w:ascii="Consolas" w:hAnsi="Consolas"/>
          <w:color w:val="0F766E"/>
          <w:sz w:val="19"/>
        </w:rPr>
        <w:t>URGENT</w:t>
      </w:r>
      <w:r>
        <w:t xml:space="preserve"> $&gt;$ </w:t>
      </w:r>
      <w:r>
        <w:rPr>
          <w:rFonts w:ascii="Consolas" w:hAnsi="Consolas"/>
          <w:color w:val="0F766E"/>
          <w:sz w:val="19"/>
        </w:rPr>
        <w:t>NORMAL</w:t>
      </w:r>
      <w:r>
        <w:t xml:space="preserve"> $&gt;$ </w:t>
      </w:r>
      <w:r>
        <w:rPr>
          <w:rFonts w:ascii="Consolas" w:hAnsi="Consolas"/>
          <w:color w:val="0F766E"/>
          <w:sz w:val="19"/>
        </w:rPr>
        <w:t>LOW</w:t>
      </w:r>
      <w:r>
        <w:t>) and timestamp.</w:t>
      </w:r>
    </w:p>
    <w:p>
      <w:pPr>
        <w:pStyle w:val="ListNumber"/>
        <w:spacing w:after="40"/>
      </w:pPr>
      <w:r>
        <w:rPr>
          <w:b/>
        </w:rPr>
        <w:t>P2P Announcement</w:t>
      </w:r>
      <w:r>
        <w:t xml:space="preserve">: </w:t>
      </w:r>
      <w:r>
        <w:rPr>
          <w:rFonts w:ascii="Consolas" w:hAnsi="Consolas"/>
          <w:color w:val="0F766E"/>
          <w:sz w:val="19"/>
        </w:rPr>
        <w:t>warehouseStore</w:t>
      </w:r>
      <w:r>
        <w:t xml:space="preserve"> tick loop selects the top pending task and broadcasts </w:t>
      </w:r>
      <w:r>
        <w:rPr>
          <w:rFonts w:ascii="Consolas" w:hAnsi="Consolas"/>
          <w:color w:val="0F766E"/>
          <w:sz w:val="19"/>
        </w:rPr>
        <w:t>TASK_ANNOUNCEMENT</w:t>
      </w:r>
      <w:r>
        <w:t xml:space="preserve"> over </w:t>
      </w:r>
      <w:r>
        <w:rPr>
          <w:rFonts w:ascii="Consolas" w:hAnsi="Consolas"/>
          <w:color w:val="0F766E"/>
          <w:sz w:val="19"/>
        </w:rPr>
        <w:t>SimulatedP2PNetwork</w:t>
      </w:r>
      <w:r>
        <w:t>.</w:t>
      </w:r>
    </w:p>
    <w:p>
      <w:pPr>
        <w:pStyle w:val="ListNumber"/>
        <w:spacing w:after="40"/>
      </w:pPr>
      <w:r>
        <w:rPr>
          <w:b/>
        </w:rPr>
        <w:t>Independent Local Evaluation</w:t>
      </w:r>
      <w:r>
        <w:t xml:space="preserve">: Each online AMR node receives the message and executes </w:t>
      </w:r>
      <w:r>
        <w:rPr>
          <w:rFonts w:ascii="Consolas" w:hAnsi="Consolas"/>
          <w:color w:val="0F766E"/>
          <w:sz w:val="19"/>
        </w:rPr>
        <w:t>TaskEvaluator.evaluateTask()</w:t>
      </w:r>
      <w:r>
        <w:t>, evaluating 10 eligibility rules and computing a suitability score ($0\text{--}100$).</w:t>
      </w:r>
    </w:p>
    <w:p>
      <w:pPr>
        <w:pStyle w:val="ListNumber"/>
        <w:spacing w:after="40"/>
      </w:pPr>
      <w:r>
        <w:rPr>
          <w:b/>
        </w:rPr>
        <w:t>Bid Exchange</w:t>
      </w:r>
      <w:r>
        <w:t xml:space="preserve">: Eligible AMRs broadcast </w:t>
      </w:r>
      <w:r>
        <w:rPr>
          <w:rFonts w:ascii="Consolas" w:hAnsi="Consolas"/>
          <w:color w:val="0F766E"/>
          <w:sz w:val="19"/>
        </w:rPr>
        <w:t>TASK_BID</w:t>
      </w:r>
      <w:r>
        <w:t xml:space="preserve"> containing suitability scores and detailed sub-score breakdowns.</w:t>
      </w:r>
    </w:p>
    <w:p>
      <w:pPr>
        <w:pStyle w:val="ListNumber"/>
        <w:spacing w:after="40"/>
      </w:pPr>
      <w:r>
        <w:rPr>
          <w:b/>
        </w:rPr>
        <w:t>Peer Bid Aggregation &amp; Proposal</w:t>
      </w:r>
      <w:r>
        <w:t xml:space="preserve">: AMR nodes store incoming peer bids in local knowledge tables. Once bids from all active nodes are received, nodes run </w:t>
      </w:r>
      <w:r>
        <w:rPr>
          <w:rFonts w:ascii="Consolas" w:hAnsi="Consolas"/>
          <w:color w:val="0F766E"/>
          <w:sz w:val="19"/>
        </w:rPr>
        <w:t>determineCandidateWinner()</w:t>
      </w:r>
      <w:r>
        <w:t xml:space="preserve"> and broadcast </w:t>
      </w:r>
      <w:r>
        <w:rPr>
          <w:rFonts w:ascii="Consolas" w:hAnsi="Consolas"/>
          <w:color w:val="0F766E"/>
          <w:sz w:val="19"/>
        </w:rPr>
        <w:t>TASK_WINNER_PROPOSAL</w:t>
      </w:r>
      <w:r>
        <w:t>.</w:t>
      </w:r>
    </w:p>
    <w:p>
      <w:pPr>
        <w:pStyle w:val="ListNumber"/>
        <w:spacing w:after="40"/>
      </w:pPr>
      <w:r>
        <w:rPr>
          <w:b/>
        </w:rPr>
        <w:t>Consensus Verification</w:t>
      </w:r>
      <w:r>
        <w:t>: Nodes track incoming peer proposals. When all active nodes propose the same candidate, unanimous P2P consensus is reached.</w:t>
      </w:r>
    </w:p>
    <w:p>
      <w:pPr>
        <w:pStyle w:val="ListNumber"/>
        <w:spacing w:after="40"/>
      </w:pPr>
      <w:r>
        <w:rPr>
          <w:b/>
        </w:rPr>
        <w:t>Task Claim Broadcast</w:t>
      </w:r>
      <w:r>
        <w:t xml:space="preserve">: The winning AMR broadcasts </w:t>
      </w:r>
      <w:r>
        <w:rPr>
          <w:rFonts w:ascii="Consolas" w:hAnsi="Consolas"/>
          <w:color w:val="0F766E"/>
          <w:sz w:val="19"/>
        </w:rPr>
        <w:t>TASK_CLAIMED</w:t>
      </w:r>
      <w:r>
        <w:t xml:space="preserve">, setting </w:t>
      </w:r>
      <w:r>
        <w:rPr>
          <w:rFonts w:ascii="Consolas" w:hAnsi="Consolas"/>
          <w:color w:val="0F766E"/>
          <w:sz w:val="19"/>
        </w:rPr>
        <w:t>claimedBy = winnerRobotId</w:t>
      </w:r>
      <w:r>
        <w:t>.</w:t>
      </w:r>
    </w:p>
    <w:p>
      <w:pPr>
        <w:pStyle w:val="ListNumber"/>
        <w:spacing w:after="40"/>
      </w:pPr>
      <w:r>
        <w:rPr>
          <w:b/>
        </w:rPr>
        <w:t>Assignment &amp; Path Generation</w:t>
      </w:r>
      <w:r>
        <w:t xml:space="preserve">: Global state receives assignment. </w:t>
      </w:r>
      <w:r>
        <w:rPr>
          <w:rFonts w:ascii="Consolas" w:hAnsi="Consolas"/>
          <w:color w:val="0F766E"/>
          <w:sz w:val="19"/>
        </w:rPr>
        <w:t>findPathAStar()</w:t>
      </w:r>
      <w:r>
        <w:t xml:space="preserve"> computes grid path from AMR location to </w:t>
      </w:r>
      <w:r>
        <w:rPr>
          <w:rFonts w:ascii="Consolas" w:hAnsi="Consolas"/>
          <w:color w:val="0F766E"/>
          <w:sz w:val="19"/>
        </w:rPr>
        <w:t>Pickup</w:t>
      </w:r>
      <w:r>
        <w:t xml:space="preserve"> point, transitioning AMR state to </w:t>
      </w:r>
      <w:r>
        <w:rPr>
          <w:rFonts w:ascii="Consolas" w:hAnsi="Consolas"/>
          <w:color w:val="0F766E"/>
          <w:sz w:val="19"/>
        </w:rPr>
        <w:t>MOVING</w:t>
      </w:r>
      <w:r>
        <w:t xml:space="preserve"> and task phase to </w:t>
      </w:r>
      <w:r>
        <w:rPr>
          <w:rFonts w:ascii="Consolas" w:hAnsi="Consolas"/>
          <w:color w:val="0F766E"/>
          <w:sz w:val="19"/>
        </w:rPr>
        <w:t>TO_PICKUP</w:t>
      </w:r>
      <w:r>
        <w:t>.</w:t>
      </w:r>
    </w:p>
    <w:p>
      <w:pPr>
        <w:pStyle w:val="ListNumber"/>
        <w:spacing w:after="40"/>
      </w:pPr>
      <w:r>
        <w:rPr>
          <w:b/>
        </w:rPr>
        <w:t>Execution &amp; Transit</w:t>
      </w:r>
      <w:r>
        <w:t xml:space="preserve">: AMR moves along path cells during simulation ticks. Collision coordinator manages intersection yielding. Upon reaching </w:t>
      </w:r>
      <w:r>
        <w:rPr>
          <w:rFonts w:ascii="Consolas" w:hAnsi="Consolas"/>
          <w:color w:val="0F766E"/>
          <w:sz w:val="19"/>
        </w:rPr>
        <w:t>Pickup</w:t>
      </w:r>
      <w:r>
        <w:t xml:space="preserve">, task state transitions to </w:t>
      </w:r>
      <w:r>
        <w:rPr>
          <w:rFonts w:ascii="Consolas" w:hAnsi="Consolas"/>
          <w:color w:val="0F766E"/>
          <w:sz w:val="19"/>
        </w:rPr>
        <w:t>IN_PROGRESS</w:t>
      </w:r>
      <w:r>
        <w:t xml:space="preserve">, phase to </w:t>
      </w:r>
      <w:r>
        <w:rPr>
          <w:rFonts w:ascii="Consolas" w:hAnsi="Consolas"/>
          <w:color w:val="0F766E"/>
          <w:sz w:val="19"/>
        </w:rPr>
        <w:t>TO_DROP</w:t>
      </w:r>
      <w:r>
        <w:t xml:space="preserve">, and path is updated to </w:t>
      </w:r>
      <w:r>
        <w:rPr>
          <w:rFonts w:ascii="Consolas" w:hAnsi="Consolas"/>
          <w:color w:val="0F766E"/>
          <w:sz w:val="19"/>
        </w:rPr>
        <w:t>Drop</w:t>
      </w:r>
      <w:r>
        <w:t>.</w:t>
      </w:r>
    </w:p>
    <w:p>
      <w:pPr>
        <w:pStyle w:val="ListNumber"/>
        <w:spacing w:after="40"/>
      </w:pPr>
      <w:r>
        <w:rPr>
          <w:b/>
        </w:rPr>
        <w:t>Completion</w:t>
      </w:r>
      <w:r>
        <w:t xml:space="preserve">: Upon reaching </w:t>
      </w:r>
      <w:r>
        <w:rPr>
          <w:rFonts w:ascii="Consolas" w:hAnsi="Consolas"/>
          <w:color w:val="0F766E"/>
          <w:sz w:val="19"/>
        </w:rPr>
        <w:t>Drop</w:t>
      </w:r>
      <w:r>
        <w:t xml:space="preserve"> location, task status updates to </w:t>
      </w:r>
      <w:r>
        <w:rPr>
          <w:rFonts w:ascii="Consolas" w:hAnsi="Consolas"/>
          <w:color w:val="0F766E"/>
          <w:sz w:val="19"/>
        </w:rPr>
        <w:t>COMPLETED</w:t>
      </w:r>
      <w:r>
        <w:t xml:space="preserve">, AMR releases task and transitions to </w:t>
      </w:r>
      <w:r>
        <w:rPr>
          <w:rFonts w:ascii="Consolas" w:hAnsi="Consolas"/>
          <w:color w:val="0F766E"/>
          <w:sz w:val="19"/>
        </w:rPr>
        <w:t>WAITING</w:t>
      </w:r>
      <w:r>
        <w:t>/</w:t>
      </w:r>
      <w:r>
        <w:rPr>
          <w:rFonts w:ascii="Consolas" w:hAnsi="Consolas"/>
          <w:color w:val="0F766E"/>
          <w:sz w:val="19"/>
        </w:rPr>
        <w:t>IDLE</w:t>
      </w:r>
      <w:r>
        <w:t>.</w:t>
      </w:r>
    </w:p>
    <w:p>
      <w:pPr>
        <w:spacing w:before="120" w:after="120"/>
        <w:pBdr>
          <w:bottom w:val="single" w:sz="6" w:space="1" w:color="CBD5E1"/>
        </w:pBdr>
      </w:pPr>
    </w:p>
    <w:p>
      <w:pPr>
        <w:pStyle w:val="Heading2"/>
        <w:keepNext/>
        <w:spacing w:before="280" w:after="80"/>
      </w:pPr>
      <w:r>
        <w:rPr>
          <w:rFonts w:ascii="Arial" w:hAnsi="Arial"/>
          <w:b/>
          <w:color w:val="1E3A8A"/>
          <w:sz w:val="28"/>
        </w:rPr>
        <w:t>8. Decentralized P2P Communication</w:t>
      </w:r>
    </w:p>
    <w:p>
      <w:r>
        <w:t>The system simulates independent P2P agent nodes (</w:t>
      </w:r>
      <w:r>
        <w:rPr>
          <w:rFonts w:ascii="Consolas" w:hAnsi="Consolas"/>
          <w:color w:val="0F766E"/>
          <w:sz w:val="19"/>
        </w:rPr>
        <w:t>AmrAgentNode</w:t>
      </w:r>
      <w:r>
        <w:t xml:space="preserve">). Message routing is handled by </w:t>
      </w:r>
      <w:r>
        <w:rPr>
          <w:rFonts w:ascii="Consolas" w:hAnsi="Consolas"/>
          <w:color w:val="0F766E"/>
          <w:sz w:val="19"/>
        </w:rPr>
        <w:t>SimulatedP2PNetwork</w:t>
      </w:r>
      <w:r>
        <w:t xml:space="preserve"> without central server arbitration.</w:t>
      </w:r>
    </w:p>
    <w:p>
      <w:pPr>
        <w:pStyle w:val="Heading3"/>
        <w:keepNext/>
        <w:spacing w:before="200" w:after="60"/>
      </w:pPr>
      <w:r>
        <w:rPr>
          <w:rFonts w:ascii="Arial" w:hAnsi="Arial"/>
          <w:b/>
          <w:color w:val="334155"/>
          <w:sz w:val="24"/>
        </w:rPr>
        <w:t>Implemented P2P Message Types (`types/p2p.ts`):</w:t>
      </w:r>
    </w:p>
    <w:p>
      <w:r>
        <w:t>| Message Type | Sender | Receiver | Purpose | Key Payload Fields |</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shd w:fill="1E293B"/>
          </w:tcPr>
          <w:p>
            <w:pPr>
              <w:spacing w:after="0" w:line="264" w:lineRule="auto"/>
            </w:pPr>
            <w:r>
              <w:rPr>
                <w:b/>
                <w:color w:val="FFFFFF"/>
                <w:sz w:val="19"/>
              </w:rPr>
              <w:t>**`HEARTBEAT`**</w:t>
            </w:r>
          </w:p>
        </w:tc>
        <w:tc>
          <w:tcPr>
            <w:tcW w:type="dxa" w:w="1872"/>
            <w:tcMar>
              <w:top w:w="100" w:type="dxa"/>
              <w:bottom w:w="100" w:type="dxa"/>
              <w:left w:w="140" w:type="dxa"/>
              <w:right w:w="140" w:type="dxa"/>
            </w:tcMar>
            <w:shd w:fill="1E293B"/>
          </w:tcPr>
          <w:p>
            <w:pPr>
              <w:spacing w:after="0" w:line="264" w:lineRule="auto"/>
            </w:pPr>
            <w:r>
              <w:rPr>
                <w:b/>
                <w:color w:val="FFFFFF"/>
                <w:sz w:val="19"/>
              </w:rPr>
              <w:t>AMR Node</w:t>
            </w:r>
          </w:p>
        </w:tc>
        <w:tc>
          <w:tcPr>
            <w:tcW w:type="dxa" w:w="1872"/>
            <w:tcMar>
              <w:top w:w="100" w:type="dxa"/>
              <w:bottom w:w="100" w:type="dxa"/>
              <w:left w:w="140" w:type="dxa"/>
              <w:right w:w="140" w:type="dxa"/>
            </w:tcMar>
            <w:shd w:fill="1E293B"/>
          </w:tcPr>
          <w:p>
            <w:pPr>
              <w:spacing w:after="0" w:line="264" w:lineRule="auto"/>
            </w:pPr>
            <w:r>
              <w:rPr>
                <w:b/>
                <w:color w:val="FFFFFF"/>
                <w:sz w:val="19"/>
              </w:rPr>
              <w:t>All Peers</w:t>
            </w:r>
          </w:p>
        </w:tc>
        <w:tc>
          <w:tcPr>
            <w:tcW w:type="dxa" w:w="1872"/>
            <w:tcMar>
              <w:top w:w="100" w:type="dxa"/>
              <w:bottom w:w="100" w:type="dxa"/>
              <w:left w:w="140" w:type="dxa"/>
              <w:right w:w="140" w:type="dxa"/>
            </w:tcMar>
            <w:shd w:fill="1E293B"/>
          </w:tcPr>
          <w:p>
            <w:pPr>
              <w:spacing w:after="0" w:line="264" w:lineRule="auto"/>
            </w:pPr>
            <w:r>
              <w:rPr>
                <w:b/>
                <w:color w:val="FFFFFF"/>
                <w:sz w:val="19"/>
              </w:rPr>
              <w:t>Periodic liveness heartbeat</w:t>
            </w:r>
          </w:p>
        </w:tc>
        <w:tc>
          <w:tcPr>
            <w:tcW w:type="dxa" w:w="1872"/>
            <w:tcMar>
              <w:top w:w="100" w:type="dxa"/>
              <w:bottom w:w="100" w:type="dxa"/>
              <w:left w:w="140" w:type="dxa"/>
              <w:right w:w="140" w:type="dxa"/>
            </w:tcMar>
            <w:shd w:fill="1E293B"/>
          </w:tcPr>
          <w:p>
            <w:pPr>
              <w:spacing w:after="0" w:line="264" w:lineRule="auto"/>
            </w:pPr>
            <w:r>
              <w:rPr>
                <w:b/>
                <w:color w:val="FFFFFF"/>
                <w:sz w:val="19"/>
              </w:rPr>
              <w:t>`robotId`, `timestamp`, `status`, `battery`</w:t>
            </w:r>
          </w:p>
        </w:tc>
      </w:tr>
      <w:tr>
        <w:tc>
          <w:tcPr>
            <w:tcW w:type="dxa" w:w="1872"/>
            <w:tcMar>
              <w:top w:w="100" w:type="dxa"/>
              <w:bottom w:w="100" w:type="dxa"/>
              <w:left w:w="140" w:type="dxa"/>
              <w:right w:w="140" w:type="dxa"/>
            </w:tcMar>
            <w:shd w:fill="F8FAFC"/>
          </w:tcPr>
          <w:p>
            <w:pPr>
              <w:spacing w:after="0" w:line="264" w:lineRule="auto"/>
            </w:pPr>
            <w:r>
              <w:rPr>
                <w:b/>
                <w:sz w:val="18"/>
              </w:rPr>
              <w:t>`HELLO`</w:t>
            </w:r>
          </w:p>
        </w:tc>
        <w:tc>
          <w:tcPr>
            <w:tcW w:type="dxa" w:w="1872"/>
            <w:tcMar>
              <w:top w:w="100" w:type="dxa"/>
              <w:bottom w:w="100" w:type="dxa"/>
              <w:left w:w="140" w:type="dxa"/>
              <w:right w:w="140" w:type="dxa"/>
            </w:tcMar>
            <w:shd w:fill="F8FAFC"/>
          </w:tcPr>
          <w:p>
            <w:pPr>
              <w:spacing w:after="0" w:line="264" w:lineRule="auto"/>
            </w:pPr>
            <w:r>
              <w:rPr>
                <w:sz w:val="18"/>
              </w:rPr>
              <w:t>AMR Node</w:t>
            </w:r>
          </w:p>
        </w:tc>
        <w:tc>
          <w:tcPr>
            <w:tcW w:type="dxa" w:w="1872"/>
            <w:tcMar>
              <w:top w:w="100" w:type="dxa"/>
              <w:bottom w:w="100" w:type="dxa"/>
              <w:left w:w="140" w:type="dxa"/>
              <w:right w:w="140" w:type="dxa"/>
            </w:tcMar>
            <w:shd w:fill="F8FAFC"/>
          </w:tcPr>
          <w:p>
            <w:pPr>
              <w:spacing w:after="0" w:line="264" w:lineRule="auto"/>
            </w:pPr>
            <w:r>
              <w:rPr>
                <w:sz w:val="18"/>
              </w:rPr>
              <w:t>New Peer</w:t>
            </w:r>
          </w:p>
        </w:tc>
        <w:tc>
          <w:tcPr>
            <w:tcW w:type="dxa" w:w="1872"/>
            <w:tcMar>
              <w:top w:w="100" w:type="dxa"/>
              <w:bottom w:w="100" w:type="dxa"/>
              <w:left w:w="140" w:type="dxa"/>
              <w:right w:w="140" w:type="dxa"/>
            </w:tcMar>
            <w:shd w:fill="F8FAFC"/>
          </w:tcPr>
          <w:p>
            <w:pPr>
              <w:spacing w:after="0" w:line="264" w:lineRule="auto"/>
            </w:pPr>
            <w:r>
              <w:rPr>
                <w:sz w:val="18"/>
              </w:rPr>
              <w:t>Node join announcement</w:t>
            </w:r>
          </w:p>
        </w:tc>
        <w:tc>
          <w:tcPr>
            <w:tcW w:type="dxa" w:w="1872"/>
            <w:tcMar>
              <w:top w:w="100" w:type="dxa"/>
              <w:bottom w:w="100" w:type="dxa"/>
              <w:left w:w="140" w:type="dxa"/>
              <w:right w:w="140" w:type="dxa"/>
            </w:tcMar>
            <w:shd w:fill="F8FAFC"/>
          </w:tcPr>
          <w:p>
            <w:pPr>
              <w:spacing w:after="0" w:line="264" w:lineRule="auto"/>
            </w:pPr>
            <w:r>
              <w:rPr>
                <w:rFonts w:ascii="Consolas" w:hAnsi="Consolas"/>
                <w:color w:val="0F766E"/>
                <w:sz w:val="18"/>
              </w:rPr>
              <w:t>robotId</w:t>
            </w:r>
            <w:r>
              <w:rPr>
                <w:sz w:val="18"/>
              </w:rPr>
              <w:t xml:space="preserve">, </w:t>
            </w:r>
            <w:r>
              <w:rPr>
                <w:rFonts w:ascii="Consolas" w:hAnsi="Consolas"/>
                <w:color w:val="0F766E"/>
                <w:sz w:val="18"/>
              </w:rPr>
              <w:t>nodeId</w:t>
            </w:r>
            <w:r>
              <w:rPr>
                <w:sz w:val="18"/>
              </w:rPr>
              <w:t xml:space="preserve">, </w:t>
            </w:r>
            <w:r>
              <w:rPr>
                <w:rFonts w:ascii="Consolas" w:hAnsi="Consolas"/>
                <w:color w:val="0F766E"/>
                <w:sz w:val="18"/>
              </w:rPr>
              <w:t>capabilities</w:t>
            </w:r>
          </w:p>
        </w:tc>
      </w:tr>
      <w:tr>
        <w:tc>
          <w:tcPr>
            <w:tcW w:type="dxa" w:w="1872"/>
            <w:tcMar>
              <w:top w:w="100" w:type="dxa"/>
              <w:bottom w:w="100" w:type="dxa"/>
              <w:left w:w="140" w:type="dxa"/>
              <w:right w:w="140" w:type="dxa"/>
            </w:tcMar>
            <w:shd w:fill="FFFFFF"/>
          </w:tcPr>
          <w:p>
            <w:pPr>
              <w:spacing w:after="0" w:line="264" w:lineRule="auto"/>
            </w:pPr>
            <w:r>
              <w:rPr>
                <w:b/>
                <w:sz w:val="18"/>
              </w:rPr>
              <w:t>`PEER_DISCOVERY`</w:t>
            </w:r>
          </w:p>
        </w:tc>
        <w:tc>
          <w:tcPr>
            <w:tcW w:type="dxa" w:w="1872"/>
            <w:tcMar>
              <w:top w:w="100" w:type="dxa"/>
              <w:bottom w:w="100" w:type="dxa"/>
              <w:left w:w="140" w:type="dxa"/>
              <w:right w:w="140" w:type="dxa"/>
            </w:tcMar>
            <w:shd w:fill="FFFFFF"/>
          </w:tcPr>
          <w:p>
            <w:pPr>
              <w:spacing w:after="0" w:line="264" w:lineRule="auto"/>
            </w:pPr>
            <w:r>
              <w:rPr>
                <w:sz w:val="18"/>
              </w:rPr>
              <w:t>AMR Node</w:t>
            </w:r>
          </w:p>
        </w:tc>
        <w:tc>
          <w:tcPr>
            <w:tcW w:type="dxa" w:w="1872"/>
            <w:tcMar>
              <w:top w:w="100" w:type="dxa"/>
              <w:bottom w:w="100" w:type="dxa"/>
              <w:left w:w="140" w:type="dxa"/>
              <w:right w:w="140" w:type="dxa"/>
            </w:tcMar>
            <w:shd w:fill="FFFFFF"/>
          </w:tcPr>
          <w:p>
            <w:pPr>
              <w:spacing w:after="0" w:line="264" w:lineRule="auto"/>
            </w:pPr>
            <w:r>
              <w:rPr>
                <w:sz w:val="18"/>
              </w:rPr>
              <w:t>All Peers</w:t>
            </w:r>
          </w:p>
        </w:tc>
        <w:tc>
          <w:tcPr>
            <w:tcW w:type="dxa" w:w="1872"/>
            <w:tcMar>
              <w:top w:w="100" w:type="dxa"/>
              <w:bottom w:w="100" w:type="dxa"/>
              <w:left w:w="140" w:type="dxa"/>
              <w:right w:w="140" w:type="dxa"/>
            </w:tcMar>
            <w:shd w:fill="FFFFFF"/>
          </w:tcPr>
          <w:p>
            <w:pPr>
              <w:spacing w:after="0" w:line="264" w:lineRule="auto"/>
            </w:pPr>
            <w:r>
              <w:rPr>
                <w:sz w:val="18"/>
              </w:rPr>
              <w:t>Peer list synchronization</w:t>
            </w:r>
          </w:p>
        </w:tc>
        <w:tc>
          <w:tcPr>
            <w:tcW w:type="dxa" w:w="1872"/>
            <w:tcMar>
              <w:top w:w="100" w:type="dxa"/>
              <w:bottom w:w="100" w:type="dxa"/>
              <w:left w:w="140" w:type="dxa"/>
              <w:right w:w="140" w:type="dxa"/>
            </w:tcMar>
            <w:shd w:fill="FFFFFF"/>
          </w:tcPr>
          <w:p>
            <w:pPr>
              <w:spacing w:after="0" w:line="264" w:lineRule="auto"/>
            </w:pPr>
            <w:r>
              <w:rPr>
                <w:rFonts w:ascii="Consolas" w:hAnsi="Consolas"/>
                <w:color w:val="0F766E"/>
                <w:sz w:val="18"/>
              </w:rPr>
              <w:t>peerList</w:t>
            </w:r>
            <w:r>
              <w:rPr>
                <w:sz w:val="18"/>
              </w:rPr>
              <w:t xml:space="preserve">, </w:t>
            </w:r>
            <w:r>
              <w:rPr>
                <w:rFonts w:ascii="Consolas" w:hAnsi="Consolas"/>
                <w:color w:val="0F766E"/>
                <w:sz w:val="18"/>
              </w:rPr>
              <w:t>timestamp</w:t>
            </w:r>
          </w:p>
        </w:tc>
      </w:tr>
      <w:tr>
        <w:tc>
          <w:tcPr>
            <w:tcW w:type="dxa" w:w="1872"/>
            <w:tcMar>
              <w:top w:w="100" w:type="dxa"/>
              <w:bottom w:w="100" w:type="dxa"/>
              <w:left w:w="140" w:type="dxa"/>
              <w:right w:w="140" w:type="dxa"/>
            </w:tcMar>
            <w:shd w:fill="F8FAFC"/>
          </w:tcPr>
          <w:p>
            <w:pPr>
              <w:spacing w:after="0" w:line="264" w:lineRule="auto"/>
            </w:pPr>
            <w:r>
              <w:rPr>
                <w:b/>
                <w:sz w:val="18"/>
              </w:rPr>
              <w:t>`STATUS_UPDATE`</w:t>
            </w:r>
          </w:p>
        </w:tc>
        <w:tc>
          <w:tcPr>
            <w:tcW w:type="dxa" w:w="1872"/>
            <w:tcMar>
              <w:top w:w="100" w:type="dxa"/>
              <w:bottom w:w="100" w:type="dxa"/>
              <w:left w:w="140" w:type="dxa"/>
              <w:right w:w="140" w:type="dxa"/>
            </w:tcMar>
            <w:shd w:fill="F8FAFC"/>
          </w:tcPr>
          <w:p>
            <w:pPr>
              <w:spacing w:after="0" w:line="264" w:lineRule="auto"/>
            </w:pPr>
            <w:r>
              <w:rPr>
                <w:sz w:val="18"/>
              </w:rPr>
              <w:t>AMR Node</w:t>
            </w:r>
          </w:p>
        </w:tc>
        <w:tc>
          <w:tcPr>
            <w:tcW w:type="dxa" w:w="1872"/>
            <w:tcMar>
              <w:top w:w="100" w:type="dxa"/>
              <w:bottom w:w="100" w:type="dxa"/>
              <w:left w:w="140" w:type="dxa"/>
              <w:right w:w="140" w:type="dxa"/>
            </w:tcMar>
            <w:shd w:fill="F8FAFC"/>
          </w:tcPr>
          <w:p>
            <w:pPr>
              <w:spacing w:after="0" w:line="264" w:lineRule="auto"/>
            </w:pPr>
            <w:r>
              <w:rPr>
                <w:sz w:val="18"/>
              </w:rPr>
              <w:t>All Peers</w:t>
            </w:r>
          </w:p>
        </w:tc>
        <w:tc>
          <w:tcPr>
            <w:tcW w:type="dxa" w:w="1872"/>
            <w:tcMar>
              <w:top w:w="100" w:type="dxa"/>
              <w:bottom w:w="100" w:type="dxa"/>
              <w:left w:w="140" w:type="dxa"/>
              <w:right w:w="140" w:type="dxa"/>
            </w:tcMar>
            <w:shd w:fill="F8FAFC"/>
          </w:tcPr>
          <w:p>
            <w:pPr>
              <w:spacing w:after="0" w:line="264" w:lineRule="auto"/>
            </w:pPr>
            <w:r>
              <w:rPr>
                <w:sz w:val="18"/>
              </w:rPr>
              <w:t>Telemetry &amp; state update</w:t>
            </w:r>
          </w:p>
        </w:tc>
        <w:tc>
          <w:tcPr>
            <w:tcW w:type="dxa" w:w="1872"/>
            <w:tcMar>
              <w:top w:w="100" w:type="dxa"/>
              <w:bottom w:w="100" w:type="dxa"/>
              <w:left w:w="140" w:type="dxa"/>
              <w:right w:w="140" w:type="dxa"/>
            </w:tcMar>
            <w:shd w:fill="F8FAFC"/>
          </w:tcPr>
          <w:p>
            <w:pPr>
              <w:spacing w:after="0" w:line="264" w:lineRule="auto"/>
            </w:pPr>
            <w:r>
              <w:rPr>
                <w:rFonts w:ascii="Consolas" w:hAnsi="Consolas"/>
                <w:color w:val="0F766E"/>
                <w:sz w:val="18"/>
              </w:rPr>
              <w:t>robotId</w:t>
            </w:r>
            <w:r>
              <w:rPr>
                <w:sz w:val="18"/>
              </w:rPr>
              <w:t xml:space="preserve">, </w:t>
            </w:r>
            <w:r>
              <w:rPr>
                <w:rFonts w:ascii="Consolas" w:hAnsi="Consolas"/>
                <w:color w:val="0F766E"/>
                <w:sz w:val="18"/>
              </w:rPr>
              <w:t>status</w:t>
            </w:r>
            <w:r>
              <w:rPr>
                <w:sz w:val="18"/>
              </w:rPr>
              <w:t xml:space="preserve">, </w:t>
            </w:r>
            <w:r>
              <w:rPr>
                <w:rFonts w:ascii="Consolas" w:hAnsi="Consolas"/>
                <w:color w:val="0F766E"/>
                <w:sz w:val="18"/>
              </w:rPr>
              <w:t>battery</w:t>
            </w:r>
            <w:r>
              <w:rPr>
                <w:sz w:val="18"/>
              </w:rPr>
              <w:t xml:space="preserve">, </w:t>
            </w:r>
            <w:r>
              <w:rPr>
                <w:rFonts w:ascii="Consolas" w:hAnsi="Consolas"/>
                <w:color w:val="0F766E"/>
                <w:sz w:val="18"/>
              </w:rPr>
              <w:t>currentTask</w:t>
            </w:r>
          </w:p>
        </w:tc>
      </w:tr>
      <w:tr>
        <w:tc>
          <w:tcPr>
            <w:tcW w:type="dxa" w:w="1872"/>
            <w:tcMar>
              <w:top w:w="100" w:type="dxa"/>
              <w:bottom w:w="100" w:type="dxa"/>
              <w:left w:w="140" w:type="dxa"/>
              <w:right w:w="140" w:type="dxa"/>
            </w:tcMar>
            <w:shd w:fill="FFFFFF"/>
          </w:tcPr>
          <w:p>
            <w:pPr>
              <w:spacing w:after="0" w:line="264" w:lineRule="auto"/>
            </w:pPr>
            <w:r>
              <w:rPr>
                <w:b/>
                <w:sz w:val="18"/>
              </w:rPr>
              <w:t>`TEXT`</w:t>
            </w:r>
          </w:p>
        </w:tc>
        <w:tc>
          <w:tcPr>
            <w:tcW w:type="dxa" w:w="1872"/>
            <w:tcMar>
              <w:top w:w="100" w:type="dxa"/>
              <w:bottom w:w="100" w:type="dxa"/>
              <w:left w:w="140" w:type="dxa"/>
              <w:right w:w="140" w:type="dxa"/>
            </w:tcMar>
            <w:shd w:fill="FFFFFF"/>
          </w:tcPr>
          <w:p>
            <w:pPr>
              <w:spacing w:after="0" w:line="264" w:lineRule="auto"/>
            </w:pPr>
            <w:r>
              <w:rPr>
                <w:sz w:val="18"/>
              </w:rPr>
              <w:t>AMR / Dispatch</w:t>
            </w:r>
          </w:p>
        </w:tc>
        <w:tc>
          <w:tcPr>
            <w:tcW w:type="dxa" w:w="1872"/>
            <w:tcMar>
              <w:top w:w="100" w:type="dxa"/>
              <w:bottom w:w="100" w:type="dxa"/>
              <w:left w:w="140" w:type="dxa"/>
              <w:right w:w="140" w:type="dxa"/>
            </w:tcMar>
            <w:shd w:fill="FFFFFF"/>
          </w:tcPr>
          <w:p>
            <w:pPr>
              <w:spacing w:after="0" w:line="264" w:lineRule="auto"/>
            </w:pPr>
            <w:r>
              <w:rPr>
                <w:sz w:val="18"/>
              </w:rPr>
              <w:t>Peer / All</w:t>
            </w:r>
          </w:p>
        </w:tc>
        <w:tc>
          <w:tcPr>
            <w:tcW w:type="dxa" w:w="1872"/>
            <w:tcMar>
              <w:top w:w="100" w:type="dxa"/>
              <w:bottom w:w="100" w:type="dxa"/>
              <w:left w:w="140" w:type="dxa"/>
              <w:right w:w="140" w:type="dxa"/>
            </w:tcMar>
            <w:shd w:fill="FFFFFF"/>
          </w:tcPr>
          <w:p>
            <w:pPr>
              <w:spacing w:after="0" w:line="264" w:lineRule="auto"/>
            </w:pPr>
            <w:r>
              <w:rPr>
                <w:sz w:val="18"/>
              </w:rPr>
              <w:t>System &amp; user chat log</w:t>
            </w:r>
          </w:p>
        </w:tc>
        <w:tc>
          <w:tcPr>
            <w:tcW w:type="dxa" w:w="1872"/>
            <w:tcMar>
              <w:top w:w="100" w:type="dxa"/>
              <w:bottom w:w="100" w:type="dxa"/>
              <w:left w:w="140" w:type="dxa"/>
              <w:right w:w="140" w:type="dxa"/>
            </w:tcMar>
            <w:shd w:fill="FFFFFF"/>
          </w:tcPr>
          <w:p>
            <w:pPr>
              <w:spacing w:after="0" w:line="264" w:lineRule="auto"/>
            </w:pPr>
            <w:r>
              <w:rPr>
                <w:rFonts w:ascii="Consolas" w:hAnsi="Consolas"/>
                <w:color w:val="0F766E"/>
                <w:sz w:val="18"/>
              </w:rPr>
              <w:t>body</w:t>
            </w:r>
            <w:r>
              <w:rPr>
                <w:sz w:val="18"/>
              </w:rPr>
              <w:t xml:space="preserve">, </w:t>
            </w:r>
            <w:r>
              <w:rPr>
                <w:rFonts w:ascii="Consolas" w:hAnsi="Consolas"/>
                <w:color w:val="0F766E"/>
                <w:sz w:val="18"/>
              </w:rPr>
              <w:t>senderId</w:t>
            </w:r>
          </w:p>
        </w:tc>
      </w:tr>
      <w:tr>
        <w:tc>
          <w:tcPr>
            <w:tcW w:type="dxa" w:w="1872"/>
            <w:tcMar>
              <w:top w:w="100" w:type="dxa"/>
              <w:bottom w:w="100" w:type="dxa"/>
              <w:left w:w="140" w:type="dxa"/>
              <w:right w:w="140" w:type="dxa"/>
            </w:tcMar>
            <w:shd w:fill="F8FAFC"/>
          </w:tcPr>
          <w:p>
            <w:pPr>
              <w:spacing w:after="0" w:line="264" w:lineRule="auto"/>
            </w:pPr>
            <w:r>
              <w:rPr>
                <w:b/>
                <w:sz w:val="18"/>
              </w:rPr>
              <w:t>`TASK_ANNOUNCEMENT`</w:t>
            </w:r>
          </w:p>
        </w:tc>
        <w:tc>
          <w:tcPr>
            <w:tcW w:type="dxa" w:w="1872"/>
            <w:tcMar>
              <w:top w:w="100" w:type="dxa"/>
              <w:bottom w:w="100" w:type="dxa"/>
              <w:left w:w="140" w:type="dxa"/>
              <w:right w:w="140" w:type="dxa"/>
            </w:tcMar>
            <w:shd w:fill="F8FAFC"/>
          </w:tcPr>
          <w:p>
            <w:pPr>
              <w:spacing w:after="0" w:line="264" w:lineRule="auto"/>
            </w:pPr>
            <w:r>
              <w:rPr>
                <w:sz w:val="18"/>
              </w:rPr>
              <w:t>Task Dispatch</w:t>
            </w:r>
          </w:p>
        </w:tc>
        <w:tc>
          <w:tcPr>
            <w:tcW w:type="dxa" w:w="1872"/>
            <w:tcMar>
              <w:top w:w="100" w:type="dxa"/>
              <w:bottom w:w="100" w:type="dxa"/>
              <w:left w:w="140" w:type="dxa"/>
              <w:right w:w="140" w:type="dxa"/>
            </w:tcMar>
            <w:shd w:fill="F8FAFC"/>
          </w:tcPr>
          <w:p>
            <w:pPr>
              <w:spacing w:after="0" w:line="264" w:lineRule="auto"/>
            </w:pPr>
            <w:r>
              <w:rPr>
                <w:sz w:val="18"/>
              </w:rPr>
              <w:t>All AMRs</w:t>
            </w:r>
          </w:p>
        </w:tc>
        <w:tc>
          <w:tcPr>
            <w:tcW w:type="dxa" w:w="1872"/>
            <w:tcMar>
              <w:top w:w="100" w:type="dxa"/>
              <w:bottom w:w="100" w:type="dxa"/>
              <w:left w:w="140" w:type="dxa"/>
              <w:right w:w="140" w:type="dxa"/>
            </w:tcMar>
            <w:shd w:fill="F8FAFC"/>
          </w:tcPr>
          <w:p>
            <w:pPr>
              <w:spacing w:after="0" w:line="264" w:lineRule="auto"/>
            </w:pPr>
            <w:r>
              <w:rPr>
                <w:sz w:val="18"/>
              </w:rPr>
              <w:t>Broadcast pending task for bidding</w:t>
            </w:r>
          </w:p>
        </w:tc>
        <w:tc>
          <w:tcPr>
            <w:tcW w:type="dxa" w:w="1872"/>
            <w:tcMar>
              <w:top w:w="100" w:type="dxa"/>
              <w:bottom w:w="100" w:type="dxa"/>
              <w:left w:w="140" w:type="dxa"/>
              <w:right w:w="140" w:type="dxa"/>
            </w:tcMar>
            <w:shd w:fill="F8FAFC"/>
          </w:tcPr>
          <w:p>
            <w:pPr>
              <w:spacing w:after="0" w:line="264" w:lineRule="auto"/>
            </w:pPr>
            <w:r>
              <w:rPr>
                <w:rFonts w:ascii="Consolas" w:hAnsi="Consolas"/>
                <w:color w:val="0F766E"/>
                <w:sz w:val="18"/>
              </w:rPr>
              <w:t>taskId</w:t>
            </w:r>
            <w:r>
              <w:rPr>
                <w:sz w:val="18"/>
              </w:rPr>
              <w:t xml:space="preserve">, </w:t>
            </w:r>
            <w:r>
              <w:rPr>
                <w:rFonts w:ascii="Consolas" w:hAnsi="Consolas"/>
                <w:color w:val="0F766E"/>
                <w:sz w:val="18"/>
              </w:rPr>
              <w:t>task</w:t>
            </w:r>
            <w:r>
              <w:rPr>
                <w:sz w:val="18"/>
              </w:rPr>
              <w:t xml:space="preserve">, </w:t>
            </w:r>
            <w:r>
              <w:rPr>
                <w:rFonts w:ascii="Consolas" w:hAnsi="Consolas"/>
                <w:color w:val="0F766E"/>
                <w:sz w:val="18"/>
              </w:rPr>
              <w:t>allocationRound</w:t>
            </w:r>
            <w:r>
              <w:rPr>
                <w:sz w:val="18"/>
              </w:rPr>
              <w:t xml:space="preserve">, </w:t>
            </w:r>
            <w:r>
              <w:rPr>
                <w:rFonts w:ascii="Consolas" w:hAnsi="Consolas"/>
                <w:color w:val="0F766E"/>
                <w:sz w:val="18"/>
              </w:rPr>
              <w:t>priority</w:t>
            </w:r>
          </w:p>
        </w:tc>
      </w:tr>
      <w:tr>
        <w:tc>
          <w:tcPr>
            <w:tcW w:type="dxa" w:w="1872"/>
            <w:tcMar>
              <w:top w:w="100" w:type="dxa"/>
              <w:bottom w:w="100" w:type="dxa"/>
              <w:left w:w="140" w:type="dxa"/>
              <w:right w:w="140" w:type="dxa"/>
            </w:tcMar>
            <w:shd w:fill="FFFFFF"/>
          </w:tcPr>
          <w:p>
            <w:pPr>
              <w:spacing w:after="0" w:line="264" w:lineRule="auto"/>
            </w:pPr>
            <w:r>
              <w:rPr>
                <w:b/>
                <w:sz w:val="18"/>
              </w:rPr>
              <w:t>`TASK_BID`</w:t>
            </w:r>
          </w:p>
        </w:tc>
        <w:tc>
          <w:tcPr>
            <w:tcW w:type="dxa" w:w="1872"/>
            <w:tcMar>
              <w:top w:w="100" w:type="dxa"/>
              <w:bottom w:w="100" w:type="dxa"/>
              <w:left w:w="140" w:type="dxa"/>
              <w:right w:w="140" w:type="dxa"/>
            </w:tcMar>
            <w:shd w:fill="FFFFFF"/>
          </w:tcPr>
          <w:p>
            <w:pPr>
              <w:spacing w:after="0" w:line="264" w:lineRule="auto"/>
            </w:pPr>
            <w:r>
              <w:rPr>
                <w:sz w:val="18"/>
              </w:rPr>
              <w:t>AMR Node</w:t>
            </w:r>
          </w:p>
        </w:tc>
        <w:tc>
          <w:tcPr>
            <w:tcW w:type="dxa" w:w="1872"/>
            <w:tcMar>
              <w:top w:w="100" w:type="dxa"/>
              <w:bottom w:w="100" w:type="dxa"/>
              <w:left w:w="140" w:type="dxa"/>
              <w:right w:w="140" w:type="dxa"/>
            </w:tcMar>
            <w:shd w:fill="FFFFFF"/>
          </w:tcPr>
          <w:p>
            <w:pPr>
              <w:spacing w:after="0" w:line="264" w:lineRule="auto"/>
            </w:pPr>
            <w:r>
              <w:rPr>
                <w:sz w:val="18"/>
              </w:rPr>
              <w:t>All Peers</w:t>
            </w:r>
          </w:p>
        </w:tc>
        <w:tc>
          <w:tcPr>
            <w:tcW w:type="dxa" w:w="1872"/>
            <w:tcMar>
              <w:top w:w="100" w:type="dxa"/>
              <w:bottom w:w="100" w:type="dxa"/>
              <w:left w:w="140" w:type="dxa"/>
              <w:right w:w="140" w:type="dxa"/>
            </w:tcMar>
            <w:shd w:fill="FFFFFF"/>
          </w:tcPr>
          <w:p>
            <w:pPr>
              <w:spacing w:after="0" w:line="264" w:lineRule="auto"/>
            </w:pPr>
            <w:r>
              <w:rPr>
                <w:sz w:val="18"/>
              </w:rPr>
              <w:t>Submit suitability bid &amp; sub-scores</w:t>
            </w:r>
          </w:p>
        </w:tc>
        <w:tc>
          <w:tcPr>
            <w:tcW w:type="dxa" w:w="1872"/>
            <w:tcMar>
              <w:top w:w="100" w:type="dxa"/>
              <w:bottom w:w="100" w:type="dxa"/>
              <w:left w:w="140" w:type="dxa"/>
              <w:right w:w="140" w:type="dxa"/>
            </w:tcMar>
            <w:shd w:fill="FFFFFF"/>
          </w:tcPr>
          <w:p>
            <w:pPr>
              <w:spacing w:after="0" w:line="264" w:lineRule="auto"/>
            </w:pPr>
            <w:r>
              <w:rPr>
                <w:rFonts w:ascii="Consolas" w:hAnsi="Consolas"/>
                <w:color w:val="0F766E"/>
                <w:sz w:val="18"/>
              </w:rPr>
              <w:t>taskId</w:t>
            </w:r>
            <w:r>
              <w:rPr>
                <w:sz w:val="18"/>
              </w:rPr>
              <w:t xml:space="preserve">, </w:t>
            </w:r>
            <w:r>
              <w:rPr>
                <w:rFonts w:ascii="Consolas" w:hAnsi="Consolas"/>
                <w:color w:val="0F766E"/>
                <w:sz w:val="18"/>
              </w:rPr>
              <w:t>robotId</w:t>
            </w:r>
            <w:r>
              <w:rPr>
                <w:sz w:val="18"/>
              </w:rPr>
              <w:t xml:space="preserve">, </w:t>
            </w:r>
            <w:r>
              <w:rPr>
                <w:rFonts w:ascii="Consolas" w:hAnsi="Consolas"/>
                <w:color w:val="0F766E"/>
                <w:sz w:val="18"/>
              </w:rPr>
              <w:t>suitabilityScore</w:t>
            </w:r>
            <w:r>
              <w:rPr>
                <w:sz w:val="18"/>
              </w:rPr>
              <w:t xml:space="preserve">, </w:t>
            </w:r>
            <w:r>
              <w:rPr>
                <w:rFonts w:ascii="Consolas" w:hAnsi="Consolas"/>
                <w:color w:val="0F766E"/>
                <w:sz w:val="18"/>
              </w:rPr>
              <w:t>subScores</w:t>
            </w:r>
          </w:p>
        </w:tc>
      </w:tr>
      <w:tr>
        <w:tc>
          <w:tcPr>
            <w:tcW w:type="dxa" w:w="1872"/>
            <w:tcMar>
              <w:top w:w="100" w:type="dxa"/>
              <w:bottom w:w="100" w:type="dxa"/>
              <w:left w:w="140" w:type="dxa"/>
              <w:right w:w="140" w:type="dxa"/>
            </w:tcMar>
            <w:shd w:fill="F8FAFC"/>
          </w:tcPr>
          <w:p>
            <w:pPr>
              <w:spacing w:after="0" w:line="264" w:lineRule="auto"/>
            </w:pPr>
            <w:r>
              <w:rPr>
                <w:b/>
                <w:sz w:val="18"/>
              </w:rPr>
              <w:t>`TASK_WINNER_PROPOSAL`</w:t>
            </w:r>
          </w:p>
        </w:tc>
        <w:tc>
          <w:tcPr>
            <w:tcW w:type="dxa" w:w="1872"/>
            <w:tcMar>
              <w:top w:w="100" w:type="dxa"/>
              <w:bottom w:w="100" w:type="dxa"/>
              <w:left w:w="140" w:type="dxa"/>
              <w:right w:w="140" w:type="dxa"/>
            </w:tcMar>
            <w:shd w:fill="F8FAFC"/>
          </w:tcPr>
          <w:p>
            <w:pPr>
              <w:spacing w:after="0" w:line="264" w:lineRule="auto"/>
            </w:pPr>
            <w:r>
              <w:rPr>
                <w:sz w:val="18"/>
              </w:rPr>
              <w:t>AMR Node</w:t>
            </w:r>
          </w:p>
        </w:tc>
        <w:tc>
          <w:tcPr>
            <w:tcW w:type="dxa" w:w="1872"/>
            <w:tcMar>
              <w:top w:w="100" w:type="dxa"/>
              <w:bottom w:w="100" w:type="dxa"/>
              <w:left w:w="140" w:type="dxa"/>
              <w:right w:w="140" w:type="dxa"/>
            </w:tcMar>
            <w:shd w:fill="F8FAFC"/>
          </w:tcPr>
          <w:p>
            <w:pPr>
              <w:spacing w:after="0" w:line="264" w:lineRule="auto"/>
            </w:pPr>
            <w:r>
              <w:rPr>
                <w:sz w:val="18"/>
              </w:rPr>
              <w:t>All Peers</w:t>
            </w:r>
          </w:p>
        </w:tc>
        <w:tc>
          <w:tcPr>
            <w:tcW w:type="dxa" w:w="1872"/>
            <w:tcMar>
              <w:top w:w="100" w:type="dxa"/>
              <w:bottom w:w="100" w:type="dxa"/>
              <w:left w:w="140" w:type="dxa"/>
              <w:right w:w="140" w:type="dxa"/>
            </w:tcMar>
            <w:shd w:fill="F8FAFC"/>
          </w:tcPr>
          <w:p>
            <w:pPr>
              <w:spacing w:after="0" w:line="264" w:lineRule="auto"/>
            </w:pPr>
            <w:r>
              <w:rPr>
                <w:sz w:val="18"/>
              </w:rPr>
              <w:t>Propose candidate winner for round</w:t>
            </w:r>
          </w:p>
        </w:tc>
        <w:tc>
          <w:tcPr>
            <w:tcW w:type="dxa" w:w="1872"/>
            <w:tcMar>
              <w:top w:w="100" w:type="dxa"/>
              <w:bottom w:w="100" w:type="dxa"/>
              <w:left w:w="140" w:type="dxa"/>
              <w:right w:w="140" w:type="dxa"/>
            </w:tcMar>
            <w:shd w:fill="F8FAFC"/>
          </w:tcPr>
          <w:p>
            <w:pPr>
              <w:spacing w:after="0" w:line="264" w:lineRule="auto"/>
            </w:pPr>
            <w:r>
              <w:rPr>
                <w:rFonts w:ascii="Consolas" w:hAnsi="Consolas"/>
                <w:color w:val="0F766E"/>
                <w:sz w:val="18"/>
              </w:rPr>
              <w:t>taskId</w:t>
            </w:r>
            <w:r>
              <w:rPr>
                <w:sz w:val="18"/>
              </w:rPr>
              <w:t xml:space="preserve">, </w:t>
            </w:r>
            <w:r>
              <w:rPr>
                <w:rFonts w:ascii="Consolas" w:hAnsi="Consolas"/>
                <w:color w:val="0F766E"/>
                <w:sz w:val="18"/>
              </w:rPr>
              <w:t>proposedWinnerId</w:t>
            </w:r>
            <w:r>
              <w:rPr>
                <w:sz w:val="18"/>
              </w:rPr>
              <w:t xml:space="preserve">, </w:t>
            </w:r>
            <w:r>
              <w:rPr>
                <w:rFonts w:ascii="Consolas" w:hAnsi="Consolas"/>
                <w:color w:val="0F766E"/>
                <w:sz w:val="18"/>
              </w:rPr>
              <w:t>allocationRound</w:t>
            </w:r>
          </w:p>
        </w:tc>
      </w:tr>
      <w:tr>
        <w:tc>
          <w:tcPr>
            <w:tcW w:type="dxa" w:w="1872"/>
            <w:tcMar>
              <w:top w:w="100" w:type="dxa"/>
              <w:bottom w:w="100" w:type="dxa"/>
              <w:left w:w="140" w:type="dxa"/>
              <w:right w:w="140" w:type="dxa"/>
            </w:tcMar>
            <w:shd w:fill="FFFFFF"/>
          </w:tcPr>
          <w:p>
            <w:pPr>
              <w:spacing w:after="0" w:line="264" w:lineRule="auto"/>
            </w:pPr>
            <w:r>
              <w:rPr>
                <w:b/>
                <w:sz w:val="18"/>
              </w:rPr>
              <w:t>`TASK_CLAIMED`</w:t>
            </w:r>
          </w:p>
        </w:tc>
        <w:tc>
          <w:tcPr>
            <w:tcW w:type="dxa" w:w="1872"/>
            <w:tcMar>
              <w:top w:w="100" w:type="dxa"/>
              <w:bottom w:w="100" w:type="dxa"/>
              <w:left w:w="140" w:type="dxa"/>
              <w:right w:w="140" w:type="dxa"/>
            </w:tcMar>
            <w:shd w:fill="FFFFFF"/>
          </w:tcPr>
          <w:p>
            <w:pPr>
              <w:spacing w:after="0" w:line="264" w:lineRule="auto"/>
            </w:pPr>
            <w:r>
              <w:rPr>
                <w:sz w:val="18"/>
              </w:rPr>
              <w:t>Winning AMR</w:t>
            </w:r>
          </w:p>
        </w:tc>
        <w:tc>
          <w:tcPr>
            <w:tcW w:type="dxa" w:w="1872"/>
            <w:tcMar>
              <w:top w:w="100" w:type="dxa"/>
              <w:bottom w:w="100" w:type="dxa"/>
              <w:left w:w="140" w:type="dxa"/>
              <w:right w:w="140" w:type="dxa"/>
            </w:tcMar>
            <w:shd w:fill="FFFFFF"/>
          </w:tcPr>
          <w:p>
            <w:pPr>
              <w:spacing w:after="0" w:line="264" w:lineRule="auto"/>
            </w:pPr>
            <w:r>
              <w:rPr>
                <w:sz w:val="18"/>
              </w:rPr>
              <w:t>All Peers</w:t>
            </w:r>
          </w:p>
        </w:tc>
        <w:tc>
          <w:tcPr>
            <w:tcW w:type="dxa" w:w="1872"/>
            <w:tcMar>
              <w:top w:w="100" w:type="dxa"/>
              <w:bottom w:w="100" w:type="dxa"/>
              <w:left w:w="140" w:type="dxa"/>
              <w:right w:w="140" w:type="dxa"/>
            </w:tcMar>
            <w:shd w:fill="FFFFFF"/>
          </w:tcPr>
          <w:p>
            <w:pPr>
              <w:spacing w:after="0" w:line="264" w:lineRule="auto"/>
            </w:pPr>
            <w:r>
              <w:rPr>
                <w:sz w:val="18"/>
              </w:rPr>
              <w:t>Claim task ownership via consensus</w:t>
            </w:r>
          </w:p>
        </w:tc>
        <w:tc>
          <w:tcPr>
            <w:tcW w:type="dxa" w:w="1872"/>
            <w:tcMar>
              <w:top w:w="100" w:type="dxa"/>
              <w:bottom w:w="100" w:type="dxa"/>
              <w:left w:w="140" w:type="dxa"/>
              <w:right w:w="140" w:type="dxa"/>
            </w:tcMar>
            <w:shd w:fill="FFFFFF"/>
          </w:tcPr>
          <w:p>
            <w:pPr>
              <w:spacing w:after="0" w:line="264" w:lineRule="auto"/>
            </w:pPr>
            <w:r>
              <w:rPr>
                <w:rFonts w:ascii="Consolas" w:hAnsi="Consolas"/>
                <w:color w:val="0F766E"/>
                <w:sz w:val="18"/>
              </w:rPr>
              <w:t>taskId</w:t>
            </w:r>
            <w:r>
              <w:rPr>
                <w:sz w:val="18"/>
              </w:rPr>
              <w:t xml:space="preserve">, </w:t>
            </w:r>
            <w:r>
              <w:rPr>
                <w:rFonts w:ascii="Consolas" w:hAnsi="Consolas"/>
                <w:color w:val="0F766E"/>
                <w:sz w:val="18"/>
              </w:rPr>
              <w:t>ownerRobotId</w:t>
            </w:r>
            <w:r>
              <w:rPr>
                <w:sz w:val="18"/>
              </w:rPr>
              <w:t xml:space="preserve">, </w:t>
            </w:r>
            <w:r>
              <w:rPr>
                <w:rFonts w:ascii="Consolas" w:hAnsi="Consolas"/>
                <w:color w:val="0F766E"/>
                <w:sz w:val="18"/>
              </w:rPr>
              <w:t>allocationRound</w:t>
            </w:r>
          </w:p>
        </w:tc>
      </w:tr>
      <w:tr>
        <w:tc>
          <w:tcPr>
            <w:tcW w:type="dxa" w:w="1872"/>
            <w:tcMar>
              <w:top w:w="100" w:type="dxa"/>
              <w:bottom w:w="100" w:type="dxa"/>
              <w:left w:w="140" w:type="dxa"/>
              <w:right w:w="140" w:type="dxa"/>
            </w:tcMar>
            <w:shd w:fill="F8FAFC"/>
          </w:tcPr>
          <w:p>
            <w:pPr>
              <w:spacing w:after="0" w:line="264" w:lineRule="auto"/>
            </w:pPr>
            <w:r>
              <w:rPr>
                <w:b/>
                <w:sz w:val="18"/>
              </w:rPr>
              <w:t>`ROBOT_FAILURE`</w:t>
            </w:r>
          </w:p>
        </w:tc>
        <w:tc>
          <w:tcPr>
            <w:tcW w:type="dxa" w:w="1872"/>
            <w:tcMar>
              <w:top w:w="100" w:type="dxa"/>
              <w:bottom w:w="100" w:type="dxa"/>
              <w:left w:w="140" w:type="dxa"/>
              <w:right w:w="140" w:type="dxa"/>
            </w:tcMar>
            <w:shd w:fill="F8FAFC"/>
          </w:tcPr>
          <w:p>
            <w:pPr>
              <w:spacing w:after="0" w:line="264" w:lineRule="auto"/>
            </w:pPr>
            <w:r>
              <w:rPr>
                <w:sz w:val="18"/>
              </w:rPr>
              <w:t>Failed AMR</w:t>
            </w:r>
          </w:p>
        </w:tc>
        <w:tc>
          <w:tcPr>
            <w:tcW w:type="dxa" w:w="1872"/>
            <w:tcMar>
              <w:top w:w="100" w:type="dxa"/>
              <w:bottom w:w="100" w:type="dxa"/>
              <w:left w:w="140" w:type="dxa"/>
              <w:right w:w="140" w:type="dxa"/>
            </w:tcMar>
            <w:shd w:fill="F8FAFC"/>
          </w:tcPr>
          <w:p>
            <w:pPr>
              <w:spacing w:after="0" w:line="264" w:lineRule="auto"/>
            </w:pPr>
            <w:r>
              <w:rPr>
                <w:sz w:val="18"/>
              </w:rPr>
              <w:t>All Peers</w:t>
            </w:r>
          </w:p>
        </w:tc>
        <w:tc>
          <w:tcPr>
            <w:tcW w:type="dxa" w:w="1872"/>
            <w:tcMar>
              <w:top w:w="100" w:type="dxa"/>
              <w:bottom w:w="100" w:type="dxa"/>
              <w:left w:w="140" w:type="dxa"/>
              <w:right w:w="140" w:type="dxa"/>
            </w:tcMar>
            <w:shd w:fill="F8FAFC"/>
          </w:tcPr>
          <w:p>
            <w:pPr>
              <w:spacing w:after="0" w:line="264" w:lineRule="auto"/>
            </w:pPr>
            <w:r>
              <w:rPr>
                <w:sz w:val="18"/>
              </w:rPr>
              <w:t>Broadcast robot failure / crash</w:t>
            </w:r>
          </w:p>
        </w:tc>
        <w:tc>
          <w:tcPr>
            <w:tcW w:type="dxa" w:w="1872"/>
            <w:tcMar>
              <w:top w:w="100" w:type="dxa"/>
              <w:bottom w:w="100" w:type="dxa"/>
              <w:left w:w="140" w:type="dxa"/>
              <w:right w:w="140" w:type="dxa"/>
            </w:tcMar>
            <w:shd w:fill="F8FAFC"/>
          </w:tcPr>
          <w:p>
            <w:pPr>
              <w:spacing w:after="0" w:line="264" w:lineRule="auto"/>
            </w:pPr>
            <w:r>
              <w:rPr>
                <w:rFonts w:ascii="Consolas" w:hAnsi="Consolas"/>
                <w:color w:val="0F766E"/>
                <w:sz w:val="18"/>
              </w:rPr>
              <w:t>robotId</w:t>
            </w:r>
            <w:r>
              <w:rPr>
                <w:sz w:val="18"/>
              </w:rPr>
              <w:t xml:space="preserve">, </w:t>
            </w:r>
            <w:r>
              <w:rPr>
                <w:rFonts w:ascii="Consolas" w:hAnsi="Consolas"/>
                <w:color w:val="0F766E"/>
                <w:sz w:val="18"/>
              </w:rPr>
              <w:t>failureType</w:t>
            </w:r>
            <w:r>
              <w:rPr>
                <w:sz w:val="18"/>
              </w:rPr>
              <w:t xml:space="preserve">, </w:t>
            </w:r>
            <w:r>
              <w:rPr>
                <w:rFonts w:ascii="Consolas" w:hAnsi="Consolas"/>
                <w:color w:val="0F766E"/>
                <w:sz w:val="18"/>
              </w:rPr>
              <w:t>currentTaskId</w:t>
            </w:r>
            <w:r>
              <w:rPr>
                <w:sz w:val="18"/>
              </w:rPr>
              <w:t xml:space="preserve">, </w:t>
            </w:r>
            <w:r>
              <w:rPr>
                <w:rFonts w:ascii="Consolas" w:hAnsi="Consolas"/>
                <w:color w:val="0F766E"/>
                <w:sz w:val="18"/>
              </w:rPr>
              <w:t>position</w:t>
            </w:r>
          </w:p>
        </w:tc>
      </w:tr>
      <w:tr>
        <w:tc>
          <w:tcPr>
            <w:tcW w:type="dxa" w:w="1872"/>
            <w:tcMar>
              <w:top w:w="100" w:type="dxa"/>
              <w:bottom w:w="100" w:type="dxa"/>
              <w:left w:w="140" w:type="dxa"/>
              <w:right w:w="140" w:type="dxa"/>
            </w:tcMar>
            <w:shd w:fill="FFFFFF"/>
          </w:tcPr>
          <w:p>
            <w:pPr>
              <w:spacing w:after="0" w:line="264" w:lineRule="auto"/>
            </w:pPr>
            <w:r>
              <w:rPr>
                <w:b/>
                <w:sz w:val="18"/>
              </w:rPr>
              <w:t>`TASK_RECOVERY_ANNOUNCEMENT`</w:t>
            </w:r>
          </w:p>
        </w:tc>
        <w:tc>
          <w:tcPr>
            <w:tcW w:type="dxa" w:w="1872"/>
            <w:tcMar>
              <w:top w:w="100" w:type="dxa"/>
              <w:bottom w:w="100" w:type="dxa"/>
              <w:left w:w="140" w:type="dxa"/>
              <w:right w:w="140" w:type="dxa"/>
            </w:tcMar>
            <w:shd w:fill="FFFFFF"/>
          </w:tcPr>
          <w:p>
            <w:pPr>
              <w:spacing w:after="0" w:line="264" w:lineRule="auto"/>
            </w:pPr>
            <w:r>
              <w:rPr>
                <w:sz w:val="18"/>
              </w:rPr>
              <w:t>Peer Node</w:t>
            </w:r>
          </w:p>
        </w:tc>
        <w:tc>
          <w:tcPr>
            <w:tcW w:type="dxa" w:w="1872"/>
            <w:tcMar>
              <w:top w:w="100" w:type="dxa"/>
              <w:bottom w:w="100" w:type="dxa"/>
              <w:left w:w="140" w:type="dxa"/>
              <w:right w:w="140" w:type="dxa"/>
            </w:tcMar>
            <w:shd w:fill="FFFFFF"/>
          </w:tcPr>
          <w:p>
            <w:pPr>
              <w:spacing w:after="0" w:line="264" w:lineRule="auto"/>
            </w:pPr>
            <w:r>
              <w:rPr>
                <w:sz w:val="18"/>
              </w:rPr>
              <w:t>All Peers</w:t>
            </w:r>
          </w:p>
        </w:tc>
        <w:tc>
          <w:tcPr>
            <w:tcW w:type="dxa" w:w="1872"/>
            <w:tcMar>
              <w:top w:w="100" w:type="dxa"/>
              <w:bottom w:w="100" w:type="dxa"/>
              <w:left w:w="140" w:type="dxa"/>
              <w:right w:w="140" w:type="dxa"/>
            </w:tcMar>
            <w:shd w:fill="FFFFFF"/>
          </w:tcPr>
          <w:p>
            <w:pPr>
              <w:spacing w:after="0" w:line="264" w:lineRule="auto"/>
            </w:pPr>
            <w:r>
              <w:rPr>
                <w:sz w:val="18"/>
              </w:rPr>
              <w:t>Initiate recovery for abandoned task</w:t>
            </w:r>
          </w:p>
        </w:tc>
        <w:tc>
          <w:tcPr>
            <w:tcW w:type="dxa" w:w="1872"/>
            <w:tcMar>
              <w:top w:w="100" w:type="dxa"/>
              <w:bottom w:w="100" w:type="dxa"/>
              <w:left w:w="140" w:type="dxa"/>
              <w:right w:w="140" w:type="dxa"/>
            </w:tcMar>
            <w:shd w:fill="FFFFFF"/>
          </w:tcPr>
          <w:p>
            <w:pPr>
              <w:spacing w:after="0" w:line="264" w:lineRule="auto"/>
            </w:pPr>
            <w:r>
              <w:rPr>
                <w:rFonts w:ascii="Consolas" w:hAnsi="Consolas"/>
                <w:color w:val="0F766E"/>
                <w:sz w:val="18"/>
              </w:rPr>
              <w:t>taskId</w:t>
            </w:r>
            <w:r>
              <w:rPr>
                <w:sz w:val="18"/>
              </w:rPr>
              <w:t xml:space="preserve">, </w:t>
            </w:r>
            <w:r>
              <w:rPr>
                <w:rFonts w:ascii="Consolas" w:hAnsi="Consolas"/>
                <w:color w:val="0F766E"/>
                <w:sz w:val="18"/>
              </w:rPr>
              <w:t>failedRobotId</w:t>
            </w:r>
            <w:r>
              <w:rPr>
                <w:sz w:val="18"/>
              </w:rPr>
              <w:t xml:space="preserve">, </w:t>
            </w:r>
            <w:r>
              <w:rPr>
                <w:rFonts w:ascii="Consolas" w:hAnsi="Consolas"/>
                <w:color w:val="0F766E"/>
                <w:sz w:val="18"/>
              </w:rPr>
              <w:t>taskPhase</w:t>
            </w:r>
            <w:r>
              <w:rPr>
                <w:sz w:val="18"/>
              </w:rPr>
              <w:t xml:space="preserve">, </w:t>
            </w:r>
            <w:r>
              <w:rPr>
                <w:rFonts w:ascii="Consolas" w:hAnsi="Consolas"/>
                <w:color w:val="0F766E"/>
                <w:sz w:val="18"/>
              </w:rPr>
              <w:t>recoveryRound</w:t>
            </w:r>
          </w:p>
        </w:tc>
      </w:tr>
      <w:tr>
        <w:tc>
          <w:tcPr>
            <w:tcW w:type="dxa" w:w="1872"/>
            <w:tcMar>
              <w:top w:w="100" w:type="dxa"/>
              <w:bottom w:w="100" w:type="dxa"/>
              <w:left w:w="140" w:type="dxa"/>
              <w:right w:w="140" w:type="dxa"/>
            </w:tcMar>
            <w:shd w:fill="F8FAFC"/>
          </w:tcPr>
          <w:p>
            <w:pPr>
              <w:spacing w:after="0" w:line="264" w:lineRule="auto"/>
            </w:pPr>
            <w:r>
              <w:rPr>
                <w:b/>
                <w:sz w:val="18"/>
              </w:rPr>
              <w:t>`TASK_HANDOVER_REQUEST`</w:t>
            </w:r>
          </w:p>
        </w:tc>
        <w:tc>
          <w:tcPr>
            <w:tcW w:type="dxa" w:w="1872"/>
            <w:tcMar>
              <w:top w:w="100" w:type="dxa"/>
              <w:bottom w:w="100" w:type="dxa"/>
              <w:left w:w="140" w:type="dxa"/>
              <w:right w:w="140" w:type="dxa"/>
            </w:tcMar>
            <w:shd w:fill="F8FAFC"/>
          </w:tcPr>
          <w:p>
            <w:pPr>
              <w:spacing w:after="0" w:line="264" w:lineRule="auto"/>
            </w:pPr>
            <w:r>
              <w:rPr>
                <w:sz w:val="18"/>
              </w:rPr>
              <w:t>Operational AMR</w:t>
            </w:r>
          </w:p>
        </w:tc>
        <w:tc>
          <w:tcPr>
            <w:tcW w:type="dxa" w:w="1872"/>
            <w:tcMar>
              <w:top w:w="100" w:type="dxa"/>
              <w:bottom w:w="100" w:type="dxa"/>
              <w:left w:w="140" w:type="dxa"/>
              <w:right w:w="140" w:type="dxa"/>
            </w:tcMar>
            <w:shd w:fill="F8FAFC"/>
          </w:tcPr>
          <w:p>
            <w:pPr>
              <w:spacing w:after="0" w:line="264" w:lineRule="auto"/>
            </w:pPr>
            <w:r>
              <w:rPr>
                <w:sz w:val="18"/>
              </w:rPr>
              <w:t>All Peers</w:t>
            </w:r>
          </w:p>
        </w:tc>
        <w:tc>
          <w:tcPr>
            <w:tcW w:type="dxa" w:w="1872"/>
            <w:tcMar>
              <w:top w:w="100" w:type="dxa"/>
              <w:bottom w:w="100" w:type="dxa"/>
              <w:left w:w="140" w:type="dxa"/>
              <w:right w:w="140" w:type="dxa"/>
            </w:tcMar>
            <w:shd w:fill="F8FAFC"/>
          </w:tcPr>
          <w:p>
            <w:pPr>
              <w:spacing w:after="0" w:line="264" w:lineRule="auto"/>
            </w:pPr>
            <w:r>
              <w:rPr>
                <w:sz w:val="18"/>
              </w:rPr>
              <w:t>Voluntary task handover request</w:t>
            </w:r>
          </w:p>
        </w:tc>
        <w:tc>
          <w:tcPr>
            <w:tcW w:type="dxa" w:w="1872"/>
            <w:tcMar>
              <w:top w:w="100" w:type="dxa"/>
              <w:bottom w:w="100" w:type="dxa"/>
              <w:left w:w="140" w:type="dxa"/>
              <w:right w:w="140" w:type="dxa"/>
            </w:tcMar>
            <w:shd w:fill="F8FAFC"/>
          </w:tcPr>
          <w:p>
            <w:pPr>
              <w:spacing w:after="0" w:line="264" w:lineRule="auto"/>
            </w:pPr>
            <w:r>
              <w:rPr>
                <w:rFonts w:ascii="Consolas" w:hAnsi="Consolas"/>
                <w:color w:val="0F766E"/>
                <w:sz w:val="18"/>
              </w:rPr>
              <w:t>taskId</w:t>
            </w:r>
            <w:r>
              <w:rPr>
                <w:sz w:val="18"/>
              </w:rPr>
              <w:t xml:space="preserve">, </w:t>
            </w:r>
            <w:r>
              <w:rPr>
                <w:rFonts w:ascii="Consolas" w:hAnsi="Consolas"/>
                <w:color w:val="0F766E"/>
                <w:sz w:val="18"/>
              </w:rPr>
              <w:t>robotId</w:t>
            </w:r>
            <w:r>
              <w:rPr>
                <w:sz w:val="18"/>
              </w:rPr>
              <w:t xml:space="preserve">, </w:t>
            </w:r>
            <w:r>
              <w:rPr>
                <w:rFonts w:ascii="Consolas" w:hAnsi="Consolas"/>
                <w:color w:val="0F766E"/>
                <w:sz w:val="18"/>
              </w:rPr>
              <w:t>reason</w:t>
            </w:r>
            <w:r>
              <w:rPr>
                <w:sz w:val="18"/>
              </w:rPr>
              <w:t xml:space="preserve">, </w:t>
            </w:r>
            <w:r>
              <w:rPr>
                <w:rFonts w:ascii="Consolas" w:hAnsi="Consolas"/>
                <w:color w:val="0F766E"/>
                <w:sz w:val="18"/>
              </w:rPr>
              <w:t>taskPhase</w:t>
            </w:r>
            <w:r>
              <w:rPr>
                <w:sz w:val="18"/>
              </w:rPr>
              <w:t xml:space="preserve">, </w:t>
            </w:r>
            <w:r>
              <w:rPr>
                <w:rFonts w:ascii="Consolas" w:hAnsi="Consolas"/>
                <w:color w:val="0F766E"/>
                <w:sz w:val="18"/>
              </w:rPr>
              <w:t>position</w:t>
            </w:r>
          </w:p>
        </w:tc>
      </w:tr>
    </w:tbl>
    <w:p>
      <w:pPr>
        <w:spacing w:after="80"/>
      </w:pPr>
    </w:p>
    <w:p>
      <w:pPr>
        <w:spacing w:before="120" w:after="120"/>
        <w:pBdr>
          <w:bottom w:val="single" w:sz="6" w:space="1" w:color="CBD5E1"/>
        </w:pBdr>
      </w:pPr>
    </w:p>
    <w:p>
      <w:pPr>
        <w:pStyle w:val="Heading2"/>
        <w:keepNext/>
        <w:spacing w:before="280" w:after="80"/>
      </w:pPr>
      <w:r>
        <w:rPr>
          <w:rFonts w:ascii="Arial" w:hAnsi="Arial"/>
          <w:b/>
          <w:color w:val="1E3A8A"/>
          <w:sz w:val="28"/>
        </w:rPr>
        <w:t>9. AMR Model</w:t>
      </w:r>
    </w:p>
    <w:p>
      <w:r>
        <w:t>The AMR model (</w:t>
      </w:r>
      <w:r>
        <w:rPr>
          <w:rFonts w:ascii="Consolas" w:hAnsi="Consolas"/>
          <w:color w:val="0F766E"/>
          <w:sz w:val="19"/>
        </w:rPr>
        <w:t>types/warehouse.ts</w:t>
      </w:r>
      <w:r>
        <w:t>) defines physical parameters, real-time telemetry, and operational states for each fleet robot:</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0" w:line="252" w:lineRule="auto"/>
            </w:pPr>
            <w:r>
              <w:rPr>
                <w:rFonts w:ascii="Consolas" w:hAnsi="Consolas"/>
                <w:color w:val="1F2937"/>
                <w:sz w:val="18"/>
              </w:rPr>
              <w:t>export interface Robot {</w:t>
              <w:br/>
              <w:t xml:space="preserve">  id: string;                    // e.g. "AMR-01"</w:t>
              <w:br/>
              <w:t xml:space="preserve">  label: string;                 // Display label</w:t>
              <w:br/>
              <w:t xml:space="preserve">  row: number;                   // Grid row position (0 to 31)</w:t>
              <w:br/>
              <w:t xml:space="preserve">  col: number;                   // Grid column position (0 to 39)</w:t>
              <w:br/>
              <w:t xml:space="preserve">  state: RobotState;             // 'WAITING' | 'MOVING' | 'CHARGING' | 'ERROR' | 'WAITING_FOR_PATH_CLEARANCE'</w:t>
              <w:br/>
              <w:t xml:space="preserve">  battery: number;               // Battery percentage (0 to 100%)</w:t>
              <w:br/>
              <w:t xml:space="preserve">  speed: number;                 // Travel speed multiplier (e.g. 1.2 to 2.5)</w:t>
              <w:br/>
              <w:t xml:space="preserve">  currentTask: string | null;    // Assigned Task ID or null</w:t>
              <w:br/>
              <w:t xml:space="preserve">  currentTaskId?: string | null; // Alias for current task</w:t>
              <w:br/>
              <w:t xml:space="preserve">  taskPhase?: 'TO_PICKUP' | 'TO_DROP' | null;</w:t>
              <w:br/>
              <w:t xml:space="preserve">  path: { row: number; col: number }[]; // Remaining A* grid path</w:t>
              <w:br/>
              <w:t xml:space="preserve">  pickupPoint?: { col: number; row: number; label: string } | null;</w:t>
              <w:br/>
              <w:t xml:space="preserve">  dropPoint?: { col: number; row: number; label: string } | null;</w:t>
              <w:br/>
              <w:t xml:space="preserve">  payloadCapacity?: number;      // Max weight limit in kg (e.g. 20kg, 35kg, 50kg)</w:t>
              <w:br/>
              <w:t xml:space="preserve">  sensingRadius?: number;        // Sensor range in meters (e.g. 4m, 6m, 10m)</w:t>
              <w:br/>
              <w:t xml:space="preserve">  deliveryCapability?: string;   // e.g. 'Standard Transport', 'Heavy Transport', 'Sensitive Handling'</w:t>
              <w:br/>
              <w:t xml:space="preserve">  isOnline?: boolean;            // Network connectivity flag</w:t>
              <w:br/>
              <w:t xml:space="preserve">  failureStatus?: 'NORMAL' | 'OFFLINE' | 'ERROR' | 'CRITICAL_BATTERY' | 'COMMUNICATION_LOST';</w:t>
              <w:br/>
              <w:t xml:space="preserve">  recoveryStatus?: 'NONE' | 'RECOVERY_IN_PROGRESS' | 'RECOVERED';</w:t>
              <w:br/>
              <w:t>}</w:t>
            </w:r>
          </w:p>
        </w:tc>
      </w:tr>
    </w:tbl>
    <w:p>
      <w:pPr>
        <w:spacing w:after="80"/>
      </w:pPr>
    </w:p>
    <w:p>
      <w:pPr>
        <w:spacing w:before="120" w:after="120"/>
        <w:pBdr>
          <w:bottom w:val="single" w:sz="6" w:space="1" w:color="CBD5E1"/>
        </w:pBdr>
      </w:pPr>
    </w:p>
    <w:p>
      <w:pPr>
        <w:pStyle w:val="Heading2"/>
        <w:keepNext/>
        <w:spacing w:before="280" w:after="80"/>
      </w:pPr>
      <w:r>
        <w:rPr>
          <w:rFonts w:ascii="Arial" w:hAnsi="Arial"/>
          <w:b/>
          <w:color w:val="1E3A8A"/>
          <w:sz w:val="28"/>
        </w:rPr>
        <w:t>10. Task Model</w:t>
      </w:r>
    </w:p>
    <w:p>
      <w:r>
        <w:t>The Task model (</w:t>
      </w:r>
      <w:r>
        <w:rPr>
          <w:rFonts w:ascii="Consolas" w:hAnsi="Consolas"/>
          <w:color w:val="0F766E"/>
          <w:sz w:val="19"/>
        </w:rPr>
        <w:t>types/task.ts</w:t>
      </w:r>
      <w:r>
        <w:t>) tracks task requirements, priority, execution phase, and audit trails: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0" w:line="252" w:lineRule="auto"/>
            </w:pPr>
            <w:r>
              <w:rPr>
                <w:rFonts w:ascii="Consolas" w:hAnsi="Consolas"/>
                <w:color w:val="1F2937"/>
                <w:sz w:val="18"/>
              </w:rPr>
              <w:t>export type TaskStatus = 'PENDING' | 'ASSIGNED' | 'IN_PROGRESS' | 'COMPLETED' | 'FAILED' | 'REASSIGNED';</w:t>
              <w:br/>
              <w:t>export type TaskPriority = 'URGENT' | 'NORMAL' | 'LOW';</w:t>
              <w:br/>
              <w:br/>
              <w:t>export interface Task {</w:t>
              <w:br/>
              <w:t xml:space="preserve">  task_id: string;               // e.g. "T-001"</w:t>
              <w:br/>
              <w:t xml:space="preserve">  task_type: 'DELIVER_ITEM' | 'RESTOCK_SHELF' | 'TAKE_TO_PACKING' | 'STORE_ITEM' | string;</w:t>
              <w:br/>
              <w:t xml:space="preserve">  pickup_point: string;          // e.g. "PICKUP A", "Storage-01", "S5"</w:t>
              <w:br/>
              <w:t xml:space="preserve">  drop_point: string;            // e.g. "DROP B", "Packing Area B", "S1"</w:t>
              <w:br/>
              <w:t xml:space="preserve">  priority: TaskPriority;        // 'URGENT' | 'NORMAL' | 'LOW'</w:t>
              <w:br/>
              <w:t xml:space="preserve">  weight: number;                // Task weight in kg</w:t>
              <w:br/>
              <w:t xml:space="preserve">  status: TaskStatus;            // Task lifecycle state</w:t>
              <w:br/>
              <w:t xml:space="preserve">  assigned_robot_id: string | null;</w:t>
              <w:br/>
              <w:t xml:space="preserve">  created_time: string;</w:t>
              <w:br/>
              <w:t xml:space="preserve">  assigned_time: string | null;</w:t>
              <w:br/>
              <w:t xml:space="preserve">  started_time: string | null;</w:t>
              <w:br/>
              <w:t xml:space="preserve">  completed_time: string | null;</w:t>
              <w:br/>
              <w:t xml:space="preserve">  failed_time: string | null;</w:t>
              <w:br/>
              <w:t xml:space="preserve">  failure_reason: string | null;</w:t>
              <w:br/>
              <w:t xml:space="preserve">  requiredCapability?: string;   // Capability requirement</w:t>
              <w:br/>
              <w:t xml:space="preserve">  requiredSensingRadius?: number;// Sensing radius requirement</w:t>
              <w:br/>
              <w:t xml:space="preserve">  deliveryComplexity?: 'STANDARD' | 'COMPLEX' | 'HEAVY' | 'SENSITIVE';</w:t>
              <w:br/>
              <w:t xml:space="preserve">  ineligibilityAudit?: Record&lt;string, string[]&gt;;</w:t>
              <w:br/>
              <w:t xml:space="preserve">  recoveryAudit?: { failedRobotId: string; recoveredRobotId?: string; recoveryPhase?: string; recoveryRound?: number };</w:t>
              <w:br/>
              <w:t xml:space="preserve">  handoverAudit?: { originalRobotId: string; replacementRobotId?: string; handoverReason: string; handoverPhase: string; handoverRound: number };</w:t>
              <w:br/>
              <w:t>}</w:t>
            </w:r>
          </w:p>
        </w:tc>
      </w:tr>
    </w:tbl>
    <w:p>
      <w:pPr>
        <w:spacing w:after="80"/>
      </w:pPr>
    </w:p>
    <w:p>
      <w:pPr>
        <w:pStyle w:val="Heading3"/>
        <w:keepNext/>
        <w:spacing w:before="200" w:after="60"/>
      </w:pPr>
      <w:r>
        <w:rPr>
          <w:rFonts w:ascii="Arial" w:hAnsi="Arial"/>
          <w:b/>
          <w:color w:val="334155"/>
          <w:sz w:val="24"/>
        </w:rPr>
        <w:t>Task State Transition Diagram:</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0" w:line="252" w:lineRule="auto"/>
            </w:pPr>
            <w:r>
              <w:rPr>
                <w:rFonts w:ascii="Consolas" w:hAnsi="Consolas"/>
                <w:color w:val="1F2937"/>
                <w:sz w:val="18"/>
              </w:rPr>
              <w:t xml:space="preserve">          ┌──────────────┐</w:t>
              <w:br/>
              <w:t xml:space="preserve">          │   PENDING    │</w:t>
              <w:br/>
              <w:t xml:space="preserve">          └──────┬───────┘</w:t>
              <w:br/>
              <w:t xml:space="preserve">                 │ (Consensus reached &amp; claimed)</w:t>
              <w:br/>
              <w:t xml:space="preserve">                 ▼</w:t>
              <w:br/>
              <w:t xml:space="preserve">          ┌──────────────┐</w:t>
              <w:br/>
              <w:t xml:space="preserve">          │   ASSIGNED   │</w:t>
              <w:br/>
              <w:t xml:space="preserve">          └──────┬───────┘</w:t>
              <w:br/>
              <w:t xml:space="preserve">                 │ (Reached pickup point)</w:t>
              <w:br/>
              <w:t xml:space="preserve">                 ▼</w:t>
              <w:br/>
              <w:t xml:space="preserve">          ┌──────────────┐ ── (Operational Handover / Crash) ──► ┌──────────────────────┐</w:t>
              <w:br/>
              <w:t xml:space="preserve">          │ IN_PROGRESS  │                                       │ RECOVERY / HANDOVER  │</w:t>
              <w:br/>
              <w:t xml:space="preserve">          └──────┬───────┘ ◄── (Replacement AMR claims task) ─── └──────────────────────┘</w:t>
              <w:br/>
              <w:t xml:space="preserve">                 │ (Reached drop point)</w:t>
              <w:br/>
              <w:t xml:space="preserve">                 ▼</w:t>
              <w:br/>
              <w:t xml:space="preserve">          ┌──────────────┐</w:t>
              <w:br/>
              <w:t xml:space="preserve">          │  COMPLETED   │</w:t>
              <w:br/>
              <w:t xml:space="preserve">          └──────────────┘</w:t>
            </w:r>
          </w:p>
        </w:tc>
      </w:tr>
    </w:tbl>
    <w:p>
      <w:pPr>
        <w:spacing w:after="80"/>
      </w:pPr>
    </w:p>
    <w:p>
      <w:pPr>
        <w:spacing w:before="120" w:after="120"/>
        <w:pBdr>
          <w:bottom w:val="single" w:sz="6" w:space="1" w:color="CBD5E1"/>
        </w:pBdr>
      </w:pPr>
    </w:p>
    <w:p>
      <w:pPr>
        <w:pStyle w:val="Heading2"/>
        <w:keepNext/>
        <w:spacing w:before="280" w:after="80"/>
      </w:pPr>
      <w:r>
        <w:rPr>
          <w:rFonts w:ascii="Arial" w:hAnsi="Arial"/>
          <w:b/>
          <w:color w:val="1E3A8A"/>
          <w:sz w:val="28"/>
        </w:rPr>
        <w:t>11. Decision-Making (Phase 8 Evaluator)</w:t>
      </w:r>
    </w:p>
    <w:p>
      <w:r>
        <w:t>The Phase 8 Advanced Decision Engine (</w:t>
      </w:r>
      <w:r>
        <w:rPr>
          <w:rFonts w:ascii="Consolas" w:hAnsi="Consolas"/>
          <w:color w:val="0F766E"/>
          <w:sz w:val="19"/>
        </w:rPr>
        <w:t>TaskEvaluator.ts</w:t>
      </w:r>
      <w:r>
        <w:t xml:space="preserve">) provides </w:t>
      </w:r>
      <w:r>
        <w:rPr>
          <w:b/>
        </w:rPr>
        <w:t>pure, local task evaluation</w:t>
      </w:r>
      <w:r>
        <w:t xml:space="preserve"> per AMR.</w:t>
      </w:r>
    </w:p>
    <w:p>
      <w:pPr>
        <w:pStyle w:val="Heading3"/>
        <w:keepNext/>
        <w:spacing w:before="200" w:after="60"/>
      </w:pPr>
      <w:r>
        <w:rPr>
          <w:rFonts w:ascii="Arial" w:hAnsi="Arial"/>
          <w:b/>
          <w:color w:val="334155"/>
          <w:sz w:val="24"/>
        </w:rPr>
        <w:t>A. 10 Hard Eligibility Rules (Any violation marks AMR `INELIGIBLE`):</w:t>
      </w:r>
    </w:p>
    <w:p>
      <w:pPr>
        <w:pStyle w:val="ListNumber"/>
        <w:spacing w:after="40"/>
      </w:pPr>
      <w:r>
        <w:rPr>
          <w:b/>
        </w:rPr>
        <w:t>Network Status</w:t>
      </w:r>
      <w:r>
        <w:t xml:space="preserve">: </w:t>
      </w:r>
      <w:r>
        <w:rPr>
          <w:rFonts w:ascii="Consolas" w:hAnsi="Consolas"/>
          <w:color w:val="0F766E"/>
          <w:sz w:val="19"/>
        </w:rPr>
        <w:t>isOnline === false</w:t>
      </w:r>
      <w:r>
        <w:t xml:space="preserve"> $\rightarrow$ Ineligible (</w:t>
      </w:r>
      <w:r>
        <w:rPr>
          <w:rFonts w:ascii="Consolas" w:hAnsi="Consolas"/>
          <w:color w:val="0F766E"/>
          <w:sz w:val="19"/>
        </w:rPr>
        <w:t>OFFLINE</w:t>
      </w:r>
      <w:r>
        <w:t>).</w:t>
      </w:r>
    </w:p>
    <w:p>
      <w:pPr>
        <w:pStyle w:val="ListNumber"/>
        <w:spacing w:after="40"/>
      </w:pPr>
      <w:r>
        <w:rPr>
          <w:b/>
        </w:rPr>
        <w:t>System Error State</w:t>
      </w:r>
      <w:r>
        <w:t xml:space="preserve">: </w:t>
      </w:r>
      <w:r>
        <w:rPr>
          <w:rFonts w:ascii="Consolas" w:hAnsi="Consolas"/>
          <w:color w:val="0F766E"/>
          <w:sz w:val="19"/>
        </w:rPr>
        <w:t>state === 'ERROR'</w:t>
      </w:r>
      <w:r>
        <w:t xml:space="preserve"> $\rightarrow$ Ineligible (</w:t>
      </w:r>
      <w:r>
        <w:rPr>
          <w:rFonts w:ascii="Consolas" w:hAnsi="Consolas"/>
          <w:color w:val="0F766E"/>
          <w:sz w:val="19"/>
        </w:rPr>
        <w:t>ERROR</w:t>
      </w:r>
      <w:r>
        <w:t>).</w:t>
      </w:r>
    </w:p>
    <w:p>
      <w:pPr>
        <w:pStyle w:val="ListNumber"/>
        <w:spacing w:after="40"/>
      </w:pPr>
      <w:r>
        <w:rPr>
          <w:b/>
        </w:rPr>
        <w:t>Failure Flag</w:t>
      </w:r>
      <w:r>
        <w:t xml:space="preserve">: </w:t>
      </w:r>
      <w:r>
        <w:rPr>
          <w:rFonts w:ascii="Consolas" w:hAnsi="Consolas"/>
          <w:color w:val="0F766E"/>
          <w:sz w:val="19"/>
        </w:rPr>
        <w:t>failureStatus !== 'NORMAL'</w:t>
      </w:r>
      <w:r>
        <w:t xml:space="preserve"> $\rightarrow$ Ineligible.</w:t>
      </w:r>
    </w:p>
    <w:p>
      <w:pPr>
        <w:pStyle w:val="ListNumber"/>
        <w:spacing w:after="40"/>
      </w:pPr>
      <w:r>
        <w:rPr>
          <w:b/>
        </w:rPr>
        <w:t>Occupied State</w:t>
      </w:r>
      <w:r>
        <w:t xml:space="preserve">: </w:t>
      </w:r>
      <w:r>
        <w:rPr>
          <w:rFonts w:ascii="Consolas" w:hAnsi="Consolas"/>
          <w:color w:val="0F766E"/>
          <w:sz w:val="19"/>
        </w:rPr>
        <w:t>currentTask !== null</w:t>
      </w:r>
      <w:r>
        <w:t xml:space="preserve"> or </w:t>
      </w:r>
      <w:r>
        <w:rPr>
          <w:rFonts w:ascii="Consolas" w:hAnsi="Consolas"/>
          <w:color w:val="0F766E"/>
          <w:sz w:val="19"/>
        </w:rPr>
        <w:t>state === 'MOVING'</w:t>
      </w:r>
      <w:r>
        <w:t xml:space="preserve"> $\rightarrow$ Ineligible.</w:t>
      </w:r>
    </w:p>
    <w:p>
      <w:pPr>
        <w:pStyle w:val="ListNumber"/>
        <w:spacing w:after="40"/>
      </w:pPr>
      <w:r>
        <w:rPr>
          <w:b/>
        </w:rPr>
        <w:t>Payload Limit</w:t>
      </w:r>
      <w:r>
        <w:t xml:space="preserve">: </w:t>
      </w:r>
      <w:r>
        <w:rPr>
          <w:rFonts w:ascii="Consolas" w:hAnsi="Consolas"/>
          <w:color w:val="0F766E"/>
          <w:sz w:val="19"/>
        </w:rPr>
        <w:t>task.weight &gt; robot.payloadCapacity</w:t>
      </w:r>
      <w:r>
        <w:t xml:space="preserve"> $\rightarrow$ Ineligible (</w:t>
      </w:r>
      <w:r>
        <w:rPr>
          <w:rFonts w:ascii="Consolas" w:hAnsi="Consolas"/>
          <w:color w:val="0F766E"/>
          <w:sz w:val="19"/>
        </w:rPr>
        <w:t>Weight exceeds capacity</w:t>
      </w:r>
      <w:r>
        <w:t>).</w:t>
      </w:r>
    </w:p>
    <w:p>
      <w:pPr>
        <w:pStyle w:val="ListNumber"/>
        <w:spacing w:after="40"/>
      </w:pPr>
      <w:r>
        <w:rPr>
          <w:b/>
        </w:rPr>
        <w:t>Capability Requirement</w:t>
      </w:r>
      <w:r>
        <w:t xml:space="preserve">: </w:t>
      </w:r>
      <w:r>
        <w:rPr>
          <w:rFonts w:ascii="Consolas" w:hAnsi="Consolas"/>
          <w:color w:val="0F766E"/>
          <w:sz w:val="19"/>
        </w:rPr>
        <w:t>task.requiredCapability</w:t>
      </w:r>
      <w:r>
        <w:t xml:space="preserve"> mismatch $\rightarrow$ Ineligible.</w:t>
      </w:r>
    </w:p>
    <w:p>
      <w:pPr>
        <w:pStyle w:val="ListNumber"/>
        <w:spacing w:after="40"/>
      </w:pPr>
      <w:r>
        <w:rPr>
          <w:b/>
        </w:rPr>
        <w:t>Delivery Complexity</w:t>
      </w:r>
      <w:r>
        <w:t xml:space="preserve">: </w:t>
      </w:r>
      <w:r>
        <w:rPr>
          <w:rFonts w:ascii="Consolas" w:hAnsi="Consolas"/>
          <w:color w:val="0F766E"/>
          <w:sz w:val="19"/>
        </w:rPr>
        <w:t>deliveryComplexity</w:t>
      </w:r>
      <w:r>
        <w:t xml:space="preserve"> requirement mismatch (</w:t>
      </w:r>
      <w:r>
        <w:rPr>
          <w:rFonts w:ascii="Consolas" w:hAnsi="Consolas"/>
          <w:color w:val="0F766E"/>
          <w:sz w:val="19"/>
        </w:rPr>
        <w:t>HEAVY</w:t>
      </w:r>
      <w:r>
        <w:t xml:space="preserve"> requires Heavy Transport capability; </w:t>
      </w:r>
      <w:r>
        <w:rPr>
          <w:rFonts w:ascii="Consolas" w:hAnsi="Consolas"/>
          <w:color w:val="0F766E"/>
          <w:sz w:val="19"/>
        </w:rPr>
        <w:t>SENSITIVE</w:t>
      </w:r>
      <w:r>
        <w:t xml:space="preserve"> requires Sensitive Handling / Robotic Arm capability) $\rightarrow$ Ineligible.</w:t>
      </w:r>
    </w:p>
    <w:p>
      <w:pPr>
        <w:pStyle w:val="ListNumber"/>
        <w:spacing w:after="40"/>
      </w:pPr>
      <w:r>
        <w:rPr>
          <w:b/>
        </w:rPr>
        <w:t>Sensing Radius</w:t>
      </w:r>
      <w:r>
        <w:t xml:space="preserve">: </w:t>
      </w:r>
      <w:r>
        <w:rPr>
          <w:rFonts w:ascii="Consolas" w:hAnsi="Consolas"/>
          <w:color w:val="0F766E"/>
          <w:sz w:val="19"/>
        </w:rPr>
        <w:t>task.requiredSensingRadius &gt; robot.sensingRadius</w:t>
      </w:r>
      <w:r>
        <w:t xml:space="preserve"> $\rightarrow$ Ineligible.</w:t>
      </w:r>
    </w:p>
    <w:p>
      <w:pPr>
        <w:pStyle w:val="ListNumber"/>
        <w:spacing w:after="40"/>
      </w:pPr>
      <w:r>
        <w:rPr>
          <w:b/>
        </w:rPr>
        <w:t>Battery Reserve</w:t>
      </w:r>
      <w:r>
        <w:t>: Remaining battery after trip $&lt; 15\%$ safety reserve $\rightarrow$ Ineligible.</w:t>
      </w:r>
    </w:p>
    <w:p>
      <w:pPr>
        <w:pStyle w:val="ListNumber"/>
        <w:spacing w:after="40"/>
      </w:pPr>
      <w:r>
        <w:rPr>
          <w:b/>
        </w:rPr>
        <w:t>Coordinate Resolution</w:t>
      </w:r>
      <w:r>
        <w:t>: Unresolvable pickup/drop location labels $\rightarrow$ Ineligible.</w:t>
      </w:r>
    </w:p>
    <w:p>
      <w:pPr>
        <w:pStyle w:val="Heading3"/>
        <w:keepNext/>
        <w:spacing w:before="200" w:after="60"/>
      </w:pPr>
      <w:r>
        <w:rPr>
          <w:rFonts w:ascii="Arial" w:hAnsi="Arial"/>
          <w:b/>
          <w:color w:val="334155"/>
          <w:sz w:val="24"/>
        </w:rPr>
        <w:t>B. Normalized 6-Factor Suitability Formula ($0\text{--}100$):</w:t>
      </w:r>
    </w:p>
    <w:p>
      <w:r>
        <w:t>$$\text{SuitabilityScore} = 0.30 \cdot S_{\text{dist}} + 0.20 \cdot S_{\text{batt}} + 0.15 \cdot S_{\text{time}} + 0.15 \cdot S_{\text{workload}} + 0.10 \cdot S_{\text{cap}} + 0.10 \cdot S_{\text{sense}}$$</w:t>
      </w:r>
    </w:p>
    <w:p>
      <w:pPr>
        <w:pStyle w:val="ListBullet"/>
        <w:spacing w:after="40"/>
      </w:pPr>
      <w:r>
        <w:rPr>
          <w:b/>
        </w:rPr>
        <w:t>Distance Sub-Score ($30\%$)</w:t>
      </w:r>
      <w:r>
        <w:t>: $S_{\text{dist}} = \max(0, \min(100, 100 - d_{\text{pickup}} \times 2.5))$</w:t>
      </w:r>
    </w:p>
    <w:p>
      <w:pPr>
        <w:pStyle w:val="ListBullet"/>
        <w:spacing w:after="40"/>
      </w:pPr>
      <w:r>
        <w:rPr>
          <w:b/>
        </w:rPr>
        <w:t>Battery Margin Sub-Score ($20\%$)</w:t>
      </w:r>
      <w:r>
        <w:t>: $S_{\text{batt}} = \max(0, \min(100, \text{RemainingBatteryAfterTask}))$</w:t>
      </w:r>
    </w:p>
    <w:p>
      <w:pPr>
        <w:pStyle w:val="ListBullet"/>
        <w:spacing w:after="40"/>
      </w:pPr>
      <w:r>
        <w:rPr>
          <w:b/>
        </w:rPr>
        <w:t>Travel Time Sub-Score ($15\%$)</w:t>
      </w:r>
      <w:r>
        <w:t>: $S_{\text{time}} = \max(0, \min(100, 100 - \text{EstimatedTimeSeconds} \times 1.5))$</w:t>
      </w:r>
    </w:p>
    <w:p>
      <w:pPr>
        <w:pStyle w:val="ListBullet"/>
        <w:spacing w:after="40"/>
      </w:pPr>
      <w:r>
        <w:rPr>
          <w:b/>
        </w:rPr>
        <w:t>Workload Sub-Score ($15\%$)</w:t>
      </w:r>
      <w:r>
        <w:t xml:space="preserve">: $S_{\text{workload}} = 100$ for </w:t>
      </w:r>
      <w:r>
        <w:rPr>
          <w:rFonts w:ascii="Consolas" w:hAnsi="Consolas"/>
          <w:color w:val="0F766E"/>
          <w:sz w:val="19"/>
        </w:rPr>
        <w:t>WAITING</w:t>
      </w:r>
      <w:r>
        <w:t>/</w:t>
      </w:r>
      <w:r>
        <w:rPr>
          <w:rFonts w:ascii="Consolas" w:hAnsi="Consolas"/>
          <w:color w:val="0F766E"/>
          <w:sz w:val="19"/>
        </w:rPr>
        <w:t>IDLE</w:t>
      </w:r>
      <w:r>
        <w:t xml:space="preserve">, $50$ for </w:t>
      </w:r>
      <w:r>
        <w:rPr>
          <w:rFonts w:ascii="Consolas" w:hAnsi="Consolas"/>
          <w:color w:val="0F766E"/>
          <w:sz w:val="19"/>
        </w:rPr>
        <w:t>CHARGING</w:t>
      </w:r>
      <w:r>
        <w:t>, $0$ for occupied.</w:t>
      </w:r>
    </w:p>
    <w:p>
      <w:pPr>
        <w:pStyle w:val="ListBullet"/>
        <w:spacing w:after="40"/>
      </w:pPr>
      <w:r>
        <w:rPr>
          <w:b/>
        </w:rPr>
        <w:t>Capability Fit Sub-Score ($10\%$)</w:t>
      </w:r>
      <w:r>
        <w:t>: Payload efficiency ratio $(1 - |\text{LoadRatio} - 0.7|) \times 100$.</w:t>
      </w:r>
    </w:p>
    <w:p>
      <w:pPr>
        <w:pStyle w:val="ListBullet"/>
        <w:spacing w:after="40"/>
      </w:pPr>
      <w:r>
        <w:rPr>
          <w:b/>
        </w:rPr>
        <w:t>Sensing Fit Sub-Score ($10\%$)</w:t>
      </w:r>
      <w:r>
        <w:t>: Ratio of AMR sensing radius to task required radius.</w:t>
      </w:r>
    </w:p>
    <w:p>
      <w:pPr>
        <w:pStyle w:val="Heading3"/>
        <w:keepNext/>
        <w:spacing w:before="200" w:after="60"/>
      </w:pPr>
      <w:r>
        <w:rPr>
          <w:rFonts w:ascii="Arial" w:hAnsi="Arial"/>
          <w:b/>
          <w:color w:val="334155"/>
          <w:sz w:val="24"/>
        </w:rPr>
        <w:t>C. Deterministic Winner Selection &amp; Tie-Breaking:</w:t>
      </w:r>
    </w:p>
    <w:p>
      <w:pPr>
        <w:pStyle w:val="ListNumber"/>
        <w:spacing w:after="40"/>
      </w:pPr>
      <w:r>
        <w:t xml:space="preserve">Higher </w:t>
      </w:r>
      <w:r>
        <w:rPr>
          <w:rFonts w:ascii="Consolas" w:hAnsi="Consolas"/>
          <w:color w:val="0F766E"/>
          <w:sz w:val="19"/>
        </w:rPr>
        <w:t>suitabilityScore</w:t>
      </w:r>
      <w:r>
        <w:t>.</w:t>
      </w:r>
    </w:p>
    <w:p>
      <w:pPr>
        <w:pStyle w:val="ListNumber"/>
        <w:spacing w:after="40"/>
      </w:pPr>
      <w:r>
        <w:t xml:space="preserve">Higher </w:t>
      </w:r>
      <w:r>
        <w:rPr>
          <w:rFonts w:ascii="Consolas" w:hAnsi="Consolas"/>
          <w:color w:val="0F766E"/>
          <w:sz w:val="19"/>
        </w:rPr>
        <w:t>remainingBatteryAfterTask</w:t>
      </w:r>
      <w:r>
        <w:t xml:space="preserve"> (battery reserve margin tie-breaker).</w:t>
      </w:r>
    </w:p>
    <w:p>
      <w:pPr>
        <w:pStyle w:val="ListNumber"/>
        <w:spacing w:after="40"/>
      </w:pPr>
      <w:r>
        <w:t xml:space="preserve">Lower </w:t>
      </w:r>
      <w:r>
        <w:rPr>
          <w:rFonts w:ascii="Consolas" w:hAnsi="Consolas"/>
          <w:color w:val="0F766E"/>
          <w:sz w:val="19"/>
        </w:rPr>
        <w:t>distanceToPickup</w:t>
      </w:r>
      <w:r>
        <w:t xml:space="preserve"> (pickup proximity tie-breaker).</w:t>
      </w:r>
    </w:p>
    <w:p>
      <w:pPr>
        <w:pStyle w:val="ListNumber"/>
        <w:spacing w:after="40"/>
      </w:pPr>
      <w:r>
        <w:t xml:space="preserve">Lower </w:t>
      </w:r>
      <w:r>
        <w:rPr>
          <w:rFonts w:ascii="Consolas" w:hAnsi="Consolas"/>
          <w:color w:val="0F766E"/>
          <w:sz w:val="19"/>
        </w:rPr>
        <w:t>estimatedTimeSeconds</w:t>
      </w:r>
      <w:r>
        <w:t xml:space="preserve"> (travel time tie-breaker).</w:t>
      </w:r>
    </w:p>
    <w:p>
      <w:pPr>
        <w:pStyle w:val="ListNumber"/>
        <w:spacing w:after="40"/>
      </w:pPr>
      <w:r>
        <w:t xml:space="preserve">Lexicographical string comparison of </w:t>
      </w:r>
      <w:r>
        <w:rPr>
          <w:rFonts w:ascii="Consolas" w:hAnsi="Consolas"/>
          <w:color w:val="0F766E"/>
          <w:sz w:val="19"/>
        </w:rPr>
        <w:t>robotId</w:t>
      </w:r>
      <w:r>
        <w:t xml:space="preserve"> (e.g. </w:t>
      </w:r>
      <w:r>
        <w:rPr>
          <w:rFonts w:ascii="Consolas" w:hAnsi="Consolas"/>
          <w:color w:val="0F766E"/>
          <w:sz w:val="19"/>
        </w:rPr>
        <w:t>AMR-01</w:t>
      </w:r>
      <w:r>
        <w:t xml:space="preserve"> beats </w:t>
      </w:r>
      <w:r>
        <w:rPr>
          <w:rFonts w:ascii="Consolas" w:hAnsi="Consolas"/>
          <w:color w:val="0F766E"/>
          <w:sz w:val="19"/>
        </w:rPr>
        <w:t>AMR-02</w:t>
      </w:r>
      <w:r>
        <w:t>).</w:t>
      </w:r>
    </w:p>
    <w:p>
      <w:pPr>
        <w:spacing w:before="120" w:after="120"/>
        <w:pBdr>
          <w:bottom w:val="single" w:sz="6" w:space="1" w:color="CBD5E1"/>
        </w:pBdr>
      </w:pPr>
    </w:p>
    <w:p>
      <w:pPr>
        <w:pStyle w:val="Heading2"/>
        <w:keepNext/>
        <w:spacing w:before="280" w:after="80"/>
      </w:pPr>
      <w:r>
        <w:rPr>
          <w:rFonts w:ascii="Arial" w:hAnsi="Arial"/>
          <w:b/>
          <w:color w:val="1E3A8A"/>
          <w:sz w:val="28"/>
        </w:rPr>
        <w:t>12. Urgent Task Handling (Phase 6)</w:t>
      </w:r>
    </w:p>
    <w:p>
      <w:pPr>
        <w:pStyle w:val="ListBullet"/>
        <w:spacing w:after="40"/>
      </w:pPr>
      <w:r>
        <w:rPr>
          <w:b/>
        </w:rPr>
        <w:t>Priority Queue Ordering</w:t>
      </w:r>
      <w:r>
        <w:t xml:space="preserve">: </w:t>
      </w:r>
      <w:r>
        <w:rPr>
          <w:rFonts w:ascii="Consolas" w:hAnsi="Consolas"/>
          <w:color w:val="0F766E"/>
          <w:sz w:val="19"/>
        </w:rPr>
        <w:t>getPendingTasks()</w:t>
      </w:r>
      <w:r>
        <w:t xml:space="preserve"> sorts pending tasks by priority (</w:t>
      </w:r>
      <w:r>
        <w:rPr>
          <w:rFonts w:ascii="Consolas" w:hAnsi="Consolas"/>
          <w:color w:val="0F766E"/>
          <w:sz w:val="19"/>
        </w:rPr>
        <w:t>URGENT</w:t>
      </w:r>
      <w:r>
        <w:t xml:space="preserve"> $&gt;$ </w:t>
      </w:r>
      <w:r>
        <w:rPr>
          <w:rFonts w:ascii="Consolas" w:hAnsi="Consolas"/>
          <w:color w:val="0F766E"/>
          <w:sz w:val="19"/>
        </w:rPr>
        <w:t>NORMAL</w:t>
      </w:r>
      <w:r>
        <w:t xml:space="preserve"> $&gt;$ </w:t>
      </w:r>
      <w:r>
        <w:rPr>
          <w:rFonts w:ascii="Consolas" w:hAnsi="Consolas"/>
          <w:color w:val="0F766E"/>
          <w:sz w:val="19"/>
        </w:rPr>
        <w:t>LOW</w:t>
      </w:r>
      <w:r>
        <w:t xml:space="preserve">). </w:t>
      </w:r>
      <w:r>
        <w:rPr>
          <w:rFonts w:ascii="Consolas" w:hAnsi="Consolas"/>
          <w:color w:val="0F766E"/>
          <w:sz w:val="19"/>
        </w:rPr>
        <w:t>URGENT</w:t>
      </w:r>
      <w:r>
        <w:t xml:space="preserve"> tasks are selected for P2P announcement first.</w:t>
      </w:r>
    </w:p>
    <w:p>
      <w:pPr>
        <w:pStyle w:val="ListBullet"/>
        <w:spacing w:after="40"/>
      </w:pPr>
      <w:r>
        <w:rPr>
          <w:b/>
        </w:rPr>
        <w:t>Zero Preemption Guarantee</w:t>
      </w:r>
      <w:r>
        <w:t>: Active tasks (</w:t>
      </w:r>
      <w:r>
        <w:rPr>
          <w:rFonts w:ascii="Consolas" w:hAnsi="Consolas"/>
          <w:color w:val="0F766E"/>
          <w:sz w:val="19"/>
        </w:rPr>
        <w:t>IN_PROGRESS</w:t>
      </w:r>
      <w:r>
        <w:t xml:space="preserve"> or </w:t>
      </w:r>
      <w:r>
        <w:rPr>
          <w:rFonts w:ascii="Consolas" w:hAnsi="Consolas"/>
          <w:color w:val="0F766E"/>
          <w:sz w:val="19"/>
        </w:rPr>
        <w:t>MOVING</w:t>
      </w:r>
      <w:r>
        <w:t xml:space="preserve">) are </w:t>
      </w:r>
      <w:r>
        <w:rPr>
          <w:b/>
        </w:rPr>
        <w:t>never</w:t>
      </w:r>
      <w:r>
        <w:t xml:space="preserve"> cancelled or interrupted when an </w:t>
      </w:r>
      <w:r>
        <w:rPr>
          <w:rFonts w:ascii="Consolas" w:hAnsi="Consolas"/>
          <w:color w:val="0F766E"/>
          <w:sz w:val="19"/>
        </w:rPr>
        <w:t>URGENT</w:t>
      </w:r>
      <w:r>
        <w:t xml:space="preserve"> task arrives. </w:t>
      </w:r>
      <w:r>
        <w:rPr>
          <w:rFonts w:ascii="Consolas" w:hAnsi="Consolas"/>
          <w:color w:val="0F766E"/>
          <w:sz w:val="19"/>
        </w:rPr>
        <w:t>AMR-01</w:t>
      </w:r>
      <w:r>
        <w:t xml:space="preserve"> completes its active task safely without preemption.</w:t>
      </w:r>
    </w:p>
    <w:p>
      <w:pPr>
        <w:pStyle w:val="ListBullet"/>
        <w:spacing w:after="40"/>
      </w:pPr>
      <w:r>
        <w:rPr>
          <w:b/>
        </w:rPr>
        <w:t>Queue Badge Visual</w:t>
      </w:r>
      <w:r>
        <w:t xml:space="preserve">: If an </w:t>
      </w:r>
      <w:r>
        <w:rPr>
          <w:rFonts w:ascii="Consolas" w:hAnsi="Consolas"/>
          <w:color w:val="0F766E"/>
          <w:sz w:val="19"/>
        </w:rPr>
        <w:t>URGENT</w:t>
      </w:r>
      <w:r>
        <w:t xml:space="preserve"> task arrives while all AMRs are busy, it remains </w:t>
      </w:r>
      <w:r>
        <w:rPr>
          <w:rFonts w:ascii="Consolas" w:hAnsi="Consolas"/>
          <w:color w:val="0F766E"/>
          <w:sz w:val="19"/>
        </w:rPr>
        <w:t>PENDING</w:t>
      </w:r>
      <w:r>
        <w:t xml:space="preserve"> with an amber/red </w:t>
      </w:r>
      <w:r>
        <w:rPr>
          <w:rFonts w:ascii="Consolas" w:hAnsi="Consolas"/>
          <w:color w:val="0F766E"/>
          <w:sz w:val="19"/>
        </w:rPr>
        <w:t>URGENT — WAITING FOR AMR</w:t>
      </w:r>
      <w:r>
        <w:t xml:space="preserve"> badge until an AMR becomes free.</w:t>
      </w:r>
    </w:p>
    <w:p>
      <w:pPr>
        <w:spacing w:before="120" w:after="120"/>
        <w:pBdr>
          <w:bottom w:val="single" w:sz="6" w:space="1" w:color="CBD5E1"/>
        </w:pBdr>
      </w:pPr>
    </w:p>
    <w:p>
      <w:pPr>
        <w:pStyle w:val="Heading2"/>
        <w:keepNext/>
        <w:spacing w:before="280" w:after="80"/>
      </w:pPr>
      <w:r>
        <w:rPr>
          <w:rFonts w:ascii="Arial" w:hAnsi="Arial"/>
          <w:b/>
          <w:color w:val="1E3A8A"/>
          <w:sz w:val="28"/>
        </w:rPr>
        <w:t>13. Failure Recovery (Phase 5)</w:t>
      </w:r>
    </w:p>
    <w:p>
      <w:r>
        <w:t>When an AMR experiences an uncommunicative crash or hardware fault:</w:t>
      </w:r>
    </w:p>
    <w:p>
      <w:pPr>
        <w:pStyle w:val="ListNumber"/>
        <w:spacing w:after="40"/>
      </w:pPr>
      <w:r>
        <w:rPr>
          <w:rFonts w:ascii="Consolas" w:hAnsi="Consolas"/>
          <w:color w:val="0F766E"/>
          <w:sz w:val="19"/>
        </w:rPr>
        <w:t>triggerRobotFailure()</w:t>
      </w:r>
      <w:r>
        <w:t xml:space="preserve"> sets robot state to </w:t>
      </w:r>
      <w:r>
        <w:rPr>
          <w:rFonts w:ascii="Consolas" w:hAnsi="Consolas"/>
          <w:color w:val="0F766E"/>
          <w:sz w:val="19"/>
        </w:rPr>
        <w:t>ERROR</w:t>
      </w:r>
      <w:r>
        <w:t>/</w:t>
      </w:r>
      <w:r>
        <w:rPr>
          <w:rFonts w:ascii="Consolas" w:hAnsi="Consolas"/>
          <w:color w:val="0F766E"/>
          <w:sz w:val="19"/>
        </w:rPr>
        <w:t>OFFLINE</w:t>
      </w:r>
      <w:r>
        <w:t xml:space="preserve"> and broadcasts </w:t>
      </w:r>
      <w:r>
        <w:rPr>
          <w:rFonts w:ascii="Consolas" w:hAnsi="Consolas"/>
          <w:color w:val="0F766E"/>
          <w:sz w:val="19"/>
        </w:rPr>
        <w:t>ROBOT_FAILURE</w:t>
      </w:r>
      <w:r>
        <w:t>.</w:t>
      </w:r>
    </w:p>
    <w:p>
      <w:pPr>
        <w:pStyle w:val="ListNumber"/>
        <w:spacing w:after="40"/>
      </w:pPr>
      <w:r>
        <w:t xml:space="preserve">Operational peer nodes detect the abandoned task and broadcast </w:t>
      </w:r>
      <w:r>
        <w:rPr>
          <w:rFonts w:ascii="Consolas" w:hAnsi="Consolas"/>
          <w:color w:val="0F766E"/>
          <w:sz w:val="19"/>
        </w:rPr>
        <w:t>TASK_RECOVERY_ANNOUNCEMENT</w:t>
      </w:r>
      <w:r>
        <w:t xml:space="preserve"> with an incremental </w:t>
      </w:r>
      <w:r>
        <w:rPr>
          <w:rFonts w:ascii="Consolas" w:hAnsi="Consolas"/>
          <w:color w:val="0F766E"/>
          <w:sz w:val="19"/>
        </w:rPr>
        <w:t>recoveryRound</w:t>
      </w:r>
      <w:r>
        <w:t>.</w:t>
      </w:r>
    </w:p>
    <w:p>
      <w:pPr>
        <w:pStyle w:val="ListNumber"/>
        <w:spacing w:after="40"/>
      </w:pPr>
      <w:r>
        <w:t>Failed/offline AMRs are strictly excluded from bidding.</w:t>
      </w:r>
    </w:p>
    <w:p>
      <w:pPr>
        <w:pStyle w:val="ListNumber"/>
        <w:spacing w:after="40"/>
      </w:pPr>
      <w:r>
        <w:t xml:space="preserve">Peer AMRs evaluate the task, submit </w:t>
      </w:r>
      <w:r>
        <w:rPr>
          <w:rFonts w:ascii="Consolas" w:hAnsi="Consolas"/>
          <w:color w:val="0F766E"/>
          <w:sz w:val="19"/>
        </w:rPr>
        <w:t>TASK_BID</w:t>
      </w:r>
      <w:r>
        <w:t xml:space="preserve">, and reach consensus via </w:t>
      </w:r>
      <w:r>
        <w:rPr>
          <w:rFonts w:ascii="Consolas" w:hAnsi="Consolas"/>
          <w:color w:val="0F766E"/>
          <w:sz w:val="19"/>
        </w:rPr>
        <w:t>TASK_WINNER_PROPOSAL</w:t>
      </w:r>
      <w:r>
        <w:t>.</w:t>
      </w:r>
    </w:p>
    <w:p>
      <w:pPr>
        <w:pStyle w:val="ListNumber"/>
        <w:spacing w:after="40"/>
      </w:pPr>
      <w:r>
        <w:t xml:space="preserve">Winning replacement AMR claims the task via </w:t>
      </w:r>
      <w:r>
        <w:rPr>
          <w:rFonts w:ascii="Consolas" w:hAnsi="Consolas"/>
          <w:color w:val="0F766E"/>
          <w:sz w:val="19"/>
        </w:rPr>
        <w:t>TASK_CLAIMED</w:t>
      </w:r>
      <w:r>
        <w:t xml:space="preserve"> and dispatches </w:t>
      </w:r>
      <w:r>
        <w:rPr>
          <w:rFonts w:ascii="Consolas" w:hAnsi="Consolas"/>
          <w:color w:val="0F766E"/>
          <w:sz w:val="19"/>
        </w:rPr>
        <w:t>executeRecoveryAssignment()</w:t>
      </w:r>
      <w:r>
        <w:t>.</w:t>
      </w:r>
    </w:p>
    <w:p>
      <w:pPr>
        <w:pStyle w:val="ListNumber"/>
        <w:spacing w:after="40"/>
      </w:pPr>
      <w:r>
        <w:rPr>
          <w:b/>
        </w:rPr>
        <w:t>Phase-Aware Path Resumption</w:t>
      </w:r>
      <w:r>
        <w:t>:</w:t>
      </w:r>
    </w:p>
    <w:p>
      <w:pPr>
        <w:pStyle w:val="ListBullet"/>
        <w:spacing w:after="40"/>
      </w:pPr>
      <w:r>
        <w:rPr>
          <w:rFonts w:ascii="Consolas" w:hAnsi="Consolas"/>
          <w:color w:val="0F766E"/>
          <w:sz w:val="19"/>
        </w:rPr>
        <w:t>TO_PICKUP</w:t>
      </w:r>
      <w:r>
        <w:t xml:space="preserve"> Failure: Replacement AMR navigates </w:t>
      </w:r>
      <w:r>
        <w:rPr>
          <w:rFonts w:ascii="Consolas" w:hAnsi="Consolas"/>
          <w:color w:val="0F766E"/>
          <w:sz w:val="19"/>
        </w:rPr>
        <w:t>Current Position</w:t>
      </w:r>
      <w:r>
        <w:t xml:space="preserve"> $\rightarrow$ </w:t>
      </w:r>
      <w:r>
        <w:rPr>
          <w:rFonts w:ascii="Consolas" w:hAnsi="Consolas"/>
          <w:color w:val="0F766E"/>
          <w:sz w:val="19"/>
        </w:rPr>
        <w:t>Pickup</w:t>
      </w:r>
      <w:r>
        <w:t xml:space="preserve"> $\rightarrow$ </w:t>
      </w:r>
      <w:r>
        <w:rPr>
          <w:rFonts w:ascii="Consolas" w:hAnsi="Consolas"/>
          <w:color w:val="0F766E"/>
          <w:sz w:val="19"/>
        </w:rPr>
        <w:t>Drop</w:t>
      </w:r>
      <w:r>
        <w:t>.</w:t>
      </w:r>
    </w:p>
    <w:p>
      <w:pPr>
        <w:pStyle w:val="ListBullet"/>
        <w:spacing w:after="40"/>
      </w:pPr>
      <w:r>
        <w:rPr>
          <w:rFonts w:ascii="Consolas" w:hAnsi="Consolas"/>
          <w:color w:val="0F766E"/>
          <w:sz w:val="19"/>
        </w:rPr>
        <w:t>TO_DROP</w:t>
      </w:r>
      <w:r>
        <w:t xml:space="preserve"> Failure: Item is already collected; replacement AMR navigates </w:t>
      </w:r>
      <w:r>
        <w:rPr>
          <w:rFonts w:ascii="Consolas" w:hAnsi="Consolas"/>
          <w:color w:val="0F766E"/>
          <w:sz w:val="19"/>
        </w:rPr>
        <w:t>Current Position</w:t>
      </w:r>
      <w:r>
        <w:t xml:space="preserve"> $\rightarrow$ </w:t>
      </w:r>
      <w:r>
        <w:rPr>
          <w:rFonts w:ascii="Consolas" w:hAnsi="Consolas"/>
          <w:color w:val="0F766E"/>
          <w:sz w:val="19"/>
        </w:rPr>
        <w:t>Item Last Known Position</w:t>
      </w:r>
      <w:r>
        <w:t xml:space="preserve"> $\rightarrow$ </w:t>
      </w:r>
      <w:r>
        <w:rPr>
          <w:rFonts w:ascii="Consolas" w:hAnsi="Consolas"/>
          <w:color w:val="0F766E"/>
          <w:sz w:val="19"/>
        </w:rPr>
        <w:t>Drop</w:t>
      </w:r>
      <w:r>
        <w:t xml:space="preserve"> (does </w:t>
      </w:r>
      <w:r>
        <w:rPr>
          <w:b/>
        </w:rPr>
        <w:t>not</w:t>
      </w:r>
      <w:r>
        <w:t xml:space="preserve"> return to pickup).</w:t>
      </w:r>
    </w:p>
    <w:p>
      <w:pPr>
        <w:spacing w:before="120" w:after="120"/>
        <w:pBdr>
          <w:bottom w:val="single" w:sz="6" w:space="1" w:color="CBD5E1"/>
        </w:pBdr>
      </w:pPr>
    </w:p>
    <w:p>
      <w:pPr>
        <w:pStyle w:val="Heading2"/>
        <w:keepNext/>
        <w:spacing w:before="280" w:after="80"/>
      </w:pPr>
      <w:r>
        <w:rPr>
          <w:rFonts w:ascii="Arial" w:hAnsi="Arial"/>
          <w:b/>
          <w:color w:val="1E3A8A"/>
          <w:sz w:val="28"/>
        </w:rPr>
        <w:t>14. Dynamic Task Handover (Phase 7)</w:t>
      </w:r>
    </w:p>
    <w:p>
      <w:r>
        <w:t xml:space="preserve">Unlike failure recovery (for crashed AMRs), </w:t>
      </w:r>
      <w:r>
        <w:rPr>
          <w:b/>
        </w:rPr>
        <w:t>Dynamic Task Handover</w:t>
      </w:r>
      <w:r>
        <w:t xml:space="preserve"> manages </w:t>
      </w:r>
      <w:r>
        <w:rPr>
          <w:b/>
        </w:rPr>
        <w:t>operational</w:t>
      </w:r>
      <w:r>
        <w:t xml:space="preserve"> AMRs that request a task handoff due to low battery ($\le 20\%$), entering </w:t>
      </w:r>
      <w:r>
        <w:rPr>
          <w:rFonts w:ascii="Consolas" w:hAnsi="Consolas"/>
          <w:color w:val="0F766E"/>
          <w:sz w:val="19"/>
        </w:rPr>
        <w:t>CHARGING</w:t>
      </w:r>
      <w:r>
        <w:t>, or voluntary user trigger:</w:t>
      </w:r>
    </w:p>
    <w:p>
      <w:pPr>
        <w:pStyle w:val="ListNumber"/>
        <w:spacing w:after="40"/>
      </w:pPr>
      <w:r>
        <w:t xml:space="preserve">Active AMR detects battery $\le 20\%$ or receives voluntary trigger and broadcasts </w:t>
      </w:r>
      <w:r>
        <w:rPr>
          <w:rFonts w:ascii="Consolas" w:hAnsi="Consolas"/>
          <w:color w:val="0F766E"/>
          <w:sz w:val="19"/>
        </w:rPr>
        <w:t>TASK_HANDOVER_REQUEST</w:t>
      </w:r>
      <w:r>
        <w:t>.</w:t>
      </w:r>
    </w:p>
    <w:p>
      <w:pPr>
        <w:pStyle w:val="ListNumber"/>
        <w:spacing w:after="40"/>
      </w:pPr>
      <w:r>
        <w:t xml:space="preserve">Available peer AMRs evaluate the task, submit </w:t>
      </w:r>
      <w:r>
        <w:rPr>
          <w:rFonts w:ascii="Consolas" w:hAnsi="Consolas"/>
          <w:color w:val="0F766E"/>
          <w:sz w:val="19"/>
        </w:rPr>
        <w:t>TASK_BID</w:t>
      </w:r>
      <w:r>
        <w:t xml:space="preserve"> (</w:t>
      </w:r>
      <w:r>
        <w:rPr>
          <w:rFonts w:ascii="Consolas" w:hAnsi="Consolas"/>
          <w:color w:val="0F766E"/>
          <w:sz w:val="19"/>
        </w:rPr>
        <w:t>isHandover: true</w:t>
      </w:r>
      <w:r>
        <w:t>), and reach P2P consensus.</w:t>
      </w:r>
    </w:p>
    <w:p>
      <w:pPr>
        <w:pStyle w:val="ListNumber"/>
        <w:spacing w:after="40"/>
      </w:pPr>
      <w:r>
        <w:t xml:space="preserve">Upon </w:t>
      </w:r>
      <w:r>
        <w:rPr>
          <w:rFonts w:ascii="Consolas" w:hAnsi="Consolas"/>
          <w:color w:val="0F766E"/>
          <w:sz w:val="19"/>
        </w:rPr>
        <w:t>TASK_CLAIMED</w:t>
      </w:r>
      <w:r>
        <w:t xml:space="preserve">, </w:t>
      </w:r>
      <w:r>
        <w:rPr>
          <w:rFonts w:ascii="Consolas" w:hAnsi="Consolas"/>
          <w:color w:val="0F766E"/>
          <w:sz w:val="19"/>
        </w:rPr>
        <w:t>executeHandoverAssignment()</w:t>
      </w:r>
      <w:r>
        <w:t xml:space="preserve"> releases the original AMR (setting its state to </w:t>
      </w:r>
      <w:r>
        <w:rPr>
          <w:rFonts w:ascii="Consolas" w:hAnsi="Consolas"/>
          <w:color w:val="0F766E"/>
          <w:sz w:val="19"/>
        </w:rPr>
        <w:t>CHARGING</w:t>
      </w:r>
      <w:r>
        <w:t xml:space="preserve"> / </w:t>
      </w:r>
      <w:r>
        <w:rPr>
          <w:rFonts w:ascii="Consolas" w:hAnsi="Consolas"/>
          <w:color w:val="0F766E"/>
          <w:sz w:val="19"/>
        </w:rPr>
        <w:t>WAITING</w:t>
      </w:r>
      <w:r>
        <w:t xml:space="preserve"> and </w:t>
      </w:r>
      <w:r>
        <w:rPr>
          <w:rFonts w:ascii="Consolas" w:hAnsi="Consolas"/>
          <w:color w:val="0F766E"/>
          <w:sz w:val="19"/>
        </w:rPr>
        <w:t>currentTask = null</w:t>
      </w:r>
      <w:r>
        <w:t>) and assigns the replacement AMR.</w:t>
      </w:r>
    </w:p>
    <w:p>
      <w:pPr>
        <w:pStyle w:val="ListNumber"/>
        <w:spacing w:after="40"/>
      </w:pPr>
      <w:r>
        <w:t>Replacement AMR generates a new A* path starting from its current position to the preserved next destination (</w:t>
      </w:r>
      <w:r>
        <w:rPr>
          <w:rFonts w:ascii="Consolas" w:hAnsi="Consolas"/>
          <w:color w:val="0F766E"/>
          <w:sz w:val="19"/>
        </w:rPr>
        <w:t>Pickup</w:t>
      </w:r>
      <w:r>
        <w:t xml:space="preserve"> or </w:t>
      </w:r>
      <w:r>
        <w:rPr>
          <w:rFonts w:ascii="Consolas" w:hAnsi="Consolas"/>
          <w:color w:val="0F766E"/>
          <w:sz w:val="19"/>
        </w:rPr>
        <w:t>Drop</w:t>
      </w:r>
      <w:r>
        <w:t>).</w:t>
      </w:r>
    </w:p>
    <w:p>
      <w:pPr>
        <w:spacing w:before="120" w:after="120"/>
        <w:pBdr>
          <w:bottom w:val="single" w:sz="6" w:space="1" w:color="CBD5E1"/>
        </w:pBdr>
      </w:pPr>
    </w:p>
    <w:p>
      <w:pPr>
        <w:pStyle w:val="Heading2"/>
        <w:keepNext/>
        <w:spacing w:before="280" w:after="80"/>
      </w:pPr>
      <w:r>
        <w:rPr>
          <w:rFonts w:ascii="Arial" w:hAnsi="Arial"/>
          <w:b/>
          <w:color w:val="1E3A8A"/>
          <w:sz w:val="28"/>
        </w:rPr>
        <w:t>15. Warehouse Simulation &amp; Navigation</w:t>
      </w:r>
    </w:p>
    <w:p>
      <w:pPr>
        <w:pStyle w:val="ListBullet"/>
        <w:spacing w:after="40"/>
      </w:pPr>
      <w:r>
        <w:rPr>
          <w:b/>
        </w:rPr>
        <w:t>Warehouse Grid Map</w:t>
      </w:r>
      <w:r>
        <w:t>: 40-column $\times$ 32-row grid representing aisle walkways, shelf rack blocks (</w:t>
      </w:r>
      <w:r>
        <w:rPr>
          <w:rFonts w:ascii="Consolas" w:hAnsi="Consolas"/>
          <w:color w:val="0F766E"/>
          <w:sz w:val="19"/>
        </w:rPr>
        <w:t>S1</w:t>
      </w:r>
      <w:r>
        <w:t xml:space="preserve"> to </w:t>
      </w:r>
      <w:r>
        <w:rPr>
          <w:rFonts w:ascii="Consolas" w:hAnsi="Consolas"/>
          <w:color w:val="0F766E"/>
          <w:sz w:val="19"/>
        </w:rPr>
        <w:t>S6</w:t>
      </w:r>
      <w:r>
        <w:t>), storage zones, and Points of Interest (</w:t>
      </w:r>
      <w:r>
        <w:rPr>
          <w:rFonts w:ascii="Consolas" w:hAnsi="Consolas"/>
          <w:color w:val="0F766E"/>
          <w:sz w:val="19"/>
        </w:rPr>
        <w:t>POI1</w:t>
      </w:r>
      <w:r>
        <w:t xml:space="preserve"> to </w:t>
      </w:r>
      <w:r>
        <w:rPr>
          <w:rFonts w:ascii="Consolas" w:hAnsi="Consolas"/>
          <w:color w:val="0F766E"/>
          <w:sz w:val="19"/>
        </w:rPr>
        <w:t>POI8</w:t>
      </w:r>
      <w:r>
        <w:t>).</w:t>
      </w:r>
    </w:p>
    <w:p>
      <w:pPr>
        <w:pStyle w:val="ListBullet"/>
        <w:spacing w:after="40"/>
      </w:pPr>
      <w:r>
        <w:rPr>
          <w:b/>
        </w:rPr>
        <w:t>A* Pathfinding (`engine/pathfinding.ts`)</w:t>
      </w:r>
      <w:r>
        <w:t>: Computes optimal grid paths avoiding shelf obstacles. Start cell walkability validation automatically adjusts robot position if adjacent to shelf racks.</w:t>
      </w:r>
    </w:p>
    <w:p>
      <w:pPr>
        <w:pStyle w:val="ListBullet"/>
        <w:spacing w:after="40"/>
      </w:pPr>
      <w:r>
        <w:rPr>
          <w:b/>
        </w:rPr>
        <w:t>Collision Avoidance &amp; Intersection Yielding (`CollisionCoordinator.ts`)</w:t>
      </w:r>
      <w:r>
        <w:t xml:space="preserve">: Detects intersecting paths between moving AMRs. Grants movement clearance to candidate AMRs while signaling blocked AMRs to enter </w:t>
      </w:r>
      <w:r>
        <w:rPr>
          <w:rFonts w:ascii="Consolas" w:hAnsi="Consolas"/>
          <w:color w:val="0F766E"/>
          <w:sz w:val="19"/>
        </w:rPr>
        <w:t>WAITING_FOR_PATH_CLEARANCE</w:t>
      </w:r>
      <w:r>
        <w:t xml:space="preserve"> (PATH BLOCKED / YIELDING state), resolving head-on deadlocks automatically.</w:t>
      </w:r>
    </w:p>
    <w:p>
      <w:pPr>
        <w:spacing w:before="120" w:after="120"/>
        <w:pBdr>
          <w:bottom w:val="single" w:sz="6" w:space="1" w:color="CBD5E1"/>
        </w:pBdr>
      </w:pPr>
    </w:p>
    <w:p>
      <w:pPr>
        <w:pStyle w:val="Heading2"/>
        <w:keepNext/>
        <w:spacing w:before="280" w:after="80"/>
      </w:pPr>
      <w:r>
        <w:rPr>
          <w:rFonts w:ascii="Arial" w:hAnsi="Arial"/>
          <w:b/>
          <w:color w:val="1E3A8A"/>
          <w:sz w:val="28"/>
        </w:rPr>
        <w:t>16. User Interface Architecture</w:t>
      </w:r>
    </w:p>
    <w:p>
      <w:r>
        <w:t>The web UI provides real-time monitoring and interactive controls across four dedicated views:</w:t>
      </w:r>
    </w:p>
    <w:p>
      <w:pPr>
        <w:pStyle w:val="ListNumber"/>
        <w:spacing w:after="40"/>
      </w:pPr>
      <w:r>
        <w:rPr>
          <w:b/>
        </w:rPr>
        <w:t>Warehouse Simulation Canvas</w:t>
      </w:r>
      <w:r>
        <w:t>: Rendered with React-Konva. Displays grid layout, shelf blocks, POIs, active AMR icons, dynamic motion paths, intersection collision indicators, and tick speed controls.</w:t>
      </w:r>
    </w:p>
    <w:p>
      <w:pPr>
        <w:pStyle w:val="ListNumber"/>
        <w:spacing w:after="40"/>
      </w:pPr>
      <w:r>
        <w:rPr>
          <w:b/>
        </w:rPr>
        <w:t>Task Management Panel</w:t>
      </w:r>
      <w:r>
        <w:t>: Displays pending, active, completed, and failed task lists. Features manual task creation modal, CSV batch upload, priority modification dropdowns, and inline failure/recovery/handover audit badges.</w:t>
      </w:r>
    </w:p>
    <w:p>
      <w:pPr>
        <w:pStyle w:val="ListNumber"/>
        <w:spacing w:after="40"/>
      </w:pPr>
      <w:r>
        <w:rPr>
          <w:b/>
        </w:rPr>
        <w:t>Robot Monitoring Sub-Tab</w:t>
      </w:r>
      <w:r>
        <w:t>: Displays real-time fleet telemetry, current task assignment, battery level bars, speed, state badges (</w:t>
      </w:r>
      <w:r>
        <w:rPr>
          <w:rFonts w:ascii="Consolas" w:hAnsi="Consolas"/>
          <w:color w:val="0F766E"/>
          <w:sz w:val="19"/>
        </w:rPr>
        <w:t>AVAILABLE</w:t>
      </w:r>
      <w:r>
        <w:t xml:space="preserve">, </w:t>
      </w:r>
      <w:r>
        <w:rPr>
          <w:rFonts w:ascii="Consolas" w:hAnsi="Consolas"/>
          <w:color w:val="0F766E"/>
          <w:sz w:val="19"/>
        </w:rPr>
        <w:t>BUSY</w:t>
      </w:r>
      <w:r>
        <w:t xml:space="preserve">, </w:t>
      </w:r>
      <w:r>
        <w:rPr>
          <w:rFonts w:ascii="Consolas" w:hAnsi="Consolas"/>
          <w:color w:val="0F766E"/>
          <w:sz w:val="19"/>
        </w:rPr>
        <w:t>CHARGING</w:t>
      </w:r>
      <w:r>
        <w:t xml:space="preserve">, </w:t>
      </w:r>
      <w:r>
        <w:rPr>
          <w:rFonts w:ascii="Consolas" w:hAnsi="Consolas"/>
          <w:color w:val="0F766E"/>
          <w:sz w:val="19"/>
        </w:rPr>
        <w:t>FAILED</w:t>
      </w:r>
      <w:r>
        <w:t>), and simulation test buttons (</w:t>
      </w:r>
      <w:r>
        <w:rPr>
          <w:rFonts w:ascii="Consolas" w:hAnsi="Consolas"/>
          <w:color w:val="0F766E"/>
          <w:sz w:val="19"/>
        </w:rPr>
        <w:t>Fail Offline</w:t>
      </w:r>
      <w:r>
        <w:t xml:space="preserve">, </w:t>
      </w:r>
      <w:r>
        <w:rPr>
          <w:rFonts w:ascii="Consolas" w:hAnsi="Consolas"/>
          <w:color w:val="0F766E"/>
          <w:sz w:val="19"/>
        </w:rPr>
        <w:t>Fail Error</w:t>
      </w:r>
      <w:r>
        <w:t xml:space="preserve">, </w:t>
      </w:r>
      <w:r>
        <w:rPr>
          <w:rFonts w:ascii="Consolas" w:hAnsi="Consolas"/>
          <w:color w:val="0F766E"/>
          <w:sz w:val="19"/>
        </w:rPr>
        <w:t>🤝 Handover</w:t>
      </w:r>
      <w:r>
        <w:t xml:space="preserve">, </w:t>
      </w:r>
      <w:r>
        <w:rPr>
          <w:rFonts w:ascii="Consolas" w:hAnsi="Consolas"/>
          <w:color w:val="0F766E"/>
          <w:sz w:val="19"/>
        </w:rPr>
        <w:t>Restore AMR</w:t>
      </w:r>
      <w:r>
        <w:t>).</w:t>
      </w:r>
    </w:p>
    <w:p>
      <w:pPr>
        <w:pStyle w:val="ListNumber"/>
        <w:spacing w:after="40"/>
      </w:pPr>
      <w:r>
        <w:rPr>
          <w:b/>
        </w:rPr>
        <w:t>Robot Fleet &amp; Agent Inspector</w:t>
      </w:r>
      <w:r>
        <w:t>: Displays P2P network topology, active node peer lists, local task knowledge tables, message inbox/outbox history, and P2P communication log feed.</w:t>
      </w:r>
    </w:p>
    <w:p>
      <w:pPr>
        <w:spacing w:before="120" w:after="120"/>
        <w:pBdr>
          <w:bottom w:val="single" w:sz="6" w:space="1" w:color="CBD5E1"/>
        </w:pBdr>
      </w:pPr>
    </w:p>
    <w:p>
      <w:pPr>
        <w:pStyle w:val="Heading2"/>
        <w:keepNext/>
        <w:spacing w:before="280" w:after="80"/>
      </w:pPr>
      <w:r>
        <w:rPr>
          <w:rFonts w:ascii="Arial" w:hAnsi="Arial"/>
          <w:b/>
          <w:color w:val="1E3A8A"/>
          <w:sz w:val="28"/>
        </w:rPr>
        <w:t>17. Technology Stack</w:t>
      </w:r>
    </w:p>
    <w:p>
      <w:r>
        <w:t xml:space="preserve">All technology dependencies and exact versions verified directly from </w:t>
      </w:r>
      <w:r>
        <w:rPr>
          <w:rFonts w:ascii="Consolas" w:hAnsi="Consolas"/>
          <w:color w:val="0F766E"/>
          <w:sz w:val="19"/>
        </w:rPr>
        <w:t>package.json</w:t>
      </w:r>
      <w:r>
        <w:t xml:space="preserve"> and </w:t>
      </w:r>
      <w:r>
        <w:rPr>
          <w:rFonts w:ascii="Consolas" w:hAnsi="Consolas"/>
          <w:color w:val="0F766E"/>
          <w:sz w:val="19"/>
        </w:rPr>
        <w:t>src-tauri/Cargo.toml</w:t>
      </w:r>
      <w:r>
        <w:t>:</w:t>
      </w:r>
    </w:p>
    <w:p>
      <w:r>
        <w:t>| Technology | Version | Category | Purpose &amp; Implementation |</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shd w:fill="1E293B"/>
          </w:tcPr>
          <w:p>
            <w:pPr>
              <w:spacing w:after="0" w:line="264" w:lineRule="auto"/>
            </w:pPr>
            <w:r>
              <w:rPr>
                <w:b/>
                <w:color w:val="FFFFFF"/>
                <w:sz w:val="19"/>
              </w:rPr>
              <w:t>**Next.js**</w:t>
            </w:r>
          </w:p>
        </w:tc>
        <w:tc>
          <w:tcPr>
            <w:tcW w:type="dxa" w:w="2340"/>
            <w:tcMar>
              <w:top w:w="100" w:type="dxa"/>
              <w:bottom w:w="100" w:type="dxa"/>
              <w:left w:w="140" w:type="dxa"/>
              <w:right w:w="140" w:type="dxa"/>
            </w:tcMar>
            <w:shd w:fill="1E293B"/>
          </w:tcPr>
          <w:p>
            <w:pPr>
              <w:spacing w:after="0" w:line="264" w:lineRule="auto"/>
            </w:pPr>
            <w:r>
              <w:rPr>
                <w:b/>
                <w:color w:val="FFFFFF"/>
                <w:sz w:val="19"/>
              </w:rPr>
              <w:t>`16.3.3`</w:t>
            </w:r>
          </w:p>
        </w:tc>
        <w:tc>
          <w:tcPr>
            <w:tcW w:type="dxa" w:w="2340"/>
            <w:tcMar>
              <w:top w:w="100" w:type="dxa"/>
              <w:bottom w:w="100" w:type="dxa"/>
              <w:left w:w="140" w:type="dxa"/>
              <w:right w:w="140" w:type="dxa"/>
            </w:tcMar>
            <w:shd w:fill="1E293B"/>
          </w:tcPr>
          <w:p>
            <w:pPr>
              <w:spacing w:after="0" w:line="264" w:lineRule="auto"/>
            </w:pPr>
            <w:r>
              <w:rPr>
                <w:b/>
                <w:color w:val="FFFFFF"/>
                <w:sz w:val="19"/>
              </w:rPr>
              <w:t>Application Framework</w:t>
            </w:r>
          </w:p>
        </w:tc>
        <w:tc>
          <w:tcPr>
            <w:tcW w:type="dxa" w:w="2340"/>
            <w:tcMar>
              <w:top w:w="100" w:type="dxa"/>
              <w:bottom w:w="100" w:type="dxa"/>
              <w:left w:w="140" w:type="dxa"/>
              <w:right w:w="140" w:type="dxa"/>
            </w:tcMar>
            <w:shd w:fill="1E293B"/>
          </w:tcPr>
          <w:p>
            <w:pPr>
              <w:spacing w:after="0" w:line="264" w:lineRule="auto"/>
            </w:pPr>
            <w:r>
              <w:rPr>
                <w:b/>
                <w:color w:val="FFFFFF"/>
                <w:sz w:val="19"/>
              </w:rPr>
              <w:t>Core React app router framework, static page generation, server rendering</w:t>
            </w:r>
          </w:p>
        </w:tc>
      </w:tr>
      <w:tr>
        <w:tc>
          <w:tcPr>
            <w:tcW w:type="dxa" w:w="2340"/>
            <w:tcMar>
              <w:top w:w="100" w:type="dxa"/>
              <w:bottom w:w="100" w:type="dxa"/>
              <w:left w:w="140" w:type="dxa"/>
              <w:right w:w="140" w:type="dxa"/>
            </w:tcMar>
            <w:shd w:fill="F8FAFC"/>
          </w:tcPr>
          <w:p>
            <w:pPr>
              <w:spacing w:after="0" w:line="264" w:lineRule="auto"/>
            </w:pPr>
            <w:r>
              <w:rPr>
                <w:b/>
                <w:sz w:val="18"/>
              </w:rPr>
              <w:t>React</w:t>
            </w:r>
          </w:p>
        </w:tc>
        <w:tc>
          <w:tcPr>
            <w:tcW w:type="dxa" w:w="2340"/>
            <w:tcMar>
              <w:top w:w="100" w:type="dxa"/>
              <w:bottom w:w="100" w:type="dxa"/>
              <w:left w:w="140" w:type="dxa"/>
              <w:right w:w="140" w:type="dxa"/>
            </w:tcMar>
            <w:shd w:fill="F8FAFC"/>
          </w:tcPr>
          <w:p>
            <w:pPr>
              <w:spacing w:after="0" w:line="264" w:lineRule="auto"/>
            </w:pPr>
            <w:r>
              <w:rPr>
                <w:rFonts w:ascii="Consolas" w:hAnsi="Consolas"/>
                <w:color w:val="0F766E"/>
                <w:sz w:val="18"/>
              </w:rPr>
              <w:t>19.2.8</w:t>
            </w:r>
          </w:p>
        </w:tc>
        <w:tc>
          <w:tcPr>
            <w:tcW w:type="dxa" w:w="2340"/>
            <w:tcMar>
              <w:top w:w="100" w:type="dxa"/>
              <w:bottom w:w="100" w:type="dxa"/>
              <w:left w:w="140" w:type="dxa"/>
              <w:right w:w="140" w:type="dxa"/>
            </w:tcMar>
            <w:shd w:fill="F8FAFC"/>
          </w:tcPr>
          <w:p>
            <w:pPr>
              <w:spacing w:after="0" w:line="264" w:lineRule="auto"/>
            </w:pPr>
            <w:r>
              <w:rPr>
                <w:sz w:val="18"/>
              </w:rPr>
              <w:t>UI Library</w:t>
            </w:r>
          </w:p>
        </w:tc>
        <w:tc>
          <w:tcPr>
            <w:tcW w:type="dxa" w:w="2340"/>
            <w:tcMar>
              <w:top w:w="100" w:type="dxa"/>
              <w:bottom w:w="100" w:type="dxa"/>
              <w:left w:w="140" w:type="dxa"/>
              <w:right w:w="140" w:type="dxa"/>
            </w:tcMar>
            <w:shd w:fill="F8FAFC"/>
          </w:tcPr>
          <w:p>
            <w:pPr>
              <w:spacing w:after="0" w:line="264" w:lineRule="auto"/>
            </w:pPr>
            <w:r>
              <w:rPr>
                <w:sz w:val="18"/>
              </w:rPr>
              <w:t>Component-driven user interface architecture</w:t>
            </w:r>
          </w:p>
        </w:tc>
      </w:tr>
      <w:tr>
        <w:tc>
          <w:tcPr>
            <w:tcW w:type="dxa" w:w="2340"/>
            <w:tcMar>
              <w:top w:w="100" w:type="dxa"/>
              <w:bottom w:w="100" w:type="dxa"/>
              <w:left w:w="140" w:type="dxa"/>
              <w:right w:w="140" w:type="dxa"/>
            </w:tcMar>
            <w:shd w:fill="FFFFFF"/>
          </w:tcPr>
          <w:p>
            <w:pPr>
              <w:spacing w:after="0" w:line="264" w:lineRule="auto"/>
            </w:pPr>
            <w:r>
              <w:rPr>
                <w:b/>
                <w:sz w:val="18"/>
              </w:rPr>
              <w:t>React-DOM</w:t>
            </w:r>
          </w:p>
        </w:tc>
        <w:tc>
          <w:tcPr>
            <w:tcW w:type="dxa" w:w="2340"/>
            <w:tcMar>
              <w:top w:w="100" w:type="dxa"/>
              <w:bottom w:w="100" w:type="dxa"/>
              <w:left w:w="140" w:type="dxa"/>
              <w:right w:w="140" w:type="dxa"/>
            </w:tcMar>
            <w:shd w:fill="FFFFFF"/>
          </w:tcPr>
          <w:p>
            <w:pPr>
              <w:spacing w:after="0" w:line="264" w:lineRule="auto"/>
            </w:pPr>
            <w:r>
              <w:rPr>
                <w:rFonts w:ascii="Consolas" w:hAnsi="Consolas"/>
                <w:color w:val="0F766E"/>
                <w:sz w:val="18"/>
              </w:rPr>
              <w:t>19.2.8</w:t>
            </w:r>
          </w:p>
        </w:tc>
        <w:tc>
          <w:tcPr>
            <w:tcW w:type="dxa" w:w="2340"/>
            <w:tcMar>
              <w:top w:w="100" w:type="dxa"/>
              <w:bottom w:w="100" w:type="dxa"/>
              <w:left w:w="140" w:type="dxa"/>
              <w:right w:w="140" w:type="dxa"/>
            </w:tcMar>
            <w:shd w:fill="FFFFFF"/>
          </w:tcPr>
          <w:p>
            <w:pPr>
              <w:spacing w:after="0" w:line="264" w:lineRule="auto"/>
            </w:pPr>
            <w:r>
              <w:rPr>
                <w:sz w:val="18"/>
              </w:rPr>
              <w:t>DOM Renderer</w:t>
            </w:r>
          </w:p>
        </w:tc>
        <w:tc>
          <w:tcPr>
            <w:tcW w:type="dxa" w:w="2340"/>
            <w:tcMar>
              <w:top w:w="100" w:type="dxa"/>
              <w:bottom w:w="100" w:type="dxa"/>
              <w:left w:w="140" w:type="dxa"/>
              <w:right w:w="140" w:type="dxa"/>
            </w:tcMar>
            <w:shd w:fill="FFFFFF"/>
          </w:tcPr>
          <w:p>
            <w:pPr>
              <w:spacing w:after="0" w:line="264" w:lineRule="auto"/>
            </w:pPr>
            <w:r>
              <w:rPr>
                <w:sz w:val="18"/>
              </w:rPr>
              <w:t>React browser DOM rendering engine</w:t>
            </w:r>
          </w:p>
        </w:tc>
      </w:tr>
      <w:tr>
        <w:tc>
          <w:tcPr>
            <w:tcW w:type="dxa" w:w="2340"/>
            <w:tcMar>
              <w:top w:w="100" w:type="dxa"/>
              <w:bottom w:w="100" w:type="dxa"/>
              <w:left w:w="140" w:type="dxa"/>
              <w:right w:w="140" w:type="dxa"/>
            </w:tcMar>
            <w:shd w:fill="F8FAFC"/>
          </w:tcPr>
          <w:p>
            <w:pPr>
              <w:spacing w:after="0" w:line="264" w:lineRule="auto"/>
            </w:pPr>
            <w:r>
              <w:rPr>
                <w:b/>
                <w:sz w:val="18"/>
              </w:rPr>
              <w:t>TypeScript</w:t>
            </w:r>
          </w:p>
        </w:tc>
        <w:tc>
          <w:tcPr>
            <w:tcW w:type="dxa" w:w="2340"/>
            <w:tcMar>
              <w:top w:w="100" w:type="dxa"/>
              <w:bottom w:w="100" w:type="dxa"/>
              <w:left w:w="140" w:type="dxa"/>
              <w:right w:w="140" w:type="dxa"/>
            </w:tcMar>
            <w:shd w:fill="F8FAFC"/>
          </w:tcPr>
          <w:p>
            <w:pPr>
              <w:spacing w:after="0" w:line="264" w:lineRule="auto"/>
            </w:pPr>
            <w:r>
              <w:rPr>
                <w:rFonts w:ascii="Consolas" w:hAnsi="Consolas"/>
                <w:color w:val="0F766E"/>
                <w:sz w:val="18"/>
              </w:rPr>
              <w:t>5.x / 26.3.0</w:t>
            </w:r>
          </w:p>
        </w:tc>
        <w:tc>
          <w:tcPr>
            <w:tcW w:type="dxa" w:w="2340"/>
            <w:tcMar>
              <w:top w:w="100" w:type="dxa"/>
              <w:bottom w:w="100" w:type="dxa"/>
              <w:left w:w="140" w:type="dxa"/>
              <w:right w:w="140" w:type="dxa"/>
            </w:tcMar>
            <w:shd w:fill="F8FAFC"/>
          </w:tcPr>
          <w:p>
            <w:pPr>
              <w:spacing w:after="0" w:line="264" w:lineRule="auto"/>
            </w:pPr>
            <w:r>
              <w:rPr>
                <w:sz w:val="18"/>
              </w:rPr>
              <w:t>Language</w:t>
            </w:r>
          </w:p>
        </w:tc>
        <w:tc>
          <w:tcPr>
            <w:tcW w:type="dxa" w:w="2340"/>
            <w:tcMar>
              <w:top w:w="100" w:type="dxa"/>
              <w:bottom w:w="100" w:type="dxa"/>
              <w:left w:w="140" w:type="dxa"/>
              <w:right w:w="140" w:type="dxa"/>
            </w:tcMar>
            <w:shd w:fill="F8FAFC"/>
          </w:tcPr>
          <w:p>
            <w:pPr>
              <w:spacing w:after="0" w:line="264" w:lineRule="auto"/>
            </w:pPr>
            <w:r>
              <w:rPr>
                <w:sz w:val="18"/>
              </w:rPr>
              <w:t>Type-safe application development across stores, engines, and UI</w:t>
            </w:r>
          </w:p>
        </w:tc>
      </w:tr>
      <w:tr>
        <w:tc>
          <w:tcPr>
            <w:tcW w:type="dxa" w:w="2340"/>
            <w:tcMar>
              <w:top w:w="100" w:type="dxa"/>
              <w:bottom w:w="100" w:type="dxa"/>
              <w:left w:w="140" w:type="dxa"/>
              <w:right w:w="140" w:type="dxa"/>
            </w:tcMar>
            <w:shd w:fill="FFFFFF"/>
          </w:tcPr>
          <w:p>
            <w:pPr>
              <w:spacing w:after="0" w:line="264" w:lineRule="auto"/>
            </w:pPr>
            <w:r>
              <w:rPr>
                <w:b/>
                <w:sz w:val="18"/>
              </w:rPr>
              <w:t>Zustand</w:t>
            </w:r>
          </w:p>
        </w:tc>
        <w:tc>
          <w:tcPr>
            <w:tcW w:type="dxa" w:w="2340"/>
            <w:tcMar>
              <w:top w:w="100" w:type="dxa"/>
              <w:bottom w:w="100" w:type="dxa"/>
              <w:left w:w="140" w:type="dxa"/>
              <w:right w:w="140" w:type="dxa"/>
            </w:tcMar>
            <w:shd w:fill="FFFFFF"/>
          </w:tcPr>
          <w:p>
            <w:pPr>
              <w:spacing w:after="0" w:line="264" w:lineRule="auto"/>
            </w:pPr>
            <w:r>
              <w:rPr>
                <w:rFonts w:ascii="Consolas" w:hAnsi="Consolas"/>
                <w:color w:val="0F766E"/>
                <w:sz w:val="18"/>
              </w:rPr>
              <w:t>5.0.15</w:t>
            </w:r>
          </w:p>
        </w:tc>
        <w:tc>
          <w:tcPr>
            <w:tcW w:type="dxa" w:w="2340"/>
            <w:tcMar>
              <w:top w:w="100" w:type="dxa"/>
              <w:bottom w:w="100" w:type="dxa"/>
              <w:left w:w="140" w:type="dxa"/>
              <w:right w:w="140" w:type="dxa"/>
            </w:tcMar>
            <w:shd w:fill="FFFFFF"/>
          </w:tcPr>
          <w:p>
            <w:pPr>
              <w:spacing w:after="0" w:line="264" w:lineRule="auto"/>
            </w:pPr>
            <w:r>
              <w:rPr>
                <w:sz w:val="18"/>
              </w:rPr>
              <w:t>State Management</w:t>
            </w:r>
          </w:p>
        </w:tc>
        <w:tc>
          <w:tcPr>
            <w:tcW w:type="dxa" w:w="2340"/>
            <w:tcMar>
              <w:top w:w="100" w:type="dxa"/>
              <w:bottom w:w="100" w:type="dxa"/>
              <w:left w:w="140" w:type="dxa"/>
              <w:right w:w="140" w:type="dxa"/>
            </w:tcMar>
            <w:shd w:fill="FFFFFF"/>
          </w:tcPr>
          <w:p>
            <w:pPr>
              <w:spacing w:after="0" w:line="264" w:lineRule="auto"/>
            </w:pPr>
            <w:r>
              <w:rPr>
                <w:sz w:val="18"/>
              </w:rPr>
              <w:t>Reactive central state management (</w:t>
            </w:r>
            <w:r>
              <w:rPr>
                <w:rFonts w:ascii="Consolas" w:hAnsi="Consolas"/>
                <w:color w:val="0F766E"/>
                <w:sz w:val="18"/>
              </w:rPr>
              <w:t>taskStore</w:t>
            </w:r>
            <w:r>
              <w:rPr>
                <w:sz w:val="18"/>
              </w:rPr>
              <w:t xml:space="preserve">, </w:t>
            </w:r>
            <w:r>
              <w:rPr>
                <w:rFonts w:ascii="Consolas" w:hAnsi="Consolas"/>
                <w:color w:val="0F766E"/>
                <w:sz w:val="18"/>
              </w:rPr>
              <w:t>warehouseStore</w:t>
            </w:r>
            <w:r>
              <w:rPr>
                <w:sz w:val="18"/>
              </w:rPr>
              <w:t xml:space="preserve">, </w:t>
            </w:r>
            <w:r>
              <w:rPr>
                <w:rFonts w:ascii="Consolas" w:hAnsi="Consolas"/>
                <w:color w:val="0F766E"/>
                <w:sz w:val="18"/>
              </w:rPr>
              <w:t>p2pStore</w:t>
            </w:r>
            <w:r>
              <w:rPr>
                <w:sz w:val="18"/>
              </w:rPr>
              <w:t>)</w:t>
            </w:r>
          </w:p>
        </w:tc>
      </w:tr>
      <w:tr>
        <w:tc>
          <w:tcPr>
            <w:tcW w:type="dxa" w:w="2340"/>
            <w:tcMar>
              <w:top w:w="100" w:type="dxa"/>
              <w:bottom w:w="100" w:type="dxa"/>
              <w:left w:w="140" w:type="dxa"/>
              <w:right w:w="140" w:type="dxa"/>
            </w:tcMar>
            <w:shd w:fill="F8FAFC"/>
          </w:tcPr>
          <w:p>
            <w:pPr>
              <w:spacing w:after="0" w:line="264" w:lineRule="auto"/>
            </w:pPr>
            <w:r>
              <w:rPr>
                <w:b/>
                <w:sz w:val="18"/>
              </w:rPr>
              <w:t>Konva</w:t>
            </w:r>
          </w:p>
        </w:tc>
        <w:tc>
          <w:tcPr>
            <w:tcW w:type="dxa" w:w="2340"/>
            <w:tcMar>
              <w:top w:w="100" w:type="dxa"/>
              <w:bottom w:w="100" w:type="dxa"/>
              <w:left w:w="140" w:type="dxa"/>
              <w:right w:w="140" w:type="dxa"/>
            </w:tcMar>
            <w:shd w:fill="F8FAFC"/>
          </w:tcPr>
          <w:p>
            <w:pPr>
              <w:spacing w:after="0" w:line="264" w:lineRule="auto"/>
            </w:pPr>
            <w:r>
              <w:rPr>
                <w:rFonts w:ascii="Consolas" w:hAnsi="Consolas"/>
                <w:color w:val="0F766E"/>
                <w:sz w:val="18"/>
              </w:rPr>
              <w:t>10.3.1</w:t>
            </w:r>
          </w:p>
        </w:tc>
        <w:tc>
          <w:tcPr>
            <w:tcW w:type="dxa" w:w="2340"/>
            <w:tcMar>
              <w:top w:w="100" w:type="dxa"/>
              <w:bottom w:w="100" w:type="dxa"/>
              <w:left w:w="140" w:type="dxa"/>
              <w:right w:w="140" w:type="dxa"/>
            </w:tcMar>
            <w:shd w:fill="F8FAFC"/>
          </w:tcPr>
          <w:p>
            <w:pPr>
              <w:spacing w:after="0" w:line="264" w:lineRule="auto"/>
            </w:pPr>
            <w:r>
              <w:rPr>
                <w:sz w:val="18"/>
              </w:rPr>
              <w:t>2D Canvas Engine</w:t>
            </w:r>
          </w:p>
        </w:tc>
        <w:tc>
          <w:tcPr>
            <w:tcW w:type="dxa" w:w="2340"/>
            <w:tcMar>
              <w:top w:w="100" w:type="dxa"/>
              <w:bottom w:w="100" w:type="dxa"/>
              <w:left w:w="140" w:type="dxa"/>
              <w:right w:w="140" w:type="dxa"/>
            </w:tcMar>
            <w:shd w:fill="F8FAFC"/>
          </w:tcPr>
          <w:p>
            <w:pPr>
              <w:spacing w:after="0" w:line="264" w:lineRule="auto"/>
            </w:pPr>
            <w:r>
              <w:rPr>
                <w:sz w:val="18"/>
              </w:rPr>
              <w:t>Core 2D HTML5 canvas rendering framework</w:t>
            </w:r>
          </w:p>
        </w:tc>
      </w:tr>
      <w:tr>
        <w:tc>
          <w:tcPr>
            <w:tcW w:type="dxa" w:w="2340"/>
            <w:tcMar>
              <w:top w:w="100" w:type="dxa"/>
              <w:bottom w:w="100" w:type="dxa"/>
              <w:left w:w="140" w:type="dxa"/>
              <w:right w:w="140" w:type="dxa"/>
            </w:tcMar>
            <w:shd w:fill="FFFFFF"/>
          </w:tcPr>
          <w:p>
            <w:pPr>
              <w:spacing w:after="0" w:line="264" w:lineRule="auto"/>
            </w:pPr>
            <w:r>
              <w:rPr>
                <w:b/>
                <w:sz w:val="18"/>
              </w:rPr>
              <w:t>React-Konva</w:t>
            </w:r>
          </w:p>
        </w:tc>
        <w:tc>
          <w:tcPr>
            <w:tcW w:type="dxa" w:w="2340"/>
            <w:tcMar>
              <w:top w:w="100" w:type="dxa"/>
              <w:bottom w:w="100" w:type="dxa"/>
              <w:left w:w="140" w:type="dxa"/>
              <w:right w:w="140" w:type="dxa"/>
            </w:tcMar>
            <w:shd w:fill="FFFFFF"/>
          </w:tcPr>
          <w:p>
            <w:pPr>
              <w:spacing w:after="0" w:line="264" w:lineRule="auto"/>
            </w:pPr>
            <w:r>
              <w:rPr>
                <w:rFonts w:ascii="Consolas" w:hAnsi="Consolas"/>
                <w:color w:val="0F766E"/>
                <w:sz w:val="18"/>
              </w:rPr>
              <w:t>19.2.5</w:t>
            </w:r>
          </w:p>
        </w:tc>
        <w:tc>
          <w:tcPr>
            <w:tcW w:type="dxa" w:w="2340"/>
            <w:tcMar>
              <w:top w:w="100" w:type="dxa"/>
              <w:bottom w:w="100" w:type="dxa"/>
              <w:left w:w="140" w:type="dxa"/>
              <w:right w:w="140" w:type="dxa"/>
            </w:tcMar>
            <w:shd w:fill="FFFFFF"/>
          </w:tcPr>
          <w:p>
            <w:pPr>
              <w:spacing w:after="0" w:line="264" w:lineRule="auto"/>
            </w:pPr>
            <w:r>
              <w:rPr>
                <w:sz w:val="18"/>
              </w:rPr>
              <w:t>React Canvas Bridge</w:t>
            </w:r>
          </w:p>
        </w:tc>
        <w:tc>
          <w:tcPr>
            <w:tcW w:type="dxa" w:w="2340"/>
            <w:tcMar>
              <w:top w:w="100" w:type="dxa"/>
              <w:bottom w:w="100" w:type="dxa"/>
              <w:left w:w="140" w:type="dxa"/>
              <w:right w:w="140" w:type="dxa"/>
            </w:tcMar>
            <w:shd w:fill="FFFFFF"/>
          </w:tcPr>
          <w:p>
            <w:pPr>
              <w:spacing w:after="0" w:line="264" w:lineRule="auto"/>
            </w:pPr>
            <w:r>
              <w:rPr>
                <w:sz w:val="18"/>
              </w:rPr>
              <w:t>React wrapper components for Konva canvas elements</w:t>
            </w:r>
          </w:p>
        </w:tc>
      </w:tr>
      <w:tr>
        <w:tc>
          <w:tcPr>
            <w:tcW w:type="dxa" w:w="2340"/>
            <w:tcMar>
              <w:top w:w="100" w:type="dxa"/>
              <w:bottom w:w="100" w:type="dxa"/>
              <w:left w:w="140" w:type="dxa"/>
              <w:right w:w="140" w:type="dxa"/>
            </w:tcMar>
            <w:shd w:fill="F8FAFC"/>
          </w:tcPr>
          <w:p>
            <w:pPr>
              <w:spacing w:after="0" w:line="264" w:lineRule="auto"/>
            </w:pPr>
            <w:r>
              <w:rPr>
                <w:b/>
                <w:sz w:val="18"/>
              </w:rPr>
              <w:t>Tailwind CSS</w:t>
            </w:r>
          </w:p>
        </w:tc>
        <w:tc>
          <w:tcPr>
            <w:tcW w:type="dxa" w:w="2340"/>
            <w:tcMar>
              <w:top w:w="100" w:type="dxa"/>
              <w:bottom w:w="100" w:type="dxa"/>
              <w:left w:w="140" w:type="dxa"/>
              <w:right w:w="140" w:type="dxa"/>
            </w:tcMar>
            <w:shd w:fill="F8FAFC"/>
          </w:tcPr>
          <w:p>
            <w:pPr>
              <w:spacing w:after="0" w:line="264" w:lineRule="auto"/>
            </w:pPr>
            <w:r>
              <w:rPr>
                <w:rFonts w:ascii="Consolas" w:hAnsi="Consolas"/>
                <w:color w:val="0F766E"/>
                <w:sz w:val="18"/>
              </w:rPr>
              <w:t>^4.0</w:t>
            </w:r>
          </w:p>
        </w:tc>
        <w:tc>
          <w:tcPr>
            <w:tcW w:type="dxa" w:w="2340"/>
            <w:tcMar>
              <w:top w:w="100" w:type="dxa"/>
              <w:bottom w:w="100" w:type="dxa"/>
              <w:left w:w="140" w:type="dxa"/>
              <w:right w:w="140" w:type="dxa"/>
            </w:tcMar>
            <w:shd w:fill="F8FAFC"/>
          </w:tcPr>
          <w:p>
            <w:pPr>
              <w:spacing w:after="0" w:line="264" w:lineRule="auto"/>
            </w:pPr>
            <w:r>
              <w:rPr>
                <w:sz w:val="18"/>
              </w:rPr>
              <w:t>Styling Engine</w:t>
            </w:r>
          </w:p>
        </w:tc>
        <w:tc>
          <w:tcPr>
            <w:tcW w:type="dxa" w:w="2340"/>
            <w:tcMar>
              <w:top w:w="100" w:type="dxa"/>
              <w:bottom w:w="100" w:type="dxa"/>
              <w:left w:w="140" w:type="dxa"/>
              <w:right w:w="140" w:type="dxa"/>
            </w:tcMar>
            <w:shd w:fill="F8FAFC"/>
          </w:tcPr>
          <w:p>
            <w:pPr>
              <w:spacing w:after="0" w:line="264" w:lineRule="auto"/>
            </w:pPr>
            <w:r>
              <w:rPr>
                <w:sz w:val="18"/>
              </w:rPr>
              <w:t>Utility-first CSS design system and responsive components</w:t>
            </w:r>
          </w:p>
        </w:tc>
      </w:tr>
      <w:tr>
        <w:tc>
          <w:tcPr>
            <w:tcW w:type="dxa" w:w="2340"/>
            <w:tcMar>
              <w:top w:w="100" w:type="dxa"/>
              <w:bottom w:w="100" w:type="dxa"/>
              <w:left w:w="140" w:type="dxa"/>
              <w:right w:w="140" w:type="dxa"/>
            </w:tcMar>
            <w:shd w:fill="FFFFFF"/>
          </w:tcPr>
          <w:p>
            <w:pPr>
              <w:spacing w:after="0" w:line="264" w:lineRule="auto"/>
            </w:pPr>
            <w:r>
              <w:rPr>
                <w:b/>
                <w:sz w:val="18"/>
              </w:rPr>
              <w:t>Lucide React</w:t>
            </w:r>
          </w:p>
        </w:tc>
        <w:tc>
          <w:tcPr>
            <w:tcW w:type="dxa" w:w="2340"/>
            <w:tcMar>
              <w:top w:w="100" w:type="dxa"/>
              <w:bottom w:w="100" w:type="dxa"/>
              <w:left w:w="140" w:type="dxa"/>
              <w:right w:w="140" w:type="dxa"/>
            </w:tcMar>
            <w:shd w:fill="FFFFFF"/>
          </w:tcPr>
          <w:p>
            <w:pPr>
              <w:spacing w:after="0" w:line="264" w:lineRule="auto"/>
            </w:pPr>
            <w:r>
              <w:rPr>
                <w:rFonts w:ascii="Consolas" w:hAnsi="Consolas"/>
                <w:color w:val="0F766E"/>
                <w:sz w:val="18"/>
              </w:rPr>
              <w:t>^1.34.0</w:t>
            </w:r>
          </w:p>
        </w:tc>
        <w:tc>
          <w:tcPr>
            <w:tcW w:type="dxa" w:w="2340"/>
            <w:tcMar>
              <w:top w:w="100" w:type="dxa"/>
              <w:bottom w:w="100" w:type="dxa"/>
              <w:left w:w="140" w:type="dxa"/>
              <w:right w:w="140" w:type="dxa"/>
            </w:tcMar>
            <w:shd w:fill="FFFFFF"/>
          </w:tcPr>
          <w:p>
            <w:pPr>
              <w:spacing w:after="0" w:line="264" w:lineRule="auto"/>
            </w:pPr>
            <w:r>
              <w:rPr>
                <w:sz w:val="18"/>
              </w:rPr>
              <w:t>Icon System</w:t>
            </w:r>
          </w:p>
        </w:tc>
        <w:tc>
          <w:tcPr>
            <w:tcW w:type="dxa" w:w="2340"/>
            <w:tcMar>
              <w:top w:w="100" w:type="dxa"/>
              <w:bottom w:w="100" w:type="dxa"/>
              <w:left w:w="140" w:type="dxa"/>
              <w:right w:w="140" w:type="dxa"/>
            </w:tcMar>
            <w:shd w:fill="FFFFFF"/>
          </w:tcPr>
          <w:p>
            <w:pPr>
              <w:spacing w:after="0" w:line="264" w:lineRule="auto"/>
            </w:pPr>
            <w:r>
              <w:rPr>
                <w:sz w:val="18"/>
              </w:rPr>
              <w:t>UI icons for status badges, buttons, and monitoring panels</w:t>
            </w:r>
          </w:p>
        </w:tc>
      </w:tr>
      <w:tr>
        <w:tc>
          <w:tcPr>
            <w:tcW w:type="dxa" w:w="2340"/>
            <w:tcMar>
              <w:top w:w="100" w:type="dxa"/>
              <w:bottom w:w="100" w:type="dxa"/>
              <w:left w:w="140" w:type="dxa"/>
              <w:right w:w="140" w:type="dxa"/>
            </w:tcMar>
            <w:shd w:fill="F8FAFC"/>
          </w:tcPr>
          <w:p>
            <w:pPr>
              <w:spacing w:after="0" w:line="264" w:lineRule="auto"/>
            </w:pPr>
            <w:r>
              <w:rPr>
                <w:b/>
                <w:sz w:val="18"/>
              </w:rPr>
              <w:t>xlsx</w:t>
            </w:r>
          </w:p>
        </w:tc>
        <w:tc>
          <w:tcPr>
            <w:tcW w:type="dxa" w:w="2340"/>
            <w:tcMar>
              <w:top w:w="100" w:type="dxa"/>
              <w:bottom w:w="100" w:type="dxa"/>
              <w:left w:w="140" w:type="dxa"/>
              <w:right w:w="140" w:type="dxa"/>
            </w:tcMar>
            <w:shd w:fill="F8FAFC"/>
          </w:tcPr>
          <w:p>
            <w:pPr>
              <w:spacing w:after="0" w:line="264" w:lineRule="auto"/>
            </w:pPr>
            <w:r>
              <w:rPr>
                <w:rFonts w:ascii="Consolas" w:hAnsi="Consolas"/>
                <w:color w:val="0F766E"/>
                <w:sz w:val="18"/>
              </w:rPr>
              <w:t>^0.18.5</w:t>
            </w:r>
          </w:p>
        </w:tc>
        <w:tc>
          <w:tcPr>
            <w:tcW w:type="dxa" w:w="2340"/>
            <w:tcMar>
              <w:top w:w="100" w:type="dxa"/>
              <w:bottom w:w="100" w:type="dxa"/>
              <w:left w:w="140" w:type="dxa"/>
              <w:right w:w="140" w:type="dxa"/>
            </w:tcMar>
            <w:shd w:fill="F8FAFC"/>
          </w:tcPr>
          <w:p>
            <w:pPr>
              <w:spacing w:after="0" w:line="264" w:lineRule="auto"/>
            </w:pPr>
            <w:r>
              <w:rPr>
                <w:sz w:val="18"/>
              </w:rPr>
              <w:t>File Parser</w:t>
            </w:r>
          </w:p>
        </w:tc>
        <w:tc>
          <w:tcPr>
            <w:tcW w:type="dxa" w:w="2340"/>
            <w:tcMar>
              <w:top w:w="100" w:type="dxa"/>
              <w:bottom w:w="100" w:type="dxa"/>
              <w:left w:w="140" w:type="dxa"/>
              <w:right w:w="140" w:type="dxa"/>
            </w:tcMar>
            <w:shd w:fill="F8FAFC"/>
          </w:tcPr>
          <w:p>
            <w:pPr>
              <w:spacing w:after="0" w:line="264" w:lineRule="auto"/>
            </w:pPr>
            <w:r>
              <w:rPr>
                <w:sz w:val="18"/>
              </w:rPr>
              <w:t>Excel / CSV task list parsing and import engine</w:t>
            </w:r>
          </w:p>
        </w:tc>
      </w:tr>
      <w:tr>
        <w:tc>
          <w:tcPr>
            <w:tcW w:type="dxa" w:w="2340"/>
            <w:tcMar>
              <w:top w:w="100" w:type="dxa"/>
              <w:bottom w:w="100" w:type="dxa"/>
              <w:left w:w="140" w:type="dxa"/>
              <w:right w:w="140" w:type="dxa"/>
            </w:tcMar>
            <w:shd w:fill="FFFFFF"/>
          </w:tcPr>
          <w:p>
            <w:pPr>
              <w:spacing w:after="0" w:line="264" w:lineRule="auto"/>
            </w:pPr>
            <w:r>
              <w:rPr>
                <w:b/>
                <w:sz w:val="18"/>
              </w:rPr>
              <w:t>Tauri</w:t>
            </w:r>
          </w:p>
        </w:tc>
        <w:tc>
          <w:tcPr>
            <w:tcW w:type="dxa" w:w="2340"/>
            <w:tcMar>
              <w:top w:w="100" w:type="dxa"/>
              <w:bottom w:w="100" w:type="dxa"/>
              <w:left w:w="140" w:type="dxa"/>
              <w:right w:w="140" w:type="dxa"/>
            </w:tcMar>
            <w:shd w:fill="FFFFFF"/>
          </w:tcPr>
          <w:p>
            <w:pPr>
              <w:spacing w:after="0" w:line="264" w:lineRule="auto"/>
            </w:pPr>
            <w:r>
              <w:rPr>
                <w:rFonts w:ascii="Consolas" w:hAnsi="Consolas"/>
                <w:color w:val="0F766E"/>
                <w:sz w:val="18"/>
              </w:rPr>
              <w:t>2.11.3</w:t>
            </w:r>
          </w:p>
        </w:tc>
        <w:tc>
          <w:tcPr>
            <w:tcW w:type="dxa" w:w="2340"/>
            <w:tcMar>
              <w:top w:w="100" w:type="dxa"/>
              <w:bottom w:w="100" w:type="dxa"/>
              <w:left w:w="140" w:type="dxa"/>
              <w:right w:w="140" w:type="dxa"/>
            </w:tcMar>
            <w:shd w:fill="FFFFFF"/>
          </w:tcPr>
          <w:p>
            <w:pPr>
              <w:spacing w:after="0" w:line="264" w:lineRule="auto"/>
            </w:pPr>
            <w:r>
              <w:rPr>
                <w:sz w:val="18"/>
              </w:rPr>
              <w:t>Desktop Shell</w:t>
            </w:r>
          </w:p>
        </w:tc>
        <w:tc>
          <w:tcPr>
            <w:tcW w:type="dxa" w:w="2340"/>
            <w:tcMar>
              <w:top w:w="100" w:type="dxa"/>
              <w:bottom w:w="100" w:type="dxa"/>
              <w:left w:w="140" w:type="dxa"/>
              <w:right w:w="140" w:type="dxa"/>
            </w:tcMar>
            <w:shd w:fill="FFFFFF"/>
          </w:tcPr>
          <w:p>
            <w:pPr>
              <w:spacing w:after="0" w:line="264" w:lineRule="auto"/>
            </w:pPr>
            <w:r>
              <w:rPr>
                <w:sz w:val="18"/>
              </w:rPr>
              <w:t>Rust-based desktop application container wrapper</w:t>
            </w:r>
          </w:p>
        </w:tc>
      </w:tr>
      <w:tr>
        <w:tc>
          <w:tcPr>
            <w:tcW w:type="dxa" w:w="2340"/>
            <w:tcMar>
              <w:top w:w="100" w:type="dxa"/>
              <w:bottom w:w="100" w:type="dxa"/>
              <w:left w:w="140" w:type="dxa"/>
              <w:right w:w="140" w:type="dxa"/>
            </w:tcMar>
            <w:shd w:fill="F8FAFC"/>
          </w:tcPr>
          <w:p>
            <w:pPr>
              <w:spacing w:after="0" w:line="264" w:lineRule="auto"/>
            </w:pPr>
            <w:r>
              <w:rPr>
                <w:b/>
                <w:sz w:val="18"/>
              </w:rPr>
              <w:t>Tauri CLI</w:t>
            </w:r>
          </w:p>
        </w:tc>
        <w:tc>
          <w:tcPr>
            <w:tcW w:type="dxa" w:w="2340"/>
            <w:tcMar>
              <w:top w:w="100" w:type="dxa"/>
              <w:bottom w:w="100" w:type="dxa"/>
              <w:left w:w="140" w:type="dxa"/>
              <w:right w:w="140" w:type="dxa"/>
            </w:tcMar>
            <w:shd w:fill="F8FAFC"/>
          </w:tcPr>
          <w:p>
            <w:pPr>
              <w:spacing w:after="0" w:line="264" w:lineRule="auto"/>
            </w:pPr>
            <w:r>
              <w:rPr>
                <w:rFonts w:ascii="Consolas" w:hAnsi="Consolas"/>
                <w:color w:val="0F766E"/>
                <w:sz w:val="18"/>
              </w:rPr>
              <w:t>2.11.4</w:t>
            </w:r>
          </w:p>
        </w:tc>
        <w:tc>
          <w:tcPr>
            <w:tcW w:type="dxa" w:w="2340"/>
            <w:tcMar>
              <w:top w:w="100" w:type="dxa"/>
              <w:bottom w:w="100" w:type="dxa"/>
              <w:left w:w="140" w:type="dxa"/>
              <w:right w:w="140" w:type="dxa"/>
            </w:tcMar>
            <w:shd w:fill="F8FAFC"/>
          </w:tcPr>
          <w:p>
            <w:pPr>
              <w:spacing w:after="0" w:line="264" w:lineRule="auto"/>
            </w:pPr>
            <w:r>
              <w:rPr>
                <w:sz w:val="18"/>
              </w:rPr>
              <w:t>Desktop Tooling</w:t>
            </w:r>
          </w:p>
        </w:tc>
        <w:tc>
          <w:tcPr>
            <w:tcW w:type="dxa" w:w="2340"/>
            <w:tcMar>
              <w:top w:w="100" w:type="dxa"/>
              <w:bottom w:w="100" w:type="dxa"/>
              <w:left w:w="140" w:type="dxa"/>
              <w:right w:w="140" w:type="dxa"/>
            </w:tcMar>
            <w:shd w:fill="F8FAFC"/>
          </w:tcPr>
          <w:p>
            <w:pPr>
              <w:spacing w:after="0" w:line="264" w:lineRule="auto"/>
            </w:pPr>
            <w:r>
              <w:rPr>
                <w:sz w:val="18"/>
              </w:rPr>
              <w:t>Build and packaging CLI for desktop application binary generation</w:t>
            </w:r>
          </w:p>
        </w:tc>
      </w:tr>
      <w:tr>
        <w:tc>
          <w:tcPr>
            <w:tcW w:type="dxa" w:w="2340"/>
            <w:tcMar>
              <w:top w:w="100" w:type="dxa"/>
              <w:bottom w:w="100" w:type="dxa"/>
              <w:left w:w="140" w:type="dxa"/>
              <w:right w:w="140" w:type="dxa"/>
            </w:tcMar>
            <w:shd w:fill="FFFFFF"/>
          </w:tcPr>
          <w:p>
            <w:pPr>
              <w:spacing w:after="0" w:line="264" w:lineRule="auto"/>
            </w:pPr>
            <w:r>
              <w:rPr>
                <w:b/>
                <w:sz w:val="18"/>
              </w:rPr>
              <w:t>Rust</w:t>
            </w:r>
          </w:p>
        </w:tc>
        <w:tc>
          <w:tcPr>
            <w:tcW w:type="dxa" w:w="2340"/>
            <w:tcMar>
              <w:top w:w="100" w:type="dxa"/>
              <w:bottom w:w="100" w:type="dxa"/>
              <w:left w:w="140" w:type="dxa"/>
              <w:right w:w="140" w:type="dxa"/>
            </w:tcMar>
            <w:shd w:fill="FFFFFF"/>
          </w:tcPr>
          <w:p>
            <w:pPr>
              <w:spacing w:after="0" w:line="264" w:lineRule="auto"/>
            </w:pPr>
            <w:r>
              <w:rPr>
                <w:rFonts w:ascii="Consolas" w:hAnsi="Consolas"/>
                <w:color w:val="0F766E"/>
                <w:sz w:val="18"/>
              </w:rPr>
              <w:t>1.77.2</w:t>
            </w:r>
          </w:p>
        </w:tc>
        <w:tc>
          <w:tcPr>
            <w:tcW w:type="dxa" w:w="2340"/>
            <w:tcMar>
              <w:top w:w="100" w:type="dxa"/>
              <w:bottom w:w="100" w:type="dxa"/>
              <w:left w:w="140" w:type="dxa"/>
              <w:right w:w="140" w:type="dxa"/>
            </w:tcMar>
            <w:shd w:fill="FFFFFF"/>
          </w:tcPr>
          <w:p>
            <w:pPr>
              <w:spacing w:after="0" w:line="264" w:lineRule="auto"/>
            </w:pPr>
            <w:r>
              <w:rPr>
                <w:sz w:val="18"/>
              </w:rPr>
              <w:t>Native Backend</w:t>
            </w:r>
          </w:p>
        </w:tc>
        <w:tc>
          <w:tcPr>
            <w:tcW w:type="dxa" w:w="2340"/>
            <w:tcMar>
              <w:top w:w="100" w:type="dxa"/>
              <w:bottom w:w="100" w:type="dxa"/>
              <w:left w:w="140" w:type="dxa"/>
              <w:right w:w="140" w:type="dxa"/>
            </w:tcMar>
            <w:shd w:fill="FFFFFF"/>
          </w:tcPr>
          <w:p>
            <w:pPr>
              <w:spacing w:after="0" w:line="264" w:lineRule="auto"/>
            </w:pPr>
            <w:r>
              <w:rPr>
                <w:sz w:val="18"/>
              </w:rPr>
              <w:t>High-performance desktop backend and native OS file dialog plugins</w:t>
            </w:r>
          </w:p>
        </w:tc>
      </w:tr>
      <w:tr>
        <w:tc>
          <w:tcPr>
            <w:tcW w:type="dxa" w:w="2340"/>
            <w:tcMar>
              <w:top w:w="100" w:type="dxa"/>
              <w:bottom w:w="100" w:type="dxa"/>
              <w:left w:w="140" w:type="dxa"/>
              <w:right w:w="140" w:type="dxa"/>
            </w:tcMar>
            <w:shd w:fill="F8FAFC"/>
          </w:tcPr>
          <w:p>
            <w:pPr>
              <w:spacing w:after="0" w:line="264" w:lineRule="auto"/>
            </w:pPr>
            <w:r>
              <w:rPr>
                <w:b/>
                <w:sz w:val="18"/>
              </w:rPr>
              <w:t>Serde / Serde JSON</w:t>
            </w:r>
          </w:p>
        </w:tc>
        <w:tc>
          <w:tcPr>
            <w:tcW w:type="dxa" w:w="2340"/>
            <w:tcMar>
              <w:top w:w="100" w:type="dxa"/>
              <w:bottom w:w="100" w:type="dxa"/>
              <w:left w:w="140" w:type="dxa"/>
              <w:right w:w="140" w:type="dxa"/>
            </w:tcMar>
            <w:shd w:fill="F8FAFC"/>
          </w:tcPr>
          <w:p>
            <w:pPr>
              <w:spacing w:after="0" w:line="264" w:lineRule="auto"/>
            </w:pPr>
            <w:r>
              <w:rPr>
                <w:rFonts w:ascii="Consolas" w:hAnsi="Consolas"/>
                <w:color w:val="0F766E"/>
                <w:sz w:val="18"/>
              </w:rPr>
              <w:t>1.0</w:t>
            </w:r>
          </w:p>
        </w:tc>
        <w:tc>
          <w:tcPr>
            <w:tcW w:type="dxa" w:w="2340"/>
            <w:tcMar>
              <w:top w:w="100" w:type="dxa"/>
              <w:bottom w:w="100" w:type="dxa"/>
              <w:left w:w="140" w:type="dxa"/>
              <w:right w:w="140" w:type="dxa"/>
            </w:tcMar>
            <w:shd w:fill="F8FAFC"/>
          </w:tcPr>
          <w:p>
            <w:pPr>
              <w:spacing w:after="0" w:line="264" w:lineRule="auto"/>
            </w:pPr>
            <w:r>
              <w:rPr>
                <w:sz w:val="18"/>
              </w:rPr>
              <w:t>Rust Serialization</w:t>
            </w:r>
          </w:p>
        </w:tc>
        <w:tc>
          <w:tcPr>
            <w:tcW w:type="dxa" w:w="2340"/>
            <w:tcMar>
              <w:top w:w="100" w:type="dxa"/>
              <w:bottom w:w="100" w:type="dxa"/>
              <w:left w:w="140" w:type="dxa"/>
              <w:right w:w="140" w:type="dxa"/>
            </w:tcMar>
            <w:shd w:fill="F8FAFC"/>
          </w:tcPr>
          <w:p>
            <w:pPr>
              <w:spacing w:after="0" w:line="264" w:lineRule="auto"/>
            </w:pPr>
            <w:r>
              <w:rPr>
                <w:sz w:val="18"/>
              </w:rPr>
              <w:t>Data serialization between Rust backend and TypeScript frontend</w:t>
            </w:r>
          </w:p>
        </w:tc>
      </w:tr>
      <w:tr>
        <w:tc>
          <w:tcPr>
            <w:tcW w:type="dxa" w:w="2340"/>
            <w:tcMar>
              <w:top w:w="100" w:type="dxa"/>
              <w:bottom w:w="100" w:type="dxa"/>
              <w:left w:w="140" w:type="dxa"/>
              <w:right w:w="140" w:type="dxa"/>
            </w:tcMar>
            <w:shd w:fill="FFFFFF"/>
          </w:tcPr>
          <w:p>
            <w:pPr>
              <w:spacing w:after="0" w:line="264" w:lineRule="auto"/>
            </w:pPr>
            <w:r>
              <w:rPr>
                <w:b/>
                <w:sz w:val="18"/>
              </w:rPr>
              <w:t>pnpm</w:t>
            </w:r>
          </w:p>
        </w:tc>
        <w:tc>
          <w:tcPr>
            <w:tcW w:type="dxa" w:w="2340"/>
            <w:tcMar>
              <w:top w:w="100" w:type="dxa"/>
              <w:bottom w:w="100" w:type="dxa"/>
              <w:left w:w="140" w:type="dxa"/>
              <w:right w:w="140" w:type="dxa"/>
            </w:tcMar>
            <w:shd w:fill="FFFFFF"/>
          </w:tcPr>
          <w:p>
            <w:pPr>
              <w:spacing w:after="0" w:line="264" w:lineRule="auto"/>
            </w:pPr>
            <w:r>
              <w:rPr>
                <w:rFonts w:ascii="Consolas" w:hAnsi="Consolas"/>
                <w:color w:val="0F766E"/>
                <w:sz w:val="18"/>
              </w:rPr>
              <w:t>^9.0</w:t>
            </w:r>
          </w:p>
        </w:tc>
        <w:tc>
          <w:tcPr>
            <w:tcW w:type="dxa" w:w="2340"/>
            <w:tcMar>
              <w:top w:w="100" w:type="dxa"/>
              <w:bottom w:w="100" w:type="dxa"/>
              <w:left w:w="140" w:type="dxa"/>
              <w:right w:w="140" w:type="dxa"/>
            </w:tcMar>
            <w:shd w:fill="FFFFFF"/>
          </w:tcPr>
          <w:p>
            <w:pPr>
              <w:spacing w:after="0" w:line="264" w:lineRule="auto"/>
            </w:pPr>
            <w:r>
              <w:rPr>
                <w:sz w:val="18"/>
              </w:rPr>
              <w:t>Package Manager</w:t>
            </w:r>
          </w:p>
        </w:tc>
        <w:tc>
          <w:tcPr>
            <w:tcW w:type="dxa" w:w="2340"/>
            <w:tcMar>
              <w:top w:w="100" w:type="dxa"/>
              <w:bottom w:w="100" w:type="dxa"/>
              <w:left w:w="140" w:type="dxa"/>
              <w:right w:w="140" w:type="dxa"/>
            </w:tcMar>
            <w:shd w:fill="FFFFFF"/>
          </w:tcPr>
          <w:p>
            <w:pPr>
              <w:spacing w:after="0" w:line="264" w:lineRule="auto"/>
            </w:pPr>
            <w:r>
              <w:rPr>
                <w:sz w:val="18"/>
              </w:rPr>
              <w:t>Fast, disk-space efficient Node package management</w:t>
            </w:r>
          </w:p>
        </w:tc>
      </w:tr>
    </w:tbl>
    <w:p>
      <w:pPr>
        <w:spacing w:after="80"/>
      </w:pPr>
    </w:p>
    <w:p>
      <w:pPr>
        <w:spacing w:before="120" w:after="120"/>
        <w:pBdr>
          <w:bottom w:val="single" w:sz="6" w:space="1" w:color="CBD5E1"/>
        </w:pBdr>
      </w:pPr>
    </w:p>
    <w:p>
      <w:pPr>
        <w:pStyle w:val="Heading2"/>
        <w:keepNext/>
        <w:spacing w:before="280" w:after="80"/>
      </w:pPr>
      <w:r>
        <w:rPr>
          <w:rFonts w:ascii="Arial" w:hAnsi="Arial"/>
          <w:b/>
          <w:color w:val="1E3A8A"/>
          <w:sz w:val="28"/>
        </w:rPr>
        <w:t>18. Project Directory Structure</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0" w:line="252" w:lineRule="auto"/>
            </w:pPr>
            <w:r>
              <w:rPr>
                <w:rFonts w:ascii="Consolas" w:hAnsi="Consolas"/>
                <w:color w:val="1F2937"/>
                <w:sz w:val="18"/>
              </w:rPr>
              <w:t>sih26/</w:t>
              <w:br/>
              <w:t>├── app/                         # Next.js App Router root layout &amp; page entry</w:t>
              <w:br/>
              <w:t>│   ├── layout.tsx               # Root HTML wrapper &amp; metadata</w:t>
              <w:br/>
              <w:t>│   └── page.tsx                 # Main application dashboard view</w:t>
              <w:br/>
              <w:t>├── components/                  # React UI components</w:t>
              <w:br/>
              <w:t>│   ├── communication/           # P2P communication panel &amp; message feed</w:t>
              <w:br/>
              <w:t>│   ├── header/                  # Top menu navigation bar &amp; view switchers</w:t>
              <w:br/>
              <w:t>│   ├── inspector/               # Agent knowledge &amp; evaluation audit inspector</w:t>
              <w:br/>
              <w:t>│   ├── palette/                 # Warehouse element palette</w:t>
              <w:br/>
              <w:t>│   ├── robot/                   # Fleet management &amp; robot monitoring sub-tabs</w:t>
              <w:br/>
              <w:t>│   ├── simulation/              # Konva 2D warehouse canvas renderer</w:t>
              <w:br/>
              <w:t>│   ├── task/                    # Task management panel &amp; creation modals</w:t>
              <w:br/>
              <w:t>│   └── workspace/               # Main workspace container layout</w:t>
              <w:br/>
              <w:t>├── engine/                      # Core simulation &amp; decision logic</w:t>
              <w:br/>
              <w:t>│   ├── coordination/            # Intersection collision coordinator &amp; test suite</w:t>
              <w:br/>
              <w:t>│   │   ├── CollisionCoordinator.ts</w:t>
              <w:br/>
              <w:t>│   │   └── CollisionAvoidanceTestSuite.ts</w:t>
              <w:br/>
              <w:t>│   ├── evaluation/              # Phase 8 multi-factor task evaluation engine</w:t>
              <w:br/>
              <w:t>│   │   └── TaskEvaluator.ts</w:t>
              <w:br/>
              <w:t>│   ├── p2p/                     # P2P message router, peer nodes &amp; consensus</w:t>
              <w:br/>
              <w:t>│   │   ├── SimulatedP2PNetwork.ts</w:t>
              <w:br/>
              <w:t>│   │   ├── P2PAdapter.ts</w:t>
              <w:br/>
              <w:t>│   │   └── TaskConsensusTestSuite.ts</w:t>
              <w:br/>
              <w:t>│   ├── recovery/                # Failure recovery &amp; dynamic handover engines</w:t>
              <w:br/>
              <w:t>│   │   ├── FailureRecoveryManager.ts</w:t>
              <w:br/>
              <w:t>│   │   └── TaskHandoverManager.ts</w:t>
              <w:br/>
              <w:t>│   └── pathfinding.ts           # A* grid pathfinding algorithm</w:t>
              <w:br/>
              <w:t>├── store/                       # Zustand reactive stores</w:t>
              <w:br/>
              <w:t>│   ├── taskStore.ts             # Tasks state, queue sorting &amp; event notifications</w:t>
              <w:br/>
              <w:t>│   ├── warehouseStore.ts        # Grid map, AMR telemetry &amp; simulation tick loop</w:t>
              <w:br/>
              <w:t>│   └── p2pStore.ts              # Simulated P2P network state bridge</w:t>
              <w:br/>
              <w:t>├── types/                       # TypeScript interfaces &amp; types</w:t>
              <w:br/>
              <w:t>│   ├── evaluation.ts            # Task evaluation result &amp; sub-score schemas</w:t>
              <w:br/>
              <w:t>│   ├── p2p.ts                   # P2P message types &amp; node knowledge schemas</w:t>
              <w:br/>
              <w:t>│   ├── task.ts                  # Task model &amp; lifecycle status types</w:t>
              <w:br/>
              <w:t>│   └── warehouse.ts             # AMR model &amp; grid element types</w:t>
              <w:br/>
              <w:t>├── src-tauri/                   # Tauri 2 Rust desktop application wrapper</w:t>
              <w:br/>
              <w:t>│   ├── src/                     # Rust main entry points &amp; commands</w:t>
              <w:br/>
              <w:t>│   └── Cargo.toml               # Rust package dependencies &amp; configuration</w:t>
              <w:br/>
              <w:t>├── package.json                 # Node dependencies &amp; npm scripts</w:t>
              <w:br/>
              <w:t>├── tsconfig.json                # TypeScript compiler configuration</w:t>
              <w:br/>
              <w:t>└── PROJECT_DOCUMENTATION.md     # Complete project architecture documentation</w:t>
            </w:r>
          </w:p>
        </w:tc>
      </w:tr>
    </w:tbl>
    <w:p>
      <w:pPr>
        <w:spacing w:after="80"/>
      </w:pPr>
    </w:p>
    <w:p>
      <w:pPr>
        <w:spacing w:before="120" w:after="120"/>
        <w:pBdr>
          <w:bottom w:val="single" w:sz="6" w:space="1" w:color="CBD5E1"/>
        </w:pBdr>
      </w:pPr>
    </w:p>
    <w:p>
      <w:pPr>
        <w:pStyle w:val="Heading2"/>
        <w:keepNext/>
        <w:spacing w:before="280" w:after="80"/>
      </w:pPr>
      <w:r>
        <w:rPr>
          <w:rFonts w:ascii="Arial" w:hAnsi="Arial"/>
          <w:b/>
          <w:color w:val="1E3A8A"/>
          <w:sz w:val="28"/>
        </w:rPr>
        <w:t>19. Testing Suite &amp; Verification</w:t>
      </w:r>
    </w:p>
    <w:p>
      <w:r>
        <w:t>The project includes both automated unit test runners and manual runtime verification capabilities:</w:t>
      </w:r>
    </w:p>
    <w:p>
      <w:pPr>
        <w:pStyle w:val="Heading3"/>
        <w:keepNext/>
        <w:spacing w:before="200" w:after="60"/>
      </w:pPr>
      <w:r>
        <w:rPr>
          <w:rFonts w:ascii="Arial" w:hAnsi="Arial"/>
          <w:b/>
          <w:color w:val="334155"/>
          <w:sz w:val="24"/>
        </w:rPr>
        <w:t>Automated Test Suites Implemented:</w:t>
      </w:r>
    </w:p>
    <w:p>
      <w:pPr>
        <w:pStyle w:val="ListNumber"/>
        <w:spacing w:after="40"/>
      </w:pPr>
      <w:r>
        <w:rPr>
          <w:b/>
        </w:rPr>
        <w:t>`TaskEvaluator.ts` Test Suite</w:t>
      </w:r>
      <w:r>
        <w:t>: Executes 11 automated test cases verifying payload capacity filtering, capability matching, sensing radius rules, battery reserve checks, travel time scoring, and deterministic tie-breaking.</w:t>
      </w:r>
    </w:p>
    <w:p>
      <w:pPr>
        <w:pStyle w:val="ListNumber"/>
        <w:spacing w:after="40"/>
      </w:pPr>
      <w:r>
        <w:rPr>
          <w:b/>
        </w:rPr>
        <w:t>`CollisionAvoidanceTestSuite.ts`</w:t>
      </w:r>
      <w:r>
        <w:t>: Verifies path intersection detection, yielding state machine transitions (</w:t>
      </w:r>
      <w:r>
        <w:rPr>
          <w:rFonts w:ascii="Consolas" w:hAnsi="Consolas"/>
          <w:color w:val="0F766E"/>
          <w:sz w:val="19"/>
        </w:rPr>
        <w:t>WAITING_FOR_PATH_CLEARANCE</w:t>
      </w:r>
      <w:r>
        <w:t>), and deadlock resolution timeouts.</w:t>
      </w:r>
    </w:p>
    <w:p>
      <w:pPr>
        <w:pStyle w:val="ListNumber"/>
        <w:spacing w:after="40"/>
      </w:pPr>
      <w:r>
        <w:rPr>
          <w:b/>
        </w:rPr>
        <w:t>`TaskConsensusTestSuite.ts`</w:t>
      </w:r>
      <w:r>
        <w:t>: Verifies bid aggregation, candidate winner determination, unanimous proposal consensus, and claim execution.</w:t>
      </w:r>
    </w:p>
    <w:p>
      <w:pPr>
        <w:pStyle w:val="ListNumber"/>
        <w:spacing w:after="40"/>
      </w:pPr>
      <w:r>
        <w:rPr>
          <w:b/>
        </w:rPr>
        <w:t>`TaskAnnouncementTestSuite.ts` &amp; `TaskBidExchangeTestSuite.ts`</w:t>
      </w:r>
      <w:r>
        <w:t>: Validates P2P message dispatching and peer knowledge synchronization.</w:t>
      </w:r>
    </w:p>
    <w:p>
      <w:pPr>
        <w:pStyle w:val="Heading3"/>
        <w:keepNext/>
        <w:spacing w:before="200" w:after="60"/>
      </w:pPr>
      <w:r>
        <w:rPr>
          <w:rFonts w:ascii="Arial" w:hAnsi="Arial"/>
          <w:b/>
          <w:color w:val="334155"/>
          <w:sz w:val="24"/>
        </w:rPr>
        <w:t>Manual Runtime Verification Protocol:</w:t>
      </w:r>
    </w:p>
    <w:p>
      <w:pPr>
        <w:pStyle w:val="ListBullet"/>
        <w:spacing w:after="40"/>
      </w:pPr>
      <w:r>
        <w:rPr>
          <w:b/>
        </w:rPr>
        <w:t>Phase 5 Failure Recovery</w:t>
      </w:r>
      <w:r>
        <w:t xml:space="preserve">: Verified by clicking </w:t>
      </w:r>
      <w:r>
        <w:rPr>
          <w:rFonts w:ascii="Consolas" w:hAnsi="Consolas"/>
          <w:color w:val="0F766E"/>
          <w:sz w:val="19"/>
        </w:rPr>
        <w:t>Fail Offline</w:t>
      </w:r>
      <w:r>
        <w:t xml:space="preserve"> on an active AMR in Robot Monitoring, observing </w:t>
      </w:r>
      <w:r>
        <w:rPr>
          <w:rFonts w:ascii="Consolas" w:hAnsi="Consolas"/>
          <w:color w:val="0F766E"/>
          <w:sz w:val="19"/>
        </w:rPr>
        <w:t>ROBOT_FAILURE</w:t>
      </w:r>
      <w:r>
        <w:t xml:space="preserve"> broadcast, P2P recovery consensus, replacement AMR claim, and phase-aware task completion.</w:t>
      </w:r>
    </w:p>
    <w:p>
      <w:pPr>
        <w:pStyle w:val="ListBullet"/>
        <w:spacing w:after="40"/>
      </w:pPr>
      <w:r>
        <w:rPr>
          <w:b/>
        </w:rPr>
        <w:t>Phase 7 Dynamic Handover</w:t>
      </w:r>
      <w:r>
        <w:t xml:space="preserve">: Verified by lowering an active AMR's battery below 20% or clicking </w:t>
      </w:r>
      <w:r>
        <w:rPr>
          <w:rFonts w:ascii="Consolas" w:hAnsi="Consolas"/>
          <w:color w:val="0F766E"/>
          <w:sz w:val="19"/>
        </w:rPr>
        <w:t>🤝 Handover</w:t>
      </w:r>
      <w:r>
        <w:t xml:space="preserve">, observing </w:t>
      </w:r>
      <w:r>
        <w:rPr>
          <w:rFonts w:ascii="Consolas" w:hAnsi="Consolas"/>
          <w:color w:val="0F766E"/>
          <w:sz w:val="19"/>
        </w:rPr>
        <w:t>TASK_HANDOVER_REQUEST</w:t>
      </w:r>
      <w:r>
        <w:t xml:space="preserve"> broadcast, original AMR release to </w:t>
      </w:r>
      <w:r>
        <w:rPr>
          <w:rFonts w:ascii="Consolas" w:hAnsi="Consolas"/>
          <w:color w:val="0F766E"/>
          <w:sz w:val="19"/>
        </w:rPr>
        <w:t>CHARGING</w:t>
      </w:r>
      <w:r>
        <w:t>, replacement AMR claim, and phase-aware task completion.</w:t>
      </w:r>
    </w:p>
    <w:p>
      <w:pPr>
        <w:pStyle w:val="ListBullet"/>
        <w:spacing w:after="40"/>
      </w:pPr>
      <w:r>
        <w:rPr>
          <w:b/>
        </w:rPr>
        <w:t>Phase 6 Urgent Priority</w:t>
      </w:r>
      <w:r>
        <w:t xml:space="preserve">: Verified by creating an </w:t>
      </w:r>
      <w:r>
        <w:rPr>
          <w:rFonts w:ascii="Consolas" w:hAnsi="Consolas"/>
          <w:color w:val="0F766E"/>
          <w:sz w:val="19"/>
        </w:rPr>
        <w:t>URGENT</w:t>
      </w:r>
      <w:r>
        <w:t xml:space="preserve"> task alongside pending </w:t>
      </w:r>
      <w:r>
        <w:rPr>
          <w:rFonts w:ascii="Consolas" w:hAnsi="Consolas"/>
          <w:color w:val="0F766E"/>
          <w:sz w:val="19"/>
        </w:rPr>
        <w:t>NORMAL</w:t>
      </w:r>
      <w:r>
        <w:t xml:space="preserve"> tasks, confirming </w:t>
      </w:r>
      <w:r>
        <w:rPr>
          <w:rFonts w:ascii="Consolas" w:hAnsi="Consolas"/>
          <w:color w:val="0F766E"/>
          <w:sz w:val="19"/>
        </w:rPr>
        <w:t>URGENT</w:t>
      </w:r>
      <w:r>
        <w:t xml:space="preserve"> receives P2P announcement first.</w:t>
      </w:r>
    </w:p>
    <w:p>
      <w:pPr>
        <w:spacing w:before="120" w:after="120"/>
        <w:pBdr>
          <w:bottom w:val="single" w:sz="6" w:space="1" w:color="CBD5E1"/>
        </w:pBdr>
      </w:pPr>
    </w:p>
    <w:p>
      <w:pPr>
        <w:pStyle w:val="Heading2"/>
        <w:keepNext/>
        <w:spacing w:before="280" w:after="80"/>
      </w:pPr>
      <w:r>
        <w:rPr>
          <w:rFonts w:ascii="Arial" w:hAnsi="Arial"/>
          <w:b/>
          <w:color w:val="1E3A8A"/>
          <w:sz w:val="28"/>
        </w:rPr>
        <w:t>20. Known Limitations</w:t>
      </w:r>
    </w:p>
    <w:p>
      <w:pPr>
        <w:pStyle w:val="ListBullet"/>
        <w:spacing w:after="40"/>
      </w:pPr>
      <w:r>
        <w:rPr>
          <w:b/>
        </w:rPr>
        <w:t>Simulated P2P Network</w:t>
      </w:r>
      <w:r>
        <w:t xml:space="preserve">: Node communications are passed through </w:t>
      </w:r>
      <w:r>
        <w:rPr>
          <w:rFonts w:ascii="Consolas" w:hAnsi="Consolas"/>
          <w:color w:val="0F766E"/>
          <w:sz w:val="19"/>
        </w:rPr>
        <w:t>SimulatedP2PNetwork</w:t>
      </w:r>
      <w:r>
        <w:t xml:space="preserve"> within browser memory rather than real physical sockets (Wi-Fi / UDP sockets).</w:t>
      </w:r>
    </w:p>
    <w:p>
      <w:pPr>
        <w:pStyle w:val="ListBullet"/>
        <w:spacing w:after="40"/>
      </w:pPr>
      <w:r>
        <w:rPr>
          <w:b/>
        </w:rPr>
        <w:t>2D Grid Pathfinding</w:t>
      </w:r>
      <w:r>
        <w:t>: Uses 2D grid cell discretization (40 $\times$ 32 cells) rather than continuous 3D spatial kinematics.</w:t>
      </w:r>
    </w:p>
    <w:p>
      <w:pPr>
        <w:pStyle w:val="ListBullet"/>
        <w:spacing w:after="40"/>
      </w:pPr>
      <w:r>
        <w:rPr>
          <w:b/>
        </w:rPr>
        <w:t>Simulated Hardware Telemetry</w:t>
      </w:r>
      <w:r>
        <w:t>: Battery consumption, motor speeds, and sensor readings are simulated via grid cell multipliers rather than hardware sensor interfaces.</w:t>
      </w:r>
    </w:p>
    <w:p>
      <w:pPr>
        <w:spacing w:before="120" w:after="120"/>
        <w:pBdr>
          <w:bottom w:val="single" w:sz="6" w:space="1" w:color="CBD5E1"/>
        </w:pBdr>
      </w:pPr>
    </w:p>
    <w:p>
      <w:pPr>
        <w:pStyle w:val="Heading2"/>
        <w:keepNext/>
        <w:spacing w:before="280" w:after="80"/>
      </w:pPr>
      <w:r>
        <w:rPr>
          <w:rFonts w:ascii="Arial" w:hAnsi="Arial"/>
          <w:b/>
          <w:color w:val="1E3A8A"/>
          <w:sz w:val="28"/>
        </w:rPr>
        <w:t>21. Future Scope &amp; Extensibility</w:t>
      </w:r>
    </w:p>
    <w:p>
      <w:pPr>
        <w:pStyle w:val="Heading3"/>
        <w:keepNext/>
        <w:spacing w:before="200" w:after="60"/>
      </w:pPr>
      <w:r>
        <w:rPr>
          <w:rFonts w:ascii="Arial" w:hAnsi="Arial"/>
          <w:b/>
          <w:color w:val="334155"/>
          <w:sz w:val="24"/>
        </w:rPr>
        <w:t>1. Hardware Integration (Real AMRs)</w:t>
      </w:r>
    </w:p>
    <w:p>
      <w:r>
        <w:t xml:space="preserve">The modular P2P node architecture is structured so that </w:t>
      </w:r>
      <w:r>
        <w:rPr>
          <w:rFonts w:ascii="Consolas" w:hAnsi="Consolas"/>
          <w:color w:val="0F766E"/>
          <w:sz w:val="19"/>
        </w:rPr>
        <w:t>SimulatedP2PNetwork</w:t>
      </w:r>
      <w:r>
        <w:t xml:space="preserve"> can be replaced with native ROS 2 DDS nodes or UDP socket listeners. Real physical AMRs running embedded microcontrollers can execute the exact same </w:t>
      </w:r>
      <w:r>
        <w:rPr>
          <w:rFonts w:ascii="Consolas" w:hAnsi="Consolas"/>
          <w:color w:val="0F766E"/>
          <w:sz w:val="19"/>
        </w:rPr>
        <w:t>TaskEvaluator</w:t>
      </w:r>
      <w:r>
        <w:t xml:space="preserve"> and consensus state machine.</w:t>
      </w:r>
    </w:p>
    <w:p>
      <w:pPr>
        <w:pStyle w:val="Heading3"/>
        <w:keepNext/>
        <w:spacing w:before="200" w:after="60"/>
      </w:pPr>
      <w:r>
        <w:rPr>
          <w:rFonts w:ascii="Arial" w:hAnsi="Arial"/>
          <w:b/>
          <w:color w:val="334155"/>
          <w:sz w:val="24"/>
        </w:rPr>
        <w:t>2. Physical Wireless P2P Networking</w:t>
      </w:r>
    </w:p>
    <w:p>
      <w:r>
        <w:t>Replace the in-memory event mesh with Wi-Fi Direct or UDP multicast broadcast, allowing physical robots to communicate directly without intermediate access points or cloud infrastructure.</w:t>
      </w:r>
    </w:p>
    <w:p>
      <w:pPr>
        <w:pStyle w:val="Heading3"/>
        <w:keepNext/>
        <w:spacing w:before="200" w:after="60"/>
      </w:pPr>
      <w:r>
        <w:rPr>
          <w:rFonts w:ascii="Arial" w:hAnsi="Arial"/>
          <w:b/>
          <w:color w:val="334155"/>
          <w:sz w:val="24"/>
        </w:rPr>
        <w:t>3. 3D Warehouse Visualization Layer</w:t>
      </w:r>
    </w:p>
    <w:p>
      <w:r>
        <w:t>Migrate the canvas renderer to Three.js / WebGPU to render realistic 3D warehouse environments, physical shelf models, and 3D AMR meshes while preserving the underlying state stores and decision logic unchanged.</w:t>
      </w:r>
    </w:p>
    <w:p>
      <w:pPr>
        <w:pStyle w:val="Heading3"/>
        <w:keepNext/>
        <w:spacing w:before="200" w:after="60"/>
      </w:pPr>
      <w:r>
        <w:rPr>
          <w:rFonts w:ascii="Arial" w:hAnsi="Arial"/>
          <w:b/>
          <w:color w:val="334155"/>
          <w:sz w:val="24"/>
        </w:rPr>
        <w:t>4. Interactive Warehouse Layout Editor</w:t>
      </w:r>
    </w:p>
    <w:p>
      <w:r>
        <w:t>Allow users to drag and drop custom shelf blocks, charger stations, pickup docks, and drop zones, exporting warehouse layout JSON configs dynamically.</w:t>
      </w:r>
    </w:p>
    <w:p>
      <w:pPr>
        <w:spacing w:before="120" w:after="120"/>
        <w:pBdr>
          <w:bottom w:val="single" w:sz="6" w:space="1" w:color="CBD5E1"/>
        </w:pBdr>
      </w:pPr>
    </w:p>
    <w:p>
      <w:pPr>
        <w:pStyle w:val="Heading2"/>
        <w:keepNext/>
        <w:spacing w:before="280" w:after="80"/>
      </w:pPr>
      <w:r>
        <w:rPr>
          <w:rFonts w:ascii="Arial" w:hAnsi="Arial"/>
          <w:b/>
          <w:color w:val="1E3A8A"/>
          <w:sz w:val="28"/>
        </w:rPr>
        <w:t>22. Simulation-to-Hardware Transition</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0" w:line="252" w:lineRule="auto"/>
            </w:pPr>
            <w:r>
              <w:rPr>
                <w:rFonts w:ascii="Consolas" w:hAnsi="Consolas"/>
                <w:color w:val="1F2937"/>
                <w:sz w:val="18"/>
              </w:rPr>
              <w:t>CURRENT SIMULATED ARCHITECTURE:</w:t>
              <w:br/>
              <w:t xml:space="preserve">  TypeScript AMR Agent Node</w:t>
              <w:br/>
              <w:t xml:space="preserve">            │</w:t>
              <w:br/>
              <w:t xml:space="preserve">            ▼</w:t>
              <w:br/>
              <w:t xml:space="preserve">  SimulatedP2PNetwork (In-Memory Event Mesh)</w:t>
              <w:br/>
              <w:t xml:space="preserve">            │</w:t>
              <w:br/>
              <w:t xml:space="preserve">            ▼</w:t>
              <w:br/>
              <w:t xml:space="preserve">  Simulated Grid Telemetry (warehouseStore)</w:t>
              <w:br/>
              <w:t xml:space="preserve">            │</w:t>
              <w:br/>
              <w:t xml:space="preserve">            ▼</w:t>
              <w:br/>
              <w:t xml:space="preserve">  React-Konva 2D Canvas</w:t>
              <w:br/>
              <w:br/>
              <w:t>FUTURE HARDWARE INTEGRATION ARCHITECTURE:</w:t>
              <w:br/>
              <w:t xml:space="preserve">  Physical AMR Embedded Controller (ROS 2 / C++)</w:t>
              <w:br/>
              <w:t xml:space="preserve">            │</w:t>
              <w:br/>
              <w:t xml:space="preserve">            ▼</w:t>
              <w:br/>
              <w:t xml:space="preserve">  UDP / Wi-Fi Direct P2P Network (Physical Socket Mesh)</w:t>
              <w:br/>
              <w:t xml:space="preserve">            │</w:t>
              <w:br/>
              <w:t xml:space="preserve">            ▼</w:t>
              <w:br/>
              <w:t xml:space="preserve">  Hardware Sensors &amp; Wheel Encoders (Real Telemetry)</w:t>
              <w:br/>
              <w:t xml:space="preserve">            │</w:t>
              <w:br/>
              <w:t xml:space="preserve">            ▼</w:t>
              <w:br/>
              <w:t xml:space="preserve">  Physical Motors &amp; Actuators</w:t>
            </w:r>
          </w:p>
        </w:tc>
      </w:tr>
    </w:tbl>
    <w:p>
      <w:pPr>
        <w:spacing w:after="80"/>
      </w:pPr>
    </w:p>
    <w:p>
      <w:r>
        <w:t xml:space="preserve">Because </w:t>
      </w:r>
      <w:r>
        <w:rPr>
          <w:rFonts w:ascii="Consolas" w:hAnsi="Consolas"/>
          <w:color w:val="0F766E"/>
          <w:sz w:val="19"/>
        </w:rPr>
        <w:t>TaskEvaluator</w:t>
      </w:r>
      <w:r>
        <w:t>, P2P message schemas, and consensus logic are written as pure functions decoupled from the renderer, the exact same decision code can run on physical AMR controllers.</w:t>
      </w:r>
    </w:p>
    <w:p>
      <w:pPr>
        <w:spacing w:before="120" w:after="120"/>
        <w:pBdr>
          <w:bottom w:val="single" w:sz="6" w:space="1" w:color="CBD5E1"/>
        </w:pBdr>
      </w:pPr>
    </w:p>
    <w:p>
      <w:pPr>
        <w:pStyle w:val="Heading2"/>
        <w:keepNext/>
        <w:spacing w:before="280" w:after="80"/>
      </w:pPr>
      <w:r>
        <w:rPr>
          <w:rFonts w:ascii="Arial" w:hAnsi="Arial"/>
          <w:b/>
          <w:color w:val="1E3A8A"/>
          <w:sz w:val="28"/>
        </w:rPr>
        <w:t>23. Security &amp; Reliability Considerations</w:t>
      </w:r>
    </w:p>
    <w:p>
      <w:pPr>
        <w:pStyle w:val="ListBullet"/>
        <w:spacing w:after="40"/>
      </w:pPr>
      <w:r>
        <w:rPr>
          <w:b/>
        </w:rPr>
        <w:t>State Deduplication</w:t>
      </w:r>
      <w:r>
        <w:t xml:space="preserve">: </w:t>
      </w:r>
      <w:r>
        <w:rPr>
          <w:rFonts w:ascii="Consolas" w:hAnsi="Consolas"/>
          <w:color w:val="0F766E"/>
          <w:sz w:val="19"/>
        </w:rPr>
        <w:t>allocationRound</w:t>
      </w:r>
      <w:r>
        <w:t xml:space="preserve"> tracking prevents stale or duplicate messages from resetting node consensus state.</w:t>
      </w:r>
    </w:p>
    <w:p>
      <w:pPr>
        <w:pStyle w:val="ListBullet"/>
        <w:spacing w:after="40"/>
      </w:pPr>
      <w:r>
        <w:rPr>
          <w:b/>
        </w:rPr>
        <w:t>Consensus Consistency</w:t>
      </w:r>
      <w:r>
        <w:t>: Unanimous proposal agreement prevents split-brain or duplicate task ownership.</w:t>
      </w:r>
    </w:p>
    <w:p>
      <w:pPr>
        <w:pStyle w:val="ListBullet"/>
        <w:spacing w:after="40"/>
      </w:pPr>
      <w:r>
        <w:rPr>
          <w:b/>
        </w:rPr>
        <w:t>Message Spam Protection</w:t>
      </w:r>
      <w:r>
        <w:t>: Handover and failure recovery announcements are limited to single broadcasts per round.</w:t>
      </w:r>
    </w:p>
    <w:p>
      <w:pPr>
        <w:pStyle w:val="ListBullet"/>
        <w:spacing w:after="40"/>
      </w:pPr>
      <w:r>
        <w:rPr>
          <w:b/>
        </w:rPr>
        <w:t>Invalid Location Protection</w:t>
      </w:r>
      <w:r>
        <w:t xml:space="preserve">: Tasks with unresolvable locations are safely marked </w:t>
      </w:r>
      <w:r>
        <w:rPr>
          <w:rFonts w:ascii="Consolas" w:hAnsi="Consolas"/>
          <w:color w:val="0F766E"/>
          <w:sz w:val="19"/>
        </w:rPr>
        <w:t>FAILED</w:t>
      </w:r>
      <w:r>
        <w:t xml:space="preserve"> with explicit non-recoverable reasons, preventing infinite allocation retries.</w:t>
      </w:r>
    </w:p>
    <w:p>
      <w:pPr>
        <w:spacing w:before="120" w:after="120"/>
        <w:pBdr>
          <w:bottom w:val="single" w:sz="6" w:space="1" w:color="CBD5E1"/>
        </w:pBdr>
      </w:pPr>
    </w:p>
    <w:p>
      <w:pPr>
        <w:pStyle w:val="Heading2"/>
        <w:keepNext/>
        <w:spacing w:before="280" w:after="80"/>
      </w:pPr>
      <w:r>
        <w:rPr>
          <w:rFonts w:ascii="Arial" w:hAnsi="Arial"/>
          <w:b/>
          <w:color w:val="1E3A8A"/>
          <w:sz w:val="28"/>
        </w:rPr>
        <w:t>24. System Data Flow</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0" w:line="252" w:lineRule="auto"/>
            </w:pPr>
            <w:r>
              <w:rPr>
                <w:rFonts w:ascii="Consolas" w:hAnsi="Consolas"/>
                <w:color w:val="1F2937"/>
                <w:sz w:val="18"/>
              </w:rPr>
              <w:t>[ User Action / File Import ]</w:t>
              <w:br/>
              <w:t xml:space="preserve">            │</w:t>
              <w:br/>
              <w:t xml:space="preserve">            ▼</w:t>
              <w:br/>
              <w:t>┌───────────────────────┐</w:t>
              <w:br/>
              <w:t>│     useTaskStore      │ ── (Stores task in priority execution queue)</w:t>
              <w:br/>
              <w:t>└───────────┬───────────┘</w:t>
              <w:br/>
              <w:t xml:space="preserve">            │</w:t>
              <w:br/>
              <w:t xml:space="preserve">            ▼</w:t>
              <w:br/>
              <w:t>┌───────────────────────┐</w:t>
              <w:br/>
              <w:t>│   warehouseStore      │ ── (Tick loop selects top pending URGENT/NORMAL task)</w:t>
              <w:br/>
              <w:t>└───────────┬───────────┘</w:t>
              <w:br/>
              <w:t xml:space="preserve">            │</w:t>
              <w:br/>
              <w:t xml:space="preserve">            ▼</w:t>
              <w:br/>
              <w:t>┌───────────────────────┐</w:t>
              <w:br/>
              <w:t>│  SimulatedP2PNetwork  │ ── (Broadcasts TASK_ANNOUNCEMENT to all active AMR nodes)</w:t>
              <w:br/>
              <w:t>└───────────┬───────────┘</w:t>
              <w:br/>
              <w:t xml:space="preserve">            │</w:t>
              <w:br/>
              <w:t xml:space="preserve">            ▼</w:t>
              <w:br/>
              <w:t>┌───────────────────────┐</w:t>
              <w:br/>
              <w:t>│     TaskEvaluator     │ ── (Each node runs local 10-rule check &amp; 6-factor score)</w:t>
              <w:br/>
              <w:t>└───────────┬───────────┘</w:t>
              <w:br/>
              <w:t xml:space="preserve">            │</w:t>
              <w:br/>
              <w:t xml:space="preserve">            ▼</w:t>
              <w:br/>
              <w:t>┌───────────────────────┐</w:t>
              <w:br/>
              <w:t>│     P2P Bid Mesh      │ ── (Nodes exchange TASK_BID, TASK_WINNER_PROPOSAL, TASK_CLAIMED)</w:t>
              <w:br/>
              <w:t>└───────────┬───────────┘</w:t>
              <w:br/>
              <w:t xml:space="preserve">            │</w:t>
              <w:br/>
              <w:t xml:space="preserve">            ▼</w:t>
              <w:br/>
              <w:t>┌───────────────────────┐</w:t>
              <w:br/>
              <w:t>│  A* Path Generator    │ ── (Winning AMR generates grid path to Pickup/Drop)</w:t>
              <w:br/>
              <w:t>└───────────┬───────────┘</w:t>
              <w:br/>
              <w:t xml:space="preserve">            │</w:t>
              <w:br/>
              <w:t xml:space="preserve">            ▼</w:t>
              <w:br/>
              <w:t>┌───────────────────────┐</w:t>
              <w:br/>
              <w:t>│  Warehouse Renderer   │ ── (Konva 2D canvas displays real-time AMR motion)</w:t>
              <w:br/>
              <w:t>└───────────────────────┘</w:t>
            </w:r>
          </w:p>
        </w:tc>
      </w:tr>
    </w:tbl>
    <w:p>
      <w:pPr>
        <w:spacing w:after="80"/>
      </w:pPr>
    </w:p>
    <w:p>
      <w:pPr>
        <w:spacing w:before="120" w:after="120"/>
        <w:pBdr>
          <w:bottom w:val="single" w:sz="6" w:space="1" w:color="CBD5E1"/>
        </w:pBdr>
      </w:pPr>
    </w:p>
    <w:p>
      <w:pPr>
        <w:pStyle w:val="Heading2"/>
        <w:keepNext/>
        <w:spacing w:before="280" w:after="80"/>
      </w:pPr>
      <w:r>
        <w:rPr>
          <w:rFonts w:ascii="Arial" w:hAnsi="Arial"/>
          <w:b/>
          <w:color w:val="1E3A8A"/>
          <w:sz w:val="28"/>
        </w:rPr>
        <w:t>25. Key Design Principles</w:t>
      </w:r>
    </w:p>
    <w:p>
      <w:pPr>
        <w:pStyle w:val="ListNumber"/>
        <w:spacing w:after="40"/>
      </w:pPr>
      <w:r>
        <w:rPr>
          <w:b/>
        </w:rPr>
        <w:t>100% Decentralization</w:t>
      </w:r>
      <w:r>
        <w:t>: No central cloud server or master node calculates task assignments.</w:t>
      </w:r>
    </w:p>
    <w:p>
      <w:pPr>
        <w:pStyle w:val="ListNumber"/>
        <w:spacing w:after="40"/>
      </w:pPr>
      <w:r>
        <w:rPr>
          <w:b/>
        </w:rPr>
        <w:t>Independent AMR Decision-Making</w:t>
      </w:r>
      <w:r>
        <w:t>: Each robot evaluates suitability locally using its own telemetry and rules.</w:t>
      </w:r>
    </w:p>
    <w:p>
      <w:pPr>
        <w:pStyle w:val="ListNumber"/>
        <w:spacing w:after="40"/>
      </w:pPr>
      <w:r>
        <w:rPr>
          <w:b/>
        </w:rPr>
        <w:t>Deterministic Consensus</w:t>
      </w:r>
      <w:r>
        <w:t>: Guaranteed unanimous winner selection across nodes without central arbitration.</w:t>
      </w:r>
    </w:p>
    <w:p>
      <w:pPr>
        <w:pStyle w:val="ListNumber"/>
        <w:spacing w:after="40"/>
      </w:pPr>
      <w:r>
        <w:rPr>
          <w:b/>
        </w:rPr>
        <w:t>Fault Tolerance</w:t>
      </w:r>
      <w:r>
        <w:t>: Automatic failure recovery (Phase 5) and dynamic battery handover (Phase 7).</w:t>
      </w:r>
    </w:p>
    <w:p>
      <w:pPr>
        <w:pStyle w:val="ListNumber"/>
        <w:spacing w:after="40"/>
      </w:pPr>
      <w:r>
        <w:rPr>
          <w:b/>
        </w:rPr>
        <w:t>Decoupled Architecture</w:t>
      </w:r>
      <w:r>
        <w:t>: Clean separation between state management, simulation engines, P2P network, and UI rendering.</w:t>
      </w:r>
    </w:p>
    <w:p>
      <w:pPr>
        <w:spacing w:before="120" w:after="120"/>
        <w:pBdr>
          <w:bottom w:val="single" w:sz="6" w:space="1" w:color="CBD5E1"/>
        </w:pBdr>
      </w:pPr>
    </w:p>
    <w:p>
      <w:pPr>
        <w:pStyle w:val="Heading2"/>
        <w:keepNext/>
        <w:spacing w:before="280" w:after="80"/>
      </w:pPr>
      <w:r>
        <w:rPr>
          <w:rFonts w:ascii="Arial" w:hAnsi="Arial"/>
          <w:b/>
          <w:color w:val="1E3A8A"/>
          <w:sz w:val="28"/>
        </w:rPr>
        <w:t>26. Project Implementation Phases</w:t>
      </w:r>
    </w:p>
    <w:p>
      <w:r>
        <w:t>| Phase | Description | Status | Verification Summary |</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shd w:fill="1E293B"/>
          </w:tcPr>
          <w:p>
            <w:pPr>
              <w:spacing w:after="0" w:line="264" w:lineRule="auto"/>
            </w:pPr>
            <w:r>
              <w:rPr>
                <w:b/>
                <w:color w:val="FFFFFF"/>
                <w:sz w:val="19"/>
              </w:rPr>
              <w:t>**Phase 1**</w:t>
            </w:r>
          </w:p>
        </w:tc>
        <w:tc>
          <w:tcPr>
            <w:tcW w:type="dxa" w:w="2340"/>
            <w:tcMar>
              <w:top w:w="100" w:type="dxa"/>
              <w:bottom w:w="100" w:type="dxa"/>
              <w:left w:w="140" w:type="dxa"/>
              <w:right w:w="140" w:type="dxa"/>
            </w:tcMar>
            <w:shd w:fill="1E293B"/>
          </w:tcPr>
          <w:p>
            <w:pPr>
              <w:spacing w:after="0" w:line="264" w:lineRule="auto"/>
            </w:pPr>
            <w:r>
              <w:rPr>
                <w:b/>
                <w:color w:val="FFFFFF"/>
                <w:sz w:val="19"/>
              </w:rPr>
              <w:t>P2P Network Foundation &amp; Message Types</w:t>
            </w:r>
          </w:p>
        </w:tc>
        <w:tc>
          <w:tcPr>
            <w:tcW w:type="dxa" w:w="2340"/>
            <w:tcMar>
              <w:top w:w="100" w:type="dxa"/>
              <w:bottom w:w="100" w:type="dxa"/>
              <w:left w:w="140" w:type="dxa"/>
              <w:right w:w="140" w:type="dxa"/>
            </w:tcMar>
            <w:shd w:fill="1E293B"/>
          </w:tcPr>
          <w:p>
            <w:pPr>
              <w:spacing w:after="0" w:line="264" w:lineRule="auto"/>
            </w:pPr>
            <w:r>
              <w:rPr>
                <w:b/>
                <w:color w:val="FFFFFF"/>
                <w:sz w:val="19"/>
              </w:rPr>
              <w:t>**IMPLEMENTED**</w:t>
            </w:r>
          </w:p>
        </w:tc>
        <w:tc>
          <w:tcPr>
            <w:tcW w:type="dxa" w:w="2340"/>
            <w:tcMar>
              <w:top w:w="100" w:type="dxa"/>
              <w:bottom w:w="100" w:type="dxa"/>
              <w:left w:w="140" w:type="dxa"/>
              <w:right w:w="140" w:type="dxa"/>
            </w:tcMar>
            <w:shd w:fill="1E293B"/>
          </w:tcPr>
          <w:p>
            <w:pPr>
              <w:spacing w:after="0" w:line="264" w:lineRule="auto"/>
            </w:pPr>
            <w:r>
              <w:rPr>
                <w:b/>
                <w:color w:val="FFFFFF"/>
                <w:sz w:val="19"/>
              </w:rPr>
              <w:t>Heartbeats, discovery, direct log messaging</w:t>
            </w:r>
          </w:p>
        </w:tc>
      </w:tr>
      <w:tr>
        <w:tc>
          <w:tcPr>
            <w:tcW w:type="dxa" w:w="2340"/>
            <w:tcMar>
              <w:top w:w="100" w:type="dxa"/>
              <w:bottom w:w="100" w:type="dxa"/>
              <w:left w:w="140" w:type="dxa"/>
              <w:right w:w="140" w:type="dxa"/>
            </w:tcMar>
            <w:shd w:fill="F8FAFC"/>
          </w:tcPr>
          <w:p>
            <w:pPr>
              <w:spacing w:after="0" w:line="264" w:lineRule="auto"/>
            </w:pPr>
            <w:r>
              <w:rPr>
                <w:b/>
                <w:sz w:val="18"/>
              </w:rPr>
              <w:t>Phase 2</w:t>
            </w:r>
          </w:p>
        </w:tc>
        <w:tc>
          <w:tcPr>
            <w:tcW w:type="dxa" w:w="2340"/>
            <w:tcMar>
              <w:top w:w="100" w:type="dxa"/>
              <w:bottom w:w="100" w:type="dxa"/>
              <w:left w:w="140" w:type="dxa"/>
              <w:right w:w="140" w:type="dxa"/>
            </w:tcMar>
            <w:shd w:fill="F8FAFC"/>
          </w:tcPr>
          <w:p>
            <w:pPr>
              <w:spacing w:after="0" w:line="264" w:lineRule="auto"/>
            </w:pPr>
            <w:r>
              <w:rPr>
                <w:sz w:val="18"/>
              </w:rPr>
              <w:t>Robot Fleet Section UI &amp; Agent Inspector</w:t>
            </w:r>
          </w:p>
        </w:tc>
        <w:tc>
          <w:tcPr>
            <w:tcW w:type="dxa" w:w="2340"/>
            <w:tcMar>
              <w:top w:w="100" w:type="dxa"/>
              <w:bottom w:w="100" w:type="dxa"/>
              <w:left w:w="140" w:type="dxa"/>
              <w:right w:w="140" w:type="dxa"/>
            </w:tcMar>
            <w:shd w:fill="F8FAFC"/>
          </w:tcPr>
          <w:p>
            <w:pPr>
              <w:spacing w:after="0" w:line="264" w:lineRule="auto"/>
            </w:pPr>
            <w:r>
              <w:rPr>
                <w:b/>
                <w:sz w:val="18"/>
              </w:rPr>
              <w:t>IMPLEMENTED</w:t>
            </w:r>
          </w:p>
        </w:tc>
        <w:tc>
          <w:tcPr>
            <w:tcW w:type="dxa" w:w="2340"/>
            <w:tcMar>
              <w:top w:w="100" w:type="dxa"/>
              <w:bottom w:w="100" w:type="dxa"/>
              <w:left w:w="140" w:type="dxa"/>
              <w:right w:w="140" w:type="dxa"/>
            </w:tcMar>
            <w:shd w:fill="F8FAFC"/>
          </w:tcPr>
          <w:p>
            <w:pPr>
              <w:spacing w:after="0" w:line="264" w:lineRule="auto"/>
            </w:pPr>
            <w:r>
              <w:rPr>
                <w:sz w:val="18"/>
              </w:rPr>
              <w:t>Node cards, peer list inspector, message history</w:t>
            </w:r>
          </w:p>
        </w:tc>
      </w:tr>
      <w:tr>
        <w:tc>
          <w:tcPr>
            <w:tcW w:type="dxa" w:w="2340"/>
            <w:tcMar>
              <w:top w:w="100" w:type="dxa"/>
              <w:bottom w:w="100" w:type="dxa"/>
              <w:left w:w="140" w:type="dxa"/>
              <w:right w:w="140" w:type="dxa"/>
            </w:tcMar>
            <w:shd w:fill="FFFFFF"/>
          </w:tcPr>
          <w:p>
            <w:pPr>
              <w:spacing w:after="0" w:line="264" w:lineRule="auto"/>
            </w:pPr>
            <w:r>
              <w:rPr>
                <w:b/>
                <w:sz w:val="18"/>
              </w:rPr>
              <w:t>Phase 3</w:t>
            </w:r>
          </w:p>
        </w:tc>
        <w:tc>
          <w:tcPr>
            <w:tcW w:type="dxa" w:w="2340"/>
            <w:tcMar>
              <w:top w:w="100" w:type="dxa"/>
              <w:bottom w:w="100" w:type="dxa"/>
              <w:left w:w="140" w:type="dxa"/>
              <w:right w:w="140" w:type="dxa"/>
            </w:tcMar>
            <w:shd w:fill="FFFFFF"/>
          </w:tcPr>
          <w:p>
            <w:pPr>
              <w:spacing w:after="0" w:line="264" w:lineRule="auto"/>
            </w:pPr>
            <w:r>
              <w:rPr>
                <w:sz w:val="18"/>
              </w:rPr>
              <w:t>Simulated P2P Network + AMR Node Integration</w:t>
            </w:r>
          </w:p>
        </w:tc>
        <w:tc>
          <w:tcPr>
            <w:tcW w:type="dxa" w:w="2340"/>
            <w:tcMar>
              <w:top w:w="100" w:type="dxa"/>
              <w:bottom w:w="100" w:type="dxa"/>
              <w:left w:w="140" w:type="dxa"/>
              <w:right w:w="140" w:type="dxa"/>
            </w:tcMar>
            <w:shd w:fill="FFFFFF"/>
          </w:tcPr>
          <w:p>
            <w:pPr>
              <w:spacing w:after="0" w:line="264" w:lineRule="auto"/>
            </w:pPr>
            <w:r>
              <w:rPr>
                <w:b/>
                <w:sz w:val="18"/>
              </w:rPr>
              <w:t>IMPLEMENTED</w:t>
            </w:r>
          </w:p>
        </w:tc>
        <w:tc>
          <w:tcPr>
            <w:tcW w:type="dxa" w:w="2340"/>
            <w:tcMar>
              <w:top w:w="100" w:type="dxa"/>
              <w:bottom w:w="100" w:type="dxa"/>
              <w:left w:w="140" w:type="dxa"/>
              <w:right w:w="140" w:type="dxa"/>
            </w:tcMar>
            <w:shd w:fill="FFFFFF"/>
          </w:tcPr>
          <w:p>
            <w:pPr>
              <w:spacing w:after="0" w:line="264" w:lineRule="auto"/>
            </w:pPr>
            <w:r>
              <w:rPr>
                <w:sz w:val="18"/>
              </w:rPr>
              <w:t>In-memory mesh routing, node inbox/outbox</w:t>
            </w:r>
          </w:p>
        </w:tc>
      </w:tr>
      <w:tr>
        <w:tc>
          <w:tcPr>
            <w:tcW w:type="dxa" w:w="2340"/>
            <w:tcMar>
              <w:top w:w="100" w:type="dxa"/>
              <w:bottom w:w="100" w:type="dxa"/>
              <w:left w:w="140" w:type="dxa"/>
              <w:right w:w="140" w:type="dxa"/>
            </w:tcMar>
            <w:shd w:fill="F8FAFC"/>
          </w:tcPr>
          <w:p>
            <w:pPr>
              <w:spacing w:after="0" w:line="264" w:lineRule="auto"/>
            </w:pPr>
            <w:r>
              <w:rPr>
                <w:b/>
                <w:sz w:val="18"/>
              </w:rPr>
              <w:t>Phase 4A</w:t>
            </w:r>
          </w:p>
        </w:tc>
        <w:tc>
          <w:tcPr>
            <w:tcW w:type="dxa" w:w="2340"/>
            <w:tcMar>
              <w:top w:w="100" w:type="dxa"/>
              <w:bottom w:w="100" w:type="dxa"/>
              <w:left w:w="140" w:type="dxa"/>
              <w:right w:w="140" w:type="dxa"/>
            </w:tcMar>
            <w:shd w:fill="F8FAFC"/>
          </w:tcPr>
          <w:p>
            <w:pPr>
              <w:spacing w:after="0" w:line="264" w:lineRule="auto"/>
            </w:pPr>
            <w:r>
              <w:rPr>
                <w:sz w:val="18"/>
              </w:rPr>
              <w:t>AMR Local Task Evaluator Engine</w:t>
            </w:r>
          </w:p>
        </w:tc>
        <w:tc>
          <w:tcPr>
            <w:tcW w:type="dxa" w:w="2340"/>
            <w:tcMar>
              <w:top w:w="100" w:type="dxa"/>
              <w:bottom w:w="100" w:type="dxa"/>
              <w:left w:w="140" w:type="dxa"/>
              <w:right w:w="140" w:type="dxa"/>
            </w:tcMar>
            <w:shd w:fill="F8FAFC"/>
          </w:tcPr>
          <w:p>
            <w:pPr>
              <w:spacing w:after="0" w:line="264" w:lineRule="auto"/>
            </w:pPr>
            <w:r>
              <w:rPr>
                <w:b/>
                <w:sz w:val="18"/>
              </w:rPr>
              <w:t>IMPLEMENTED</w:t>
            </w:r>
          </w:p>
        </w:tc>
        <w:tc>
          <w:tcPr>
            <w:tcW w:type="dxa" w:w="2340"/>
            <w:tcMar>
              <w:top w:w="100" w:type="dxa"/>
              <w:bottom w:w="100" w:type="dxa"/>
              <w:left w:w="140" w:type="dxa"/>
              <w:right w:w="140" w:type="dxa"/>
            </w:tcMar>
            <w:shd w:fill="F8FAFC"/>
          </w:tcPr>
          <w:p>
            <w:pPr>
              <w:spacing w:after="0" w:line="264" w:lineRule="auto"/>
            </w:pPr>
            <w:r>
              <w:rPr>
                <w:sz w:val="18"/>
              </w:rPr>
              <w:t>Hard eligibility filtering &amp; suitability scoring</w:t>
            </w:r>
          </w:p>
        </w:tc>
      </w:tr>
      <w:tr>
        <w:tc>
          <w:tcPr>
            <w:tcW w:type="dxa" w:w="2340"/>
            <w:tcMar>
              <w:top w:w="100" w:type="dxa"/>
              <w:bottom w:w="100" w:type="dxa"/>
              <w:left w:w="140" w:type="dxa"/>
              <w:right w:w="140" w:type="dxa"/>
            </w:tcMar>
            <w:shd w:fill="FFFFFF"/>
          </w:tcPr>
          <w:p>
            <w:pPr>
              <w:spacing w:after="0" w:line="264" w:lineRule="auto"/>
            </w:pPr>
            <w:r>
              <w:rPr>
                <w:b/>
                <w:sz w:val="18"/>
              </w:rPr>
              <w:t>Phase 4B</w:t>
            </w:r>
          </w:p>
        </w:tc>
        <w:tc>
          <w:tcPr>
            <w:tcW w:type="dxa" w:w="2340"/>
            <w:tcMar>
              <w:top w:w="100" w:type="dxa"/>
              <w:bottom w:w="100" w:type="dxa"/>
              <w:left w:w="140" w:type="dxa"/>
              <w:right w:w="140" w:type="dxa"/>
            </w:tcMar>
            <w:shd w:fill="FFFFFF"/>
          </w:tcPr>
          <w:p>
            <w:pPr>
              <w:spacing w:after="0" w:line="264" w:lineRule="auto"/>
            </w:pPr>
            <w:r>
              <w:rPr>
                <w:sz w:val="18"/>
              </w:rPr>
              <w:t>P2P Task Announcement Dispatcher</w:t>
            </w:r>
          </w:p>
        </w:tc>
        <w:tc>
          <w:tcPr>
            <w:tcW w:type="dxa" w:w="2340"/>
            <w:tcMar>
              <w:top w:w="100" w:type="dxa"/>
              <w:bottom w:w="100" w:type="dxa"/>
              <w:left w:w="140" w:type="dxa"/>
              <w:right w:w="140" w:type="dxa"/>
            </w:tcMar>
            <w:shd w:fill="FFFFFF"/>
          </w:tcPr>
          <w:p>
            <w:pPr>
              <w:spacing w:after="0" w:line="264" w:lineRule="auto"/>
            </w:pPr>
            <w:r>
              <w:rPr>
                <w:b/>
                <w:sz w:val="18"/>
              </w:rPr>
              <w:t>IMPLEMENTED</w:t>
            </w:r>
          </w:p>
        </w:tc>
        <w:tc>
          <w:tcPr>
            <w:tcW w:type="dxa" w:w="2340"/>
            <w:tcMar>
              <w:top w:w="100" w:type="dxa"/>
              <w:bottom w:w="100" w:type="dxa"/>
              <w:left w:w="140" w:type="dxa"/>
              <w:right w:w="140" w:type="dxa"/>
            </w:tcMar>
            <w:shd w:fill="FFFFFF"/>
          </w:tcPr>
          <w:p>
            <w:pPr>
              <w:spacing w:after="0" w:line="264" w:lineRule="auto"/>
            </w:pPr>
            <w:r>
              <w:rPr>
                <w:sz w:val="18"/>
              </w:rPr>
              <w:t>Priority-ordered task announcements</w:t>
            </w:r>
          </w:p>
        </w:tc>
      </w:tr>
      <w:tr>
        <w:tc>
          <w:tcPr>
            <w:tcW w:type="dxa" w:w="2340"/>
            <w:tcMar>
              <w:top w:w="100" w:type="dxa"/>
              <w:bottom w:w="100" w:type="dxa"/>
              <w:left w:w="140" w:type="dxa"/>
              <w:right w:w="140" w:type="dxa"/>
            </w:tcMar>
            <w:shd w:fill="F8FAFC"/>
          </w:tcPr>
          <w:p>
            <w:pPr>
              <w:spacing w:after="0" w:line="264" w:lineRule="auto"/>
            </w:pPr>
            <w:r>
              <w:rPr>
                <w:b/>
                <w:sz w:val="18"/>
              </w:rPr>
              <w:t>Phase 4C</w:t>
            </w:r>
          </w:p>
        </w:tc>
        <w:tc>
          <w:tcPr>
            <w:tcW w:type="dxa" w:w="2340"/>
            <w:tcMar>
              <w:top w:w="100" w:type="dxa"/>
              <w:bottom w:w="100" w:type="dxa"/>
              <w:left w:w="140" w:type="dxa"/>
              <w:right w:w="140" w:type="dxa"/>
            </w:tcMar>
            <w:shd w:fill="F8FAFC"/>
          </w:tcPr>
          <w:p>
            <w:pPr>
              <w:spacing w:after="0" w:line="264" w:lineRule="auto"/>
            </w:pPr>
            <w:r>
              <w:rPr>
                <w:sz w:val="18"/>
              </w:rPr>
              <w:t>P2P Bid Exchange</w:t>
            </w:r>
          </w:p>
        </w:tc>
        <w:tc>
          <w:tcPr>
            <w:tcW w:type="dxa" w:w="2340"/>
            <w:tcMar>
              <w:top w:w="100" w:type="dxa"/>
              <w:bottom w:w="100" w:type="dxa"/>
              <w:left w:w="140" w:type="dxa"/>
              <w:right w:w="140" w:type="dxa"/>
            </w:tcMar>
            <w:shd w:fill="F8FAFC"/>
          </w:tcPr>
          <w:p>
            <w:pPr>
              <w:spacing w:after="0" w:line="264" w:lineRule="auto"/>
            </w:pPr>
            <w:r>
              <w:rPr>
                <w:b/>
                <w:sz w:val="18"/>
              </w:rPr>
              <w:t>IMPLEMENTED</w:t>
            </w:r>
          </w:p>
        </w:tc>
        <w:tc>
          <w:tcPr>
            <w:tcW w:type="dxa" w:w="2340"/>
            <w:tcMar>
              <w:top w:w="100" w:type="dxa"/>
              <w:bottom w:w="100" w:type="dxa"/>
              <w:left w:w="140" w:type="dxa"/>
              <w:right w:w="140" w:type="dxa"/>
            </w:tcMar>
            <w:shd w:fill="F8FAFC"/>
          </w:tcPr>
          <w:p>
            <w:pPr>
              <w:spacing w:after="0" w:line="264" w:lineRule="auto"/>
            </w:pPr>
            <w:r>
              <w:rPr>
                <w:sz w:val="18"/>
              </w:rPr>
              <w:t>Peer bid aggregation &amp; knowledge table updates</w:t>
            </w:r>
          </w:p>
        </w:tc>
      </w:tr>
      <w:tr>
        <w:tc>
          <w:tcPr>
            <w:tcW w:type="dxa" w:w="2340"/>
            <w:tcMar>
              <w:top w:w="100" w:type="dxa"/>
              <w:bottom w:w="100" w:type="dxa"/>
              <w:left w:w="140" w:type="dxa"/>
              <w:right w:w="140" w:type="dxa"/>
            </w:tcMar>
            <w:shd w:fill="FFFFFF"/>
          </w:tcPr>
          <w:p>
            <w:pPr>
              <w:spacing w:after="0" w:line="264" w:lineRule="auto"/>
            </w:pPr>
            <w:r>
              <w:rPr>
                <w:b/>
                <w:sz w:val="18"/>
              </w:rPr>
              <w:t>Phase 4D/E</w:t>
            </w:r>
          </w:p>
        </w:tc>
        <w:tc>
          <w:tcPr>
            <w:tcW w:type="dxa" w:w="2340"/>
            <w:tcMar>
              <w:top w:w="100" w:type="dxa"/>
              <w:bottom w:w="100" w:type="dxa"/>
              <w:left w:w="140" w:type="dxa"/>
              <w:right w:w="140" w:type="dxa"/>
            </w:tcMar>
            <w:shd w:fill="FFFFFF"/>
          </w:tcPr>
          <w:p>
            <w:pPr>
              <w:spacing w:after="0" w:line="264" w:lineRule="auto"/>
            </w:pPr>
            <w:r>
              <w:rPr>
                <w:sz w:val="18"/>
              </w:rPr>
              <w:t>Winner Proposal, Consensus &amp; Claim</w:t>
            </w:r>
          </w:p>
        </w:tc>
        <w:tc>
          <w:tcPr>
            <w:tcW w:type="dxa" w:w="2340"/>
            <w:tcMar>
              <w:top w:w="100" w:type="dxa"/>
              <w:bottom w:w="100" w:type="dxa"/>
              <w:left w:w="140" w:type="dxa"/>
              <w:right w:w="140" w:type="dxa"/>
            </w:tcMar>
            <w:shd w:fill="FFFFFF"/>
          </w:tcPr>
          <w:p>
            <w:pPr>
              <w:spacing w:after="0" w:line="264" w:lineRule="auto"/>
            </w:pPr>
            <w:r>
              <w:rPr>
                <w:b/>
                <w:sz w:val="18"/>
              </w:rPr>
              <w:t>IMPLEMENTED</w:t>
            </w:r>
          </w:p>
        </w:tc>
        <w:tc>
          <w:tcPr>
            <w:tcW w:type="dxa" w:w="2340"/>
            <w:tcMar>
              <w:top w:w="100" w:type="dxa"/>
              <w:bottom w:w="100" w:type="dxa"/>
              <w:left w:w="140" w:type="dxa"/>
              <w:right w:w="140" w:type="dxa"/>
            </w:tcMar>
            <w:shd w:fill="FFFFFF"/>
          </w:tcPr>
          <w:p>
            <w:pPr>
              <w:spacing w:after="0" w:line="264" w:lineRule="auto"/>
            </w:pPr>
            <w:r>
              <w:rPr>
                <w:sz w:val="18"/>
              </w:rPr>
              <w:t>Unanimous proposal consensus &amp; claim execution</w:t>
            </w:r>
          </w:p>
        </w:tc>
      </w:tr>
      <w:tr>
        <w:tc>
          <w:tcPr>
            <w:tcW w:type="dxa" w:w="2340"/>
            <w:tcMar>
              <w:top w:w="100" w:type="dxa"/>
              <w:bottom w:w="100" w:type="dxa"/>
              <w:left w:w="140" w:type="dxa"/>
              <w:right w:w="140" w:type="dxa"/>
            </w:tcMar>
            <w:shd w:fill="F8FAFC"/>
          </w:tcPr>
          <w:p>
            <w:pPr>
              <w:spacing w:after="0" w:line="264" w:lineRule="auto"/>
            </w:pPr>
            <w:r>
              <w:rPr>
                <w:b/>
                <w:sz w:val="18"/>
              </w:rPr>
              <w:t>Phase 5</w:t>
            </w:r>
          </w:p>
        </w:tc>
        <w:tc>
          <w:tcPr>
            <w:tcW w:type="dxa" w:w="2340"/>
            <w:tcMar>
              <w:top w:w="100" w:type="dxa"/>
              <w:bottom w:w="100" w:type="dxa"/>
              <w:left w:w="140" w:type="dxa"/>
              <w:right w:w="140" w:type="dxa"/>
            </w:tcMar>
            <w:shd w:fill="F8FAFC"/>
          </w:tcPr>
          <w:p>
            <w:pPr>
              <w:spacing w:after="0" w:line="264" w:lineRule="auto"/>
            </w:pPr>
            <w:r>
              <w:rPr>
                <w:sz w:val="18"/>
              </w:rPr>
              <w:t>Decentralized Failure Recovery</w:t>
            </w:r>
          </w:p>
        </w:tc>
        <w:tc>
          <w:tcPr>
            <w:tcW w:type="dxa" w:w="2340"/>
            <w:tcMar>
              <w:top w:w="100" w:type="dxa"/>
              <w:bottom w:w="100" w:type="dxa"/>
              <w:left w:w="140" w:type="dxa"/>
              <w:right w:w="140" w:type="dxa"/>
            </w:tcMar>
            <w:shd w:fill="F8FAFC"/>
          </w:tcPr>
          <w:p>
            <w:pPr>
              <w:spacing w:after="0" w:line="264" w:lineRule="auto"/>
            </w:pPr>
            <w:r>
              <w:rPr>
                <w:b/>
                <w:sz w:val="18"/>
              </w:rPr>
              <w:t>IMPLEMENTED</w:t>
            </w:r>
          </w:p>
        </w:tc>
        <w:tc>
          <w:tcPr>
            <w:tcW w:type="dxa" w:w="2340"/>
            <w:tcMar>
              <w:top w:w="100" w:type="dxa"/>
              <w:bottom w:w="100" w:type="dxa"/>
              <w:left w:w="140" w:type="dxa"/>
              <w:right w:w="140" w:type="dxa"/>
            </w:tcMar>
            <w:shd w:fill="F8FAFC"/>
          </w:tcPr>
          <w:p>
            <w:pPr>
              <w:spacing w:after="0" w:line="264" w:lineRule="auto"/>
            </w:pPr>
            <w:r>
              <w:rPr>
                <w:sz w:val="18"/>
              </w:rPr>
              <w:t>Crash detection (</w:t>
            </w:r>
            <w:r>
              <w:rPr>
                <w:rFonts w:ascii="Consolas" w:hAnsi="Consolas"/>
                <w:color w:val="0F766E"/>
                <w:sz w:val="18"/>
              </w:rPr>
              <w:t>ROBOT_FAILURE</w:t>
            </w:r>
            <w:r>
              <w:rPr>
                <w:sz w:val="18"/>
              </w:rPr>
              <w:t>) &amp; phase-aware path resumption</w:t>
            </w:r>
          </w:p>
        </w:tc>
      </w:tr>
      <w:tr>
        <w:tc>
          <w:tcPr>
            <w:tcW w:type="dxa" w:w="2340"/>
            <w:tcMar>
              <w:top w:w="100" w:type="dxa"/>
              <w:bottom w:w="100" w:type="dxa"/>
              <w:left w:w="140" w:type="dxa"/>
              <w:right w:w="140" w:type="dxa"/>
            </w:tcMar>
            <w:shd w:fill="FFFFFF"/>
          </w:tcPr>
          <w:p>
            <w:pPr>
              <w:spacing w:after="0" w:line="264" w:lineRule="auto"/>
            </w:pPr>
            <w:r>
              <w:rPr>
                <w:b/>
                <w:sz w:val="18"/>
              </w:rPr>
              <w:t>Phase 6</w:t>
            </w:r>
          </w:p>
        </w:tc>
        <w:tc>
          <w:tcPr>
            <w:tcW w:type="dxa" w:w="2340"/>
            <w:tcMar>
              <w:top w:w="100" w:type="dxa"/>
              <w:bottom w:w="100" w:type="dxa"/>
              <w:left w:w="140" w:type="dxa"/>
              <w:right w:w="140" w:type="dxa"/>
            </w:tcMar>
            <w:shd w:fill="FFFFFF"/>
          </w:tcPr>
          <w:p>
            <w:pPr>
              <w:spacing w:after="0" w:line="264" w:lineRule="auto"/>
            </w:pPr>
            <w:r>
              <w:rPr>
                <w:sz w:val="18"/>
              </w:rPr>
              <w:t>Multi-Task Coordination &amp; Urgent Priority</w:t>
            </w:r>
          </w:p>
        </w:tc>
        <w:tc>
          <w:tcPr>
            <w:tcW w:type="dxa" w:w="2340"/>
            <w:tcMar>
              <w:top w:w="100" w:type="dxa"/>
              <w:bottom w:w="100" w:type="dxa"/>
              <w:left w:w="140" w:type="dxa"/>
              <w:right w:w="140" w:type="dxa"/>
            </w:tcMar>
            <w:shd w:fill="FFFFFF"/>
          </w:tcPr>
          <w:p>
            <w:pPr>
              <w:spacing w:after="0" w:line="264" w:lineRule="auto"/>
            </w:pPr>
            <w:r>
              <w:rPr>
                <w:b/>
                <w:sz w:val="18"/>
              </w:rPr>
              <w:t>IMPLEMENTED</w:t>
            </w:r>
          </w:p>
        </w:tc>
        <w:tc>
          <w:tcPr>
            <w:tcW w:type="dxa" w:w="2340"/>
            <w:tcMar>
              <w:top w:w="100" w:type="dxa"/>
              <w:bottom w:w="100" w:type="dxa"/>
              <w:left w:w="140" w:type="dxa"/>
              <w:right w:w="140" w:type="dxa"/>
            </w:tcMar>
            <w:shd w:fill="FFFFFF"/>
          </w:tcPr>
          <w:p>
            <w:pPr>
              <w:spacing w:after="0" w:line="264" w:lineRule="auto"/>
            </w:pPr>
            <w:r>
              <w:rPr>
                <w:rFonts w:ascii="Consolas" w:hAnsi="Consolas"/>
                <w:color w:val="0F766E"/>
                <w:sz w:val="18"/>
              </w:rPr>
              <w:t>URGENT</w:t>
            </w:r>
            <w:r>
              <w:rPr>
                <w:sz w:val="18"/>
              </w:rPr>
              <w:t xml:space="preserve"> $&gt;$ </w:t>
            </w:r>
            <w:r>
              <w:rPr>
                <w:rFonts w:ascii="Consolas" w:hAnsi="Consolas"/>
                <w:color w:val="0F766E"/>
                <w:sz w:val="18"/>
              </w:rPr>
              <w:t>NORMAL</w:t>
            </w:r>
            <w:r>
              <w:rPr>
                <w:sz w:val="18"/>
              </w:rPr>
              <w:t xml:space="preserve"> queueing &amp; zero task preemption</w:t>
            </w:r>
          </w:p>
        </w:tc>
      </w:tr>
      <w:tr>
        <w:tc>
          <w:tcPr>
            <w:tcW w:type="dxa" w:w="2340"/>
            <w:tcMar>
              <w:top w:w="100" w:type="dxa"/>
              <w:bottom w:w="100" w:type="dxa"/>
              <w:left w:w="140" w:type="dxa"/>
              <w:right w:w="140" w:type="dxa"/>
            </w:tcMar>
            <w:shd w:fill="F8FAFC"/>
          </w:tcPr>
          <w:p>
            <w:pPr>
              <w:spacing w:after="0" w:line="264" w:lineRule="auto"/>
            </w:pPr>
            <w:r>
              <w:rPr>
                <w:b/>
                <w:sz w:val="18"/>
              </w:rPr>
              <w:t>Phase 7</w:t>
            </w:r>
          </w:p>
        </w:tc>
        <w:tc>
          <w:tcPr>
            <w:tcW w:type="dxa" w:w="2340"/>
            <w:tcMar>
              <w:top w:w="100" w:type="dxa"/>
              <w:bottom w:w="100" w:type="dxa"/>
              <w:left w:w="140" w:type="dxa"/>
              <w:right w:w="140" w:type="dxa"/>
            </w:tcMar>
            <w:shd w:fill="F8FAFC"/>
          </w:tcPr>
          <w:p>
            <w:pPr>
              <w:spacing w:after="0" w:line="264" w:lineRule="auto"/>
            </w:pPr>
            <w:r>
              <w:rPr>
                <w:sz w:val="18"/>
              </w:rPr>
              <w:t>Decentralized Dynamic Task Handover</w:t>
            </w:r>
          </w:p>
        </w:tc>
        <w:tc>
          <w:tcPr>
            <w:tcW w:type="dxa" w:w="2340"/>
            <w:tcMar>
              <w:top w:w="100" w:type="dxa"/>
              <w:bottom w:w="100" w:type="dxa"/>
              <w:left w:w="140" w:type="dxa"/>
              <w:right w:w="140" w:type="dxa"/>
            </w:tcMar>
            <w:shd w:fill="F8FAFC"/>
          </w:tcPr>
          <w:p>
            <w:pPr>
              <w:spacing w:after="0" w:line="264" w:lineRule="auto"/>
            </w:pPr>
            <w:r>
              <w:rPr>
                <w:b/>
                <w:sz w:val="18"/>
              </w:rPr>
              <w:t>IMPLEMENTED</w:t>
            </w:r>
          </w:p>
        </w:tc>
        <w:tc>
          <w:tcPr>
            <w:tcW w:type="dxa" w:w="2340"/>
            <w:tcMar>
              <w:top w:w="100" w:type="dxa"/>
              <w:bottom w:w="100" w:type="dxa"/>
              <w:left w:w="140" w:type="dxa"/>
              <w:right w:w="140" w:type="dxa"/>
            </w:tcMar>
            <w:shd w:fill="F8FAFC"/>
          </w:tcPr>
          <w:p>
            <w:pPr>
              <w:spacing w:after="0" w:line="264" w:lineRule="auto"/>
            </w:pPr>
            <w:r>
              <w:rPr>
                <w:sz w:val="18"/>
              </w:rPr>
              <w:t>Low-battery ($\le 20\%$) task handoff to free peers</w:t>
            </w:r>
          </w:p>
        </w:tc>
      </w:tr>
      <w:tr>
        <w:tc>
          <w:tcPr>
            <w:tcW w:type="dxa" w:w="2340"/>
            <w:tcMar>
              <w:top w:w="100" w:type="dxa"/>
              <w:bottom w:w="100" w:type="dxa"/>
              <w:left w:w="140" w:type="dxa"/>
              <w:right w:w="140" w:type="dxa"/>
            </w:tcMar>
            <w:shd w:fill="FFFFFF"/>
          </w:tcPr>
          <w:p>
            <w:pPr>
              <w:spacing w:after="0" w:line="264" w:lineRule="auto"/>
            </w:pPr>
            <w:r>
              <w:rPr>
                <w:b/>
                <w:sz w:val="18"/>
              </w:rPr>
              <w:t>Phase 8</w:t>
            </w:r>
          </w:p>
        </w:tc>
        <w:tc>
          <w:tcPr>
            <w:tcW w:type="dxa" w:w="2340"/>
            <w:tcMar>
              <w:top w:w="100" w:type="dxa"/>
              <w:bottom w:w="100" w:type="dxa"/>
              <w:left w:w="140" w:type="dxa"/>
              <w:right w:w="140" w:type="dxa"/>
            </w:tcMar>
            <w:shd w:fill="FFFFFF"/>
          </w:tcPr>
          <w:p>
            <w:pPr>
              <w:spacing w:after="0" w:line="264" w:lineRule="auto"/>
            </w:pPr>
            <w:r>
              <w:rPr>
                <w:sz w:val="18"/>
              </w:rPr>
              <w:t>Advanced AMR Decision-Making &amp; Suitability</w:t>
            </w:r>
          </w:p>
        </w:tc>
        <w:tc>
          <w:tcPr>
            <w:tcW w:type="dxa" w:w="2340"/>
            <w:tcMar>
              <w:top w:w="100" w:type="dxa"/>
              <w:bottom w:w="100" w:type="dxa"/>
              <w:left w:w="140" w:type="dxa"/>
              <w:right w:w="140" w:type="dxa"/>
            </w:tcMar>
            <w:shd w:fill="FFFFFF"/>
          </w:tcPr>
          <w:p>
            <w:pPr>
              <w:spacing w:after="0" w:line="264" w:lineRule="auto"/>
            </w:pPr>
            <w:r>
              <w:rPr>
                <w:b/>
                <w:sz w:val="18"/>
              </w:rPr>
              <w:t>IMPLEMENTED</w:t>
            </w:r>
          </w:p>
        </w:tc>
        <w:tc>
          <w:tcPr>
            <w:tcW w:type="dxa" w:w="2340"/>
            <w:tcMar>
              <w:top w:w="100" w:type="dxa"/>
              <w:bottom w:w="100" w:type="dxa"/>
              <w:left w:w="140" w:type="dxa"/>
              <w:right w:w="140" w:type="dxa"/>
            </w:tcMar>
            <w:shd w:fill="FFFFFF"/>
          </w:tcPr>
          <w:p>
            <w:pPr>
              <w:spacing w:after="0" w:line="264" w:lineRule="auto"/>
            </w:pPr>
            <w:r>
              <w:rPr>
                <w:sz w:val="18"/>
              </w:rPr>
              <w:t>10 hard rules, 6 sub-scores ($0\text{--}100$), deterministic tie-breaking</w:t>
            </w:r>
          </w:p>
        </w:tc>
      </w:tr>
    </w:tbl>
    <w:p>
      <w:pPr>
        <w:spacing w:after="80"/>
      </w:pPr>
    </w:p>
    <w:p>
      <w:pPr>
        <w:spacing w:before="120" w:after="120"/>
        <w:pBdr>
          <w:bottom w:val="single" w:sz="6" w:space="1" w:color="CBD5E1"/>
        </w:pBdr>
      </w:pPr>
    </w:p>
    <w:p>
      <w:pPr>
        <w:pStyle w:val="Heading2"/>
        <w:keepNext/>
        <w:spacing w:before="280" w:after="80"/>
      </w:pPr>
      <w:r>
        <w:rPr>
          <w:rFonts w:ascii="Arial" w:hAnsi="Arial"/>
          <w:b/>
          <w:color w:val="1E3A8A"/>
          <w:sz w:val="28"/>
        </w:rPr>
        <w:t>27. Demonstration Scenario</w:t>
      </w:r>
    </w:p>
    <w:p>
      <w:pPr>
        <w:pStyle w:val="Heading3"/>
        <w:keepNext/>
        <w:spacing w:before="200" w:after="60"/>
      </w:pPr>
      <w:r>
        <w:rPr>
          <w:rFonts w:ascii="Arial" w:hAnsi="Arial"/>
          <w:b/>
          <w:color w:val="334155"/>
          <w:sz w:val="24"/>
        </w:rPr>
        <w:t>Scenario Setup:</w:t>
      </w:r>
    </w:p>
    <w:p>
      <w:pPr>
        <w:pStyle w:val="ListBullet"/>
        <w:spacing w:after="40"/>
      </w:pPr>
      <w:r>
        <w:rPr>
          <w:b/>
        </w:rPr>
        <w:t>Warehouse Fleet</w:t>
      </w:r>
      <w:r>
        <w:t xml:space="preserve">: </w:t>
      </w:r>
      <w:r>
        <w:rPr>
          <w:rFonts w:ascii="Consolas" w:hAnsi="Consolas"/>
          <w:color w:val="0F766E"/>
          <w:sz w:val="19"/>
        </w:rPr>
        <w:t>AMR-01</w:t>
      </w:r>
      <w:r>
        <w:t xml:space="preserve"> (Location: 8,20; Battery: 90%; Speed: 1.4m/s; Standard Transport), </w:t>
      </w:r>
      <w:r>
        <w:rPr>
          <w:rFonts w:ascii="Consolas" w:hAnsi="Consolas"/>
          <w:color w:val="0F766E"/>
          <w:sz w:val="19"/>
        </w:rPr>
        <w:t>AMR-02</w:t>
      </w:r>
      <w:r>
        <w:t xml:space="preserve"> (Location: 2,2; Battery: 60%; Speed: 1.0m/s; Heavy Transport), </w:t>
      </w:r>
      <w:r>
        <w:rPr>
          <w:rFonts w:ascii="Consolas" w:hAnsi="Consolas"/>
          <w:color w:val="0F766E"/>
          <w:sz w:val="19"/>
        </w:rPr>
        <w:t>AMR-03</w:t>
      </w:r>
      <w:r>
        <w:t xml:space="preserve"> (Location: 16,11; Battery: 85%; Speed: 1.8m/s; Sensitive Handling).</w:t>
      </w:r>
    </w:p>
    <w:p>
      <w:pPr>
        <w:pStyle w:val="ListBullet"/>
        <w:spacing w:after="40"/>
      </w:pPr>
      <w:r>
        <w:rPr>
          <w:b/>
        </w:rPr>
        <w:t>Task `T-001`</w:t>
      </w:r>
      <w:r>
        <w:t xml:space="preserve">: </w:t>
      </w:r>
      <w:r>
        <w:rPr>
          <w:rFonts w:ascii="Consolas" w:hAnsi="Consolas"/>
          <w:color w:val="0F766E"/>
          <w:sz w:val="19"/>
        </w:rPr>
        <w:t>DELIVER_ITEM</w:t>
      </w:r>
      <w:r>
        <w:t xml:space="preserve"> from </w:t>
      </w:r>
      <w:r>
        <w:rPr>
          <w:rFonts w:ascii="Consolas" w:hAnsi="Consolas"/>
          <w:color w:val="0F766E"/>
          <w:sz w:val="19"/>
        </w:rPr>
        <w:t>PICKUP A</w:t>
      </w:r>
      <w:r>
        <w:t xml:space="preserve"> to </w:t>
      </w:r>
      <w:r>
        <w:rPr>
          <w:rFonts w:ascii="Consolas" w:hAnsi="Consolas"/>
          <w:color w:val="0F766E"/>
          <w:sz w:val="19"/>
        </w:rPr>
        <w:t>DROP B</w:t>
      </w:r>
      <w:r>
        <w:t xml:space="preserve"> (Weight: 15kg, Priority: </w:t>
      </w:r>
      <w:r>
        <w:rPr>
          <w:rFonts w:ascii="Consolas" w:hAnsi="Consolas"/>
          <w:color w:val="0F766E"/>
          <w:sz w:val="19"/>
        </w:rPr>
        <w:t>URGENT</w:t>
      </w:r>
      <w:r>
        <w:t xml:space="preserve">, </w:t>
      </w:r>
      <w:r>
        <w:rPr>
          <w:rFonts w:ascii="Consolas" w:hAnsi="Consolas"/>
          <w:color w:val="0F766E"/>
          <w:sz w:val="19"/>
        </w:rPr>
        <w:t>deliveryComplexity</w:t>
      </w:r>
      <w:r>
        <w:t xml:space="preserve">: </w:t>
      </w:r>
      <w:r>
        <w:rPr>
          <w:rFonts w:ascii="Consolas" w:hAnsi="Consolas"/>
          <w:color w:val="0F766E"/>
          <w:sz w:val="19"/>
        </w:rPr>
        <w:t>STANDARD</w:t>
      </w:r>
      <w:r>
        <w:t>).</w:t>
      </w:r>
    </w:p>
    <w:p>
      <w:pPr>
        <w:pStyle w:val="Heading3"/>
        <w:keepNext/>
        <w:spacing w:before="200" w:after="60"/>
      </w:pPr>
      <w:r>
        <w:rPr>
          <w:rFonts w:ascii="Arial" w:hAnsi="Arial"/>
          <w:b/>
          <w:color w:val="334155"/>
          <w:sz w:val="24"/>
        </w:rPr>
        <w:t>Execution Trace:</w:t>
      </w:r>
    </w:p>
    <w:p>
      <w:pPr>
        <w:pStyle w:val="ListNumber"/>
        <w:spacing w:after="40"/>
      </w:pPr>
      <w:r>
        <w:rPr>
          <w:rFonts w:ascii="Consolas" w:hAnsi="Consolas"/>
          <w:color w:val="0F766E"/>
          <w:sz w:val="19"/>
        </w:rPr>
        <w:t>T-001</w:t>
      </w:r>
      <w:r>
        <w:t xml:space="preserve"> inserted into queue as </w:t>
      </w:r>
      <w:r>
        <w:rPr>
          <w:rFonts w:ascii="Consolas" w:hAnsi="Consolas"/>
          <w:color w:val="0F766E"/>
          <w:sz w:val="19"/>
        </w:rPr>
        <w:t>URGENT</w:t>
      </w:r>
      <w:r>
        <w:t xml:space="preserve">. </w:t>
      </w:r>
      <w:r>
        <w:rPr>
          <w:rFonts w:ascii="Consolas" w:hAnsi="Consolas"/>
          <w:color w:val="0F766E"/>
          <w:sz w:val="19"/>
        </w:rPr>
        <w:t>warehouseStore</w:t>
      </w:r>
      <w:r>
        <w:t xml:space="preserve"> tick loop selects </w:t>
      </w:r>
      <w:r>
        <w:rPr>
          <w:rFonts w:ascii="Consolas" w:hAnsi="Consolas"/>
          <w:color w:val="0F766E"/>
          <w:sz w:val="19"/>
        </w:rPr>
        <w:t>T-001</w:t>
      </w:r>
      <w:r>
        <w:t xml:space="preserve"> and broadcasts </w:t>
      </w:r>
      <w:r>
        <w:rPr>
          <w:rFonts w:ascii="Consolas" w:hAnsi="Consolas"/>
          <w:color w:val="0F766E"/>
          <w:sz w:val="19"/>
        </w:rPr>
        <w:t>TASK_ANNOUNCEMENT</w:t>
      </w:r>
      <w:r>
        <w:t>.</w:t>
      </w:r>
    </w:p>
    <w:p>
      <w:pPr>
        <w:pStyle w:val="ListNumber"/>
        <w:spacing w:after="40"/>
      </w:pPr>
      <w:r>
        <w:rPr>
          <w:rFonts w:ascii="Consolas" w:hAnsi="Consolas"/>
          <w:color w:val="0F766E"/>
          <w:sz w:val="19"/>
        </w:rPr>
        <w:t>AMR-01</w:t>
      </w:r>
      <w:r>
        <w:t xml:space="preserve">, </w:t>
      </w:r>
      <w:r>
        <w:rPr>
          <w:rFonts w:ascii="Consolas" w:hAnsi="Consolas"/>
          <w:color w:val="0F766E"/>
          <w:sz w:val="19"/>
        </w:rPr>
        <w:t>AMR-02</w:t>
      </w:r>
      <w:r>
        <w:t xml:space="preserve">, and </w:t>
      </w:r>
      <w:r>
        <w:rPr>
          <w:rFonts w:ascii="Consolas" w:hAnsi="Consolas"/>
          <w:color w:val="0F766E"/>
          <w:sz w:val="19"/>
        </w:rPr>
        <w:t>AMR-03</w:t>
      </w:r>
      <w:r>
        <w:t xml:space="preserve"> independently execute </w:t>
      </w:r>
      <w:r>
        <w:rPr>
          <w:rFonts w:ascii="Consolas" w:hAnsi="Consolas"/>
          <w:color w:val="0F766E"/>
          <w:sz w:val="19"/>
        </w:rPr>
        <w:t>evaluateTask()</w:t>
      </w:r>
      <w:r>
        <w:t>.</w:t>
      </w:r>
    </w:p>
    <w:p>
      <w:pPr>
        <w:pStyle w:val="ListBullet"/>
        <w:spacing w:after="40"/>
      </w:pPr>
      <w:r>
        <w:rPr>
          <w:rFonts w:ascii="Consolas" w:hAnsi="Consolas"/>
          <w:color w:val="0F766E"/>
          <w:sz w:val="19"/>
        </w:rPr>
        <w:t>AMR-01</w:t>
      </w:r>
      <w:r>
        <w:t xml:space="preserve">: Distance = 5 cells, Battery = 90%, Time = 4s $\rightarrow$ </w:t>
      </w:r>
      <w:r>
        <w:rPr>
          <w:b/>
        </w:rPr>
        <w:t>Suitability Score: 88/100</w:t>
      </w:r>
      <w:r>
        <w:t>.</w:t>
      </w:r>
    </w:p>
    <w:p>
      <w:pPr>
        <w:pStyle w:val="ListBullet"/>
        <w:spacing w:after="40"/>
      </w:pPr>
      <w:r>
        <w:rPr>
          <w:rFonts w:ascii="Consolas" w:hAnsi="Consolas"/>
          <w:color w:val="0F766E"/>
          <w:sz w:val="19"/>
        </w:rPr>
        <w:t>AMR-02</w:t>
      </w:r>
      <w:r>
        <w:t xml:space="preserve">: Distance = 29 cells, Battery = 60%, Time = 29s $\rightarrow$ </w:t>
      </w:r>
      <w:r>
        <w:rPr>
          <w:b/>
        </w:rPr>
        <w:t>Suitability Score: 52/100</w:t>
      </w:r>
      <w:r>
        <w:t>.</w:t>
      </w:r>
    </w:p>
    <w:p>
      <w:pPr>
        <w:pStyle w:val="ListBullet"/>
        <w:spacing w:after="40"/>
      </w:pPr>
      <w:r>
        <w:rPr>
          <w:rFonts w:ascii="Consolas" w:hAnsi="Consolas"/>
          <w:color w:val="0F766E"/>
          <w:sz w:val="19"/>
        </w:rPr>
        <w:t>AMR-03</w:t>
      </w:r>
      <w:r>
        <w:t xml:space="preserve">: Distance = 18 cells, Battery = 85%, Time = 10s $\rightarrow$ </w:t>
      </w:r>
      <w:r>
        <w:rPr>
          <w:b/>
        </w:rPr>
        <w:t>Suitability Score: 71/100</w:t>
      </w:r>
      <w:r>
        <w:t>.</w:t>
      </w:r>
    </w:p>
    <w:p>
      <w:pPr>
        <w:pStyle w:val="ListNumber"/>
        <w:spacing w:after="40"/>
      </w:pPr>
      <w:r>
        <w:t xml:space="preserve">All three AMRs broadcast </w:t>
      </w:r>
      <w:r>
        <w:rPr>
          <w:rFonts w:ascii="Consolas" w:hAnsi="Consolas"/>
          <w:color w:val="0F766E"/>
          <w:sz w:val="19"/>
        </w:rPr>
        <w:t>TASK_BID</w:t>
      </w:r>
      <w:r>
        <w:t>.</w:t>
      </w:r>
    </w:p>
    <w:p>
      <w:pPr>
        <w:pStyle w:val="ListNumber"/>
        <w:spacing w:after="40"/>
      </w:pPr>
      <w:r>
        <w:t xml:space="preserve">Nodes aggregate bids. </w:t>
      </w:r>
      <w:r>
        <w:rPr>
          <w:rFonts w:ascii="Consolas" w:hAnsi="Consolas"/>
          <w:color w:val="0F766E"/>
          <w:sz w:val="19"/>
        </w:rPr>
        <w:t>determineCandidateWinner()</w:t>
      </w:r>
      <w:r>
        <w:t xml:space="preserve"> selects </w:t>
      </w:r>
      <w:r>
        <w:rPr>
          <w:rFonts w:ascii="Consolas" w:hAnsi="Consolas"/>
          <w:color w:val="0F766E"/>
          <w:sz w:val="19"/>
        </w:rPr>
        <w:t>AMR-01</w:t>
      </w:r>
      <w:r>
        <w:t xml:space="preserve"> (highest score 88). Nodes broadcast </w:t>
      </w:r>
      <w:r>
        <w:rPr>
          <w:rFonts w:ascii="Consolas" w:hAnsi="Consolas"/>
          <w:color w:val="0F766E"/>
          <w:sz w:val="19"/>
        </w:rPr>
        <w:t>TASK_WINNER_PROPOSAL</w:t>
      </w:r>
      <w:r>
        <w:t xml:space="preserve"> for </w:t>
      </w:r>
      <w:r>
        <w:rPr>
          <w:rFonts w:ascii="Consolas" w:hAnsi="Consolas"/>
          <w:color w:val="0F766E"/>
          <w:sz w:val="19"/>
        </w:rPr>
        <w:t>AMR-01</w:t>
      </w:r>
      <w:r>
        <w:t>.</w:t>
      </w:r>
    </w:p>
    <w:p>
      <w:pPr>
        <w:pStyle w:val="ListNumber"/>
        <w:spacing w:after="40"/>
      </w:pPr>
      <w:r>
        <w:t xml:space="preserve">Unanimous consensus reached. </w:t>
      </w:r>
      <w:r>
        <w:rPr>
          <w:rFonts w:ascii="Consolas" w:hAnsi="Consolas"/>
          <w:color w:val="0F766E"/>
          <w:sz w:val="19"/>
        </w:rPr>
        <w:t>AMR-01</w:t>
      </w:r>
      <w:r>
        <w:t xml:space="preserve"> broadcasts </w:t>
      </w:r>
      <w:r>
        <w:rPr>
          <w:rFonts w:ascii="Consolas" w:hAnsi="Consolas"/>
          <w:color w:val="0F766E"/>
          <w:sz w:val="19"/>
        </w:rPr>
        <w:t>TASK_CLAIMED</w:t>
      </w:r>
      <w:r>
        <w:t>.</w:t>
      </w:r>
    </w:p>
    <w:p>
      <w:pPr>
        <w:pStyle w:val="ListNumber"/>
        <w:spacing w:after="40"/>
      </w:pPr>
      <w:r>
        <w:rPr>
          <w:rFonts w:ascii="Consolas" w:hAnsi="Consolas"/>
          <w:color w:val="0F766E"/>
          <w:sz w:val="19"/>
        </w:rPr>
        <w:t>AMR-01</w:t>
      </w:r>
      <w:r>
        <w:t xml:space="preserve"> generates A* path to </w:t>
      </w:r>
      <w:r>
        <w:rPr>
          <w:rFonts w:ascii="Consolas" w:hAnsi="Consolas"/>
          <w:color w:val="0F766E"/>
          <w:sz w:val="19"/>
        </w:rPr>
        <w:t>PICKUP A</w:t>
      </w:r>
      <w:r>
        <w:t xml:space="preserve"> and transitions state to </w:t>
      </w:r>
      <w:r>
        <w:rPr>
          <w:rFonts w:ascii="Consolas" w:hAnsi="Consolas"/>
          <w:color w:val="0F766E"/>
          <w:sz w:val="19"/>
        </w:rPr>
        <w:t>MOVING</w:t>
      </w:r>
      <w:r>
        <w:t>.</w:t>
      </w:r>
    </w:p>
    <w:p>
      <w:pPr>
        <w:pStyle w:val="ListNumber"/>
        <w:spacing w:after="40"/>
      </w:pPr>
      <w:r>
        <w:t xml:space="preserve">Mid-transit, user clicks </w:t>
      </w:r>
      <w:r>
        <w:rPr>
          <w:rFonts w:ascii="Consolas" w:hAnsi="Consolas"/>
          <w:color w:val="0F766E"/>
          <w:sz w:val="19"/>
        </w:rPr>
        <w:t>🤝 Handover</w:t>
      </w:r>
      <w:r>
        <w:t xml:space="preserve"> on </w:t>
      </w:r>
      <w:r>
        <w:rPr>
          <w:rFonts w:ascii="Consolas" w:hAnsi="Consolas"/>
          <w:color w:val="0F766E"/>
          <w:sz w:val="19"/>
        </w:rPr>
        <w:t>AMR-01</w:t>
      </w:r>
      <w:r>
        <w:t xml:space="preserve">. </w:t>
      </w:r>
      <w:r>
        <w:rPr>
          <w:rFonts w:ascii="Consolas" w:hAnsi="Consolas"/>
          <w:color w:val="0F766E"/>
          <w:sz w:val="19"/>
        </w:rPr>
        <w:t>AMR-01</w:t>
      </w:r>
      <w:r>
        <w:t xml:space="preserve"> broadcasts </w:t>
      </w:r>
      <w:r>
        <w:rPr>
          <w:rFonts w:ascii="Consolas" w:hAnsi="Consolas"/>
          <w:color w:val="0F766E"/>
          <w:sz w:val="19"/>
        </w:rPr>
        <w:t>TASK_HANDOVER_REQUEST</w:t>
      </w:r>
      <w:r>
        <w:t>.</w:t>
      </w:r>
    </w:p>
    <w:p>
      <w:pPr>
        <w:pStyle w:val="ListNumber"/>
        <w:spacing w:after="40"/>
      </w:pPr>
      <w:r>
        <w:rPr>
          <w:rFonts w:ascii="Consolas" w:hAnsi="Consolas"/>
          <w:color w:val="0F766E"/>
          <w:sz w:val="19"/>
        </w:rPr>
        <w:t>AMR-03</w:t>
      </w:r>
      <w:r>
        <w:t xml:space="preserve"> wins handover consensus, receives path </w:t>
      </w:r>
      <w:r>
        <w:rPr>
          <w:rFonts w:ascii="Consolas" w:hAnsi="Consolas"/>
          <w:color w:val="0F766E"/>
          <w:sz w:val="19"/>
        </w:rPr>
        <w:t>Current Position</w:t>
      </w:r>
      <w:r>
        <w:t xml:space="preserve"> $\rightarrow$ </w:t>
      </w:r>
      <w:r>
        <w:rPr>
          <w:rFonts w:ascii="Consolas" w:hAnsi="Consolas"/>
          <w:color w:val="0F766E"/>
          <w:sz w:val="19"/>
        </w:rPr>
        <w:t>Pickup</w:t>
      </w:r>
      <w:r>
        <w:t xml:space="preserve"> $\rightarrow$ </w:t>
      </w:r>
      <w:r>
        <w:rPr>
          <w:rFonts w:ascii="Consolas" w:hAnsi="Consolas"/>
          <w:color w:val="0F766E"/>
          <w:sz w:val="19"/>
        </w:rPr>
        <w:t>Drop</w:t>
      </w:r>
      <w:r>
        <w:t xml:space="preserve">. </w:t>
      </w:r>
      <w:r>
        <w:rPr>
          <w:rFonts w:ascii="Consolas" w:hAnsi="Consolas"/>
          <w:color w:val="0F766E"/>
          <w:sz w:val="19"/>
        </w:rPr>
        <w:t>AMR-01</w:t>
      </w:r>
      <w:r>
        <w:t xml:space="preserve"> transitions to </w:t>
      </w:r>
      <w:r>
        <w:rPr>
          <w:rFonts w:ascii="Consolas" w:hAnsi="Consolas"/>
          <w:color w:val="0F766E"/>
          <w:sz w:val="19"/>
        </w:rPr>
        <w:t>CHARGING</w:t>
      </w:r>
      <w:r>
        <w:t>.</w:t>
      </w:r>
    </w:p>
    <w:p>
      <w:pPr>
        <w:pStyle w:val="ListNumber"/>
        <w:spacing w:after="40"/>
      </w:pPr>
      <w:r>
        <w:rPr>
          <w:rFonts w:ascii="Consolas" w:hAnsi="Consolas"/>
          <w:color w:val="0F766E"/>
          <w:sz w:val="19"/>
        </w:rPr>
        <w:t>AMR-03</w:t>
      </w:r>
      <w:r>
        <w:t xml:space="preserve"> completes delivery to </w:t>
      </w:r>
      <w:r>
        <w:rPr>
          <w:rFonts w:ascii="Consolas" w:hAnsi="Consolas"/>
          <w:color w:val="0F766E"/>
          <w:sz w:val="19"/>
        </w:rPr>
        <w:t>DROP B</w:t>
      </w:r>
      <w:r>
        <w:t xml:space="preserve">. Task status updates to </w:t>
      </w:r>
      <w:r>
        <w:rPr>
          <w:rFonts w:ascii="Consolas" w:hAnsi="Consolas"/>
          <w:color w:val="0F766E"/>
          <w:sz w:val="19"/>
        </w:rPr>
        <w:t>COMPLETED</w:t>
      </w:r>
      <w:r>
        <w:t>.</w:t>
      </w:r>
    </w:p>
    <w:p>
      <w:pPr>
        <w:spacing w:before="120" w:after="120"/>
        <w:pBdr>
          <w:bottom w:val="single" w:sz="6" w:space="1" w:color="CBD5E1"/>
        </w:pBdr>
      </w:pPr>
    </w:p>
    <w:p>
      <w:pPr>
        <w:pStyle w:val="Heading2"/>
        <w:keepNext/>
        <w:spacing w:before="280" w:after="80"/>
      </w:pPr>
      <w:r>
        <w:rPr>
          <w:rFonts w:ascii="Arial" w:hAnsi="Arial"/>
          <w:b/>
          <w:color w:val="1E3A8A"/>
          <w:sz w:val="28"/>
        </w:rPr>
        <w:t>28. Implementation Status Summary</w:t>
      </w:r>
    </w:p>
    <w:p>
      <w:r>
        <w:t>| Feature / Subsystem | Status | Technical Description |</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tcMar>
              <w:top w:w="100" w:type="dxa"/>
              <w:bottom w:w="100" w:type="dxa"/>
              <w:left w:w="140" w:type="dxa"/>
              <w:right w:w="140" w:type="dxa"/>
            </w:tcMar>
            <w:shd w:fill="1E293B"/>
          </w:tcPr>
          <w:p>
            <w:pPr>
              <w:spacing w:after="0" w:line="264" w:lineRule="auto"/>
            </w:pPr>
            <w:r>
              <w:rPr>
                <w:b/>
                <w:color w:val="FFFFFF"/>
                <w:sz w:val="19"/>
              </w:rPr>
              <w:t>**Decentralized P2P Mesh Engine**</w:t>
            </w:r>
          </w:p>
        </w:tc>
        <w:tc>
          <w:tcPr>
            <w:tcW w:type="dxa" w:w="3120"/>
            <w:tcMar>
              <w:top w:w="100" w:type="dxa"/>
              <w:bottom w:w="100" w:type="dxa"/>
              <w:left w:w="140" w:type="dxa"/>
              <w:right w:w="140" w:type="dxa"/>
            </w:tcMar>
            <w:shd w:fill="1E293B"/>
          </w:tcPr>
          <w:p>
            <w:pPr>
              <w:spacing w:after="0" w:line="264" w:lineRule="auto"/>
            </w:pPr>
            <w:r>
              <w:rPr>
                <w:b/>
                <w:color w:val="FFFFFF"/>
                <w:sz w:val="19"/>
              </w:rPr>
              <w:t>**IMPLEMENTED**</w:t>
            </w:r>
          </w:p>
        </w:tc>
        <w:tc>
          <w:tcPr>
            <w:tcW w:type="dxa" w:w="3120"/>
            <w:tcMar>
              <w:top w:w="100" w:type="dxa"/>
              <w:bottom w:w="100" w:type="dxa"/>
              <w:left w:w="140" w:type="dxa"/>
              <w:right w:w="140" w:type="dxa"/>
            </w:tcMar>
            <w:shd w:fill="1E293B"/>
          </w:tcPr>
          <w:p>
            <w:pPr>
              <w:spacing w:after="0" w:line="264" w:lineRule="auto"/>
            </w:pPr>
            <w:r>
              <w:rPr>
                <w:b/>
                <w:color w:val="FFFFFF"/>
                <w:sz w:val="19"/>
              </w:rPr>
              <w:t>In-memory P2P message routing (`HEARTBEAT`, `ANNOUNCEMENT`, `BID`, `PROPOSAL`, `CLAIM`)</w:t>
            </w:r>
          </w:p>
        </w:tc>
      </w:tr>
      <w:tr>
        <w:tc>
          <w:tcPr>
            <w:tcW w:type="dxa" w:w="3120"/>
            <w:tcMar>
              <w:top w:w="100" w:type="dxa"/>
              <w:bottom w:w="100" w:type="dxa"/>
              <w:left w:w="140" w:type="dxa"/>
              <w:right w:w="140" w:type="dxa"/>
            </w:tcMar>
            <w:shd w:fill="F8FAFC"/>
          </w:tcPr>
          <w:p>
            <w:pPr>
              <w:spacing w:after="0" w:line="264" w:lineRule="auto"/>
            </w:pPr>
            <w:r>
              <w:rPr>
                <w:b/>
                <w:sz w:val="18"/>
              </w:rPr>
              <w:t>10 Hard Eligibility Rules</w:t>
            </w:r>
          </w:p>
        </w:tc>
        <w:tc>
          <w:tcPr>
            <w:tcW w:type="dxa" w:w="3120"/>
            <w:tcMar>
              <w:top w:w="100" w:type="dxa"/>
              <w:bottom w:w="100" w:type="dxa"/>
              <w:left w:w="140" w:type="dxa"/>
              <w:right w:w="140" w:type="dxa"/>
            </w:tcMar>
            <w:shd w:fill="F8FAFC"/>
          </w:tcPr>
          <w:p>
            <w:pPr>
              <w:spacing w:after="0" w:line="264" w:lineRule="auto"/>
            </w:pPr>
            <w:r>
              <w:rPr>
                <w:b/>
                <w:sz w:val="18"/>
              </w:rPr>
              <w:t>IMPLEMENTED</w:t>
            </w:r>
          </w:p>
        </w:tc>
        <w:tc>
          <w:tcPr>
            <w:tcW w:type="dxa" w:w="3120"/>
            <w:tcMar>
              <w:top w:w="100" w:type="dxa"/>
              <w:bottom w:w="100" w:type="dxa"/>
              <w:left w:w="140" w:type="dxa"/>
              <w:right w:w="140" w:type="dxa"/>
            </w:tcMar>
            <w:shd w:fill="F8FAFC"/>
          </w:tcPr>
          <w:p>
            <w:pPr>
              <w:spacing w:after="0" w:line="264" w:lineRule="auto"/>
            </w:pPr>
            <w:r>
              <w:rPr>
                <w:sz w:val="18"/>
              </w:rPr>
              <w:t>Filters offline, error, capacity, capability, sensing, battery reserve, or occupied AMRs</w:t>
            </w:r>
          </w:p>
        </w:tc>
      </w:tr>
      <w:tr>
        <w:tc>
          <w:tcPr>
            <w:tcW w:type="dxa" w:w="3120"/>
            <w:tcMar>
              <w:top w:w="100" w:type="dxa"/>
              <w:bottom w:w="100" w:type="dxa"/>
              <w:left w:w="140" w:type="dxa"/>
              <w:right w:w="140" w:type="dxa"/>
            </w:tcMar>
            <w:shd w:fill="FFFFFF"/>
          </w:tcPr>
          <w:p>
            <w:pPr>
              <w:spacing w:after="0" w:line="264" w:lineRule="auto"/>
            </w:pPr>
            <w:r>
              <w:rPr>
                <w:b/>
                <w:sz w:val="18"/>
              </w:rPr>
              <w:t>6-Factor Suitability Evaluator</w:t>
            </w:r>
          </w:p>
        </w:tc>
        <w:tc>
          <w:tcPr>
            <w:tcW w:type="dxa" w:w="3120"/>
            <w:tcMar>
              <w:top w:w="100" w:type="dxa"/>
              <w:bottom w:w="100" w:type="dxa"/>
              <w:left w:w="140" w:type="dxa"/>
              <w:right w:w="140" w:type="dxa"/>
            </w:tcMar>
            <w:shd w:fill="FFFFFF"/>
          </w:tcPr>
          <w:p>
            <w:pPr>
              <w:spacing w:after="0" w:line="264" w:lineRule="auto"/>
            </w:pPr>
            <w:r>
              <w:rPr>
                <w:b/>
                <w:sz w:val="18"/>
              </w:rPr>
              <w:t>IMPLEMENTED</w:t>
            </w:r>
          </w:p>
        </w:tc>
        <w:tc>
          <w:tcPr>
            <w:tcW w:type="dxa" w:w="3120"/>
            <w:tcMar>
              <w:top w:w="100" w:type="dxa"/>
              <w:bottom w:w="100" w:type="dxa"/>
              <w:left w:w="140" w:type="dxa"/>
              <w:right w:w="140" w:type="dxa"/>
            </w:tcMar>
            <w:shd w:fill="FFFFFF"/>
          </w:tcPr>
          <w:p>
            <w:pPr>
              <w:spacing w:after="0" w:line="264" w:lineRule="auto"/>
            </w:pPr>
            <w:r>
              <w:rPr>
                <w:sz w:val="18"/>
              </w:rPr>
              <w:t>Normalized $0\text{--}100$ score combining distance, battery, travel time, workload, capability, and sensing fit</w:t>
            </w:r>
          </w:p>
        </w:tc>
      </w:tr>
      <w:tr>
        <w:tc>
          <w:tcPr>
            <w:tcW w:type="dxa" w:w="3120"/>
            <w:tcMar>
              <w:top w:w="100" w:type="dxa"/>
              <w:bottom w:w="100" w:type="dxa"/>
              <w:left w:w="140" w:type="dxa"/>
              <w:right w:w="140" w:type="dxa"/>
            </w:tcMar>
            <w:shd w:fill="F8FAFC"/>
          </w:tcPr>
          <w:p>
            <w:pPr>
              <w:spacing w:after="0" w:line="264" w:lineRule="auto"/>
            </w:pPr>
            <w:r>
              <w:rPr>
                <w:b/>
                <w:sz w:val="18"/>
              </w:rPr>
              <w:t>Deterministic Tie-Breaking</w:t>
            </w:r>
          </w:p>
        </w:tc>
        <w:tc>
          <w:tcPr>
            <w:tcW w:type="dxa" w:w="3120"/>
            <w:tcMar>
              <w:top w:w="100" w:type="dxa"/>
              <w:bottom w:w="100" w:type="dxa"/>
              <w:left w:w="140" w:type="dxa"/>
              <w:right w:w="140" w:type="dxa"/>
            </w:tcMar>
            <w:shd w:fill="F8FAFC"/>
          </w:tcPr>
          <w:p>
            <w:pPr>
              <w:spacing w:after="0" w:line="264" w:lineRule="auto"/>
            </w:pPr>
            <w:r>
              <w:rPr>
                <w:b/>
                <w:sz w:val="18"/>
              </w:rPr>
              <w:t>IMPLEMENTED</w:t>
            </w:r>
          </w:p>
        </w:tc>
        <w:tc>
          <w:tcPr>
            <w:tcW w:type="dxa" w:w="3120"/>
            <w:tcMar>
              <w:top w:w="100" w:type="dxa"/>
              <w:bottom w:w="100" w:type="dxa"/>
              <w:left w:w="140" w:type="dxa"/>
              <w:right w:w="140" w:type="dxa"/>
            </w:tcMar>
            <w:shd w:fill="F8FAFC"/>
          </w:tcPr>
          <w:p>
            <w:pPr>
              <w:spacing w:after="0" w:line="264" w:lineRule="auto"/>
            </w:pPr>
            <w:r>
              <w:rPr>
                <w:sz w:val="18"/>
              </w:rPr>
              <w:t>Resolves identical score ties via remaining battery margin $\rightarrow$ distance $\rightarrow$ Robot ID</w:t>
            </w:r>
          </w:p>
        </w:tc>
      </w:tr>
      <w:tr>
        <w:tc>
          <w:tcPr>
            <w:tcW w:type="dxa" w:w="3120"/>
            <w:tcMar>
              <w:top w:w="100" w:type="dxa"/>
              <w:bottom w:w="100" w:type="dxa"/>
              <w:left w:w="140" w:type="dxa"/>
              <w:right w:w="140" w:type="dxa"/>
            </w:tcMar>
            <w:shd w:fill="FFFFFF"/>
          </w:tcPr>
          <w:p>
            <w:pPr>
              <w:spacing w:after="0" w:line="264" w:lineRule="auto"/>
            </w:pPr>
            <w:r>
              <w:rPr>
                <w:b/>
                <w:sz w:val="18"/>
              </w:rPr>
              <w:t>Priority Queue Dispatching</w:t>
            </w:r>
          </w:p>
        </w:tc>
        <w:tc>
          <w:tcPr>
            <w:tcW w:type="dxa" w:w="3120"/>
            <w:tcMar>
              <w:top w:w="100" w:type="dxa"/>
              <w:bottom w:w="100" w:type="dxa"/>
              <w:left w:w="140" w:type="dxa"/>
              <w:right w:w="140" w:type="dxa"/>
            </w:tcMar>
            <w:shd w:fill="FFFFFF"/>
          </w:tcPr>
          <w:p>
            <w:pPr>
              <w:spacing w:after="0" w:line="264" w:lineRule="auto"/>
            </w:pPr>
            <w:r>
              <w:rPr>
                <w:b/>
                <w:sz w:val="18"/>
              </w:rPr>
              <w:t>IMPLEMENTED</w:t>
            </w:r>
          </w:p>
        </w:tc>
        <w:tc>
          <w:tcPr>
            <w:tcW w:type="dxa" w:w="3120"/>
            <w:tcMar>
              <w:top w:w="100" w:type="dxa"/>
              <w:bottom w:w="100" w:type="dxa"/>
              <w:left w:w="140" w:type="dxa"/>
              <w:right w:w="140" w:type="dxa"/>
            </w:tcMar>
            <w:shd w:fill="FFFFFF"/>
          </w:tcPr>
          <w:p>
            <w:pPr>
              <w:spacing w:after="0" w:line="264" w:lineRule="auto"/>
            </w:pPr>
            <w:r>
              <w:rPr>
                <w:rFonts w:ascii="Consolas" w:hAnsi="Consolas"/>
                <w:color w:val="0F766E"/>
                <w:sz w:val="18"/>
              </w:rPr>
              <w:t>URGENT</w:t>
            </w:r>
            <w:r>
              <w:rPr>
                <w:sz w:val="18"/>
              </w:rPr>
              <w:t xml:space="preserve"> $&gt;$ </w:t>
            </w:r>
            <w:r>
              <w:rPr>
                <w:rFonts w:ascii="Consolas" w:hAnsi="Consolas"/>
                <w:color w:val="0F766E"/>
                <w:sz w:val="18"/>
              </w:rPr>
              <w:t>NORMAL</w:t>
            </w:r>
            <w:r>
              <w:rPr>
                <w:sz w:val="18"/>
              </w:rPr>
              <w:t xml:space="preserve"> $&gt;$ </w:t>
            </w:r>
            <w:r>
              <w:rPr>
                <w:rFonts w:ascii="Consolas" w:hAnsi="Consolas"/>
                <w:color w:val="0F766E"/>
                <w:sz w:val="18"/>
              </w:rPr>
              <w:t>LOW</w:t>
            </w:r>
            <w:r>
              <w:rPr>
                <w:sz w:val="18"/>
              </w:rPr>
              <w:t xml:space="preserve"> queue sorting with zero preemption of active tasks</w:t>
            </w:r>
          </w:p>
        </w:tc>
      </w:tr>
      <w:tr>
        <w:tc>
          <w:tcPr>
            <w:tcW w:type="dxa" w:w="3120"/>
            <w:tcMar>
              <w:top w:w="100" w:type="dxa"/>
              <w:bottom w:w="100" w:type="dxa"/>
              <w:left w:w="140" w:type="dxa"/>
              <w:right w:w="140" w:type="dxa"/>
            </w:tcMar>
            <w:shd w:fill="F8FAFC"/>
          </w:tcPr>
          <w:p>
            <w:pPr>
              <w:spacing w:after="0" w:line="264" w:lineRule="auto"/>
            </w:pPr>
            <w:r>
              <w:rPr>
                <w:b/>
                <w:sz w:val="18"/>
              </w:rPr>
              <w:t>Phase-Aware Failure Recovery</w:t>
            </w:r>
          </w:p>
        </w:tc>
        <w:tc>
          <w:tcPr>
            <w:tcW w:type="dxa" w:w="3120"/>
            <w:tcMar>
              <w:top w:w="100" w:type="dxa"/>
              <w:bottom w:w="100" w:type="dxa"/>
              <w:left w:w="140" w:type="dxa"/>
              <w:right w:w="140" w:type="dxa"/>
            </w:tcMar>
            <w:shd w:fill="F8FAFC"/>
          </w:tcPr>
          <w:p>
            <w:pPr>
              <w:spacing w:after="0" w:line="264" w:lineRule="auto"/>
            </w:pPr>
            <w:r>
              <w:rPr>
                <w:b/>
                <w:sz w:val="18"/>
              </w:rPr>
              <w:t>IMPLEMENTED</w:t>
            </w:r>
          </w:p>
        </w:tc>
        <w:tc>
          <w:tcPr>
            <w:tcW w:type="dxa" w:w="3120"/>
            <w:tcMar>
              <w:top w:w="100" w:type="dxa"/>
              <w:bottom w:w="100" w:type="dxa"/>
              <w:left w:w="140" w:type="dxa"/>
              <w:right w:w="140" w:type="dxa"/>
            </w:tcMar>
            <w:shd w:fill="F8FAFC"/>
          </w:tcPr>
          <w:p>
            <w:pPr>
              <w:spacing w:after="0" w:line="264" w:lineRule="auto"/>
            </w:pPr>
            <w:r>
              <w:rPr>
                <w:sz w:val="18"/>
              </w:rPr>
              <w:t>Automatic P2P reallocation for crashed/offline AMRs preserving task transit phase</w:t>
            </w:r>
          </w:p>
        </w:tc>
      </w:tr>
      <w:tr>
        <w:tc>
          <w:tcPr>
            <w:tcW w:type="dxa" w:w="3120"/>
            <w:tcMar>
              <w:top w:w="100" w:type="dxa"/>
              <w:bottom w:w="100" w:type="dxa"/>
              <w:left w:w="140" w:type="dxa"/>
              <w:right w:w="140" w:type="dxa"/>
            </w:tcMar>
            <w:shd w:fill="FFFFFF"/>
          </w:tcPr>
          <w:p>
            <w:pPr>
              <w:spacing w:after="0" w:line="264" w:lineRule="auto"/>
            </w:pPr>
            <w:r>
              <w:rPr>
                <w:b/>
                <w:sz w:val="18"/>
              </w:rPr>
              <w:t>Dynamic Task Handover</w:t>
            </w:r>
          </w:p>
        </w:tc>
        <w:tc>
          <w:tcPr>
            <w:tcW w:type="dxa" w:w="3120"/>
            <w:tcMar>
              <w:top w:w="100" w:type="dxa"/>
              <w:bottom w:w="100" w:type="dxa"/>
              <w:left w:w="140" w:type="dxa"/>
              <w:right w:w="140" w:type="dxa"/>
            </w:tcMar>
            <w:shd w:fill="FFFFFF"/>
          </w:tcPr>
          <w:p>
            <w:pPr>
              <w:spacing w:after="0" w:line="264" w:lineRule="auto"/>
            </w:pPr>
            <w:r>
              <w:rPr>
                <w:b/>
                <w:sz w:val="18"/>
              </w:rPr>
              <w:t>IMPLEMENTED</w:t>
            </w:r>
          </w:p>
        </w:tc>
        <w:tc>
          <w:tcPr>
            <w:tcW w:type="dxa" w:w="3120"/>
            <w:tcMar>
              <w:top w:w="100" w:type="dxa"/>
              <w:bottom w:w="100" w:type="dxa"/>
              <w:left w:w="140" w:type="dxa"/>
              <w:right w:w="140" w:type="dxa"/>
            </w:tcMar>
            <w:shd w:fill="FFFFFF"/>
          </w:tcPr>
          <w:p>
            <w:pPr>
              <w:spacing w:after="0" w:line="264" w:lineRule="auto"/>
            </w:pPr>
            <w:r>
              <w:rPr>
                <w:sz w:val="18"/>
              </w:rPr>
              <w:t>Operational task handoff for low battery ($\le 20\%$) or voluntary triggers</w:t>
            </w:r>
          </w:p>
        </w:tc>
      </w:tr>
      <w:tr>
        <w:tc>
          <w:tcPr>
            <w:tcW w:type="dxa" w:w="3120"/>
            <w:tcMar>
              <w:top w:w="100" w:type="dxa"/>
              <w:bottom w:w="100" w:type="dxa"/>
              <w:left w:w="140" w:type="dxa"/>
              <w:right w:w="140" w:type="dxa"/>
            </w:tcMar>
            <w:shd w:fill="F8FAFC"/>
          </w:tcPr>
          <w:p>
            <w:pPr>
              <w:spacing w:after="0" w:line="264" w:lineRule="auto"/>
            </w:pPr>
            <w:r>
              <w:rPr>
                <w:b/>
                <w:sz w:val="18"/>
              </w:rPr>
              <w:t>A* Grid Pathfinding</w:t>
            </w:r>
          </w:p>
        </w:tc>
        <w:tc>
          <w:tcPr>
            <w:tcW w:type="dxa" w:w="3120"/>
            <w:tcMar>
              <w:top w:w="100" w:type="dxa"/>
              <w:bottom w:w="100" w:type="dxa"/>
              <w:left w:w="140" w:type="dxa"/>
              <w:right w:w="140" w:type="dxa"/>
            </w:tcMar>
            <w:shd w:fill="F8FAFC"/>
          </w:tcPr>
          <w:p>
            <w:pPr>
              <w:spacing w:after="0" w:line="264" w:lineRule="auto"/>
            </w:pPr>
            <w:r>
              <w:rPr>
                <w:b/>
                <w:sz w:val="18"/>
              </w:rPr>
              <w:t>IMPLEMENTED</w:t>
            </w:r>
          </w:p>
        </w:tc>
        <w:tc>
          <w:tcPr>
            <w:tcW w:type="dxa" w:w="3120"/>
            <w:tcMar>
              <w:top w:w="100" w:type="dxa"/>
              <w:bottom w:w="100" w:type="dxa"/>
              <w:left w:w="140" w:type="dxa"/>
              <w:right w:w="140" w:type="dxa"/>
            </w:tcMar>
            <w:shd w:fill="F8FAFC"/>
          </w:tcPr>
          <w:p>
            <w:pPr>
              <w:spacing w:after="0" w:line="264" w:lineRule="auto"/>
            </w:pPr>
            <w:r>
              <w:rPr>
                <w:sz w:val="18"/>
              </w:rPr>
              <w:t>Optimal path generation on 40 $\times$ 32 grid avoiding shelf obstacles</w:t>
            </w:r>
          </w:p>
        </w:tc>
      </w:tr>
      <w:tr>
        <w:tc>
          <w:tcPr>
            <w:tcW w:type="dxa" w:w="3120"/>
            <w:tcMar>
              <w:top w:w="100" w:type="dxa"/>
              <w:bottom w:w="100" w:type="dxa"/>
              <w:left w:w="140" w:type="dxa"/>
              <w:right w:w="140" w:type="dxa"/>
            </w:tcMar>
            <w:shd w:fill="FFFFFF"/>
          </w:tcPr>
          <w:p>
            <w:pPr>
              <w:spacing w:after="0" w:line="264" w:lineRule="auto"/>
            </w:pPr>
            <w:r>
              <w:rPr>
                <w:b/>
                <w:sz w:val="18"/>
              </w:rPr>
              <w:t>Collision &amp; Deadlock Resolution</w:t>
            </w:r>
          </w:p>
        </w:tc>
        <w:tc>
          <w:tcPr>
            <w:tcW w:type="dxa" w:w="3120"/>
            <w:tcMar>
              <w:top w:w="100" w:type="dxa"/>
              <w:bottom w:w="100" w:type="dxa"/>
              <w:left w:w="140" w:type="dxa"/>
              <w:right w:w="140" w:type="dxa"/>
            </w:tcMar>
            <w:shd w:fill="FFFFFF"/>
          </w:tcPr>
          <w:p>
            <w:pPr>
              <w:spacing w:after="0" w:line="264" w:lineRule="auto"/>
            </w:pPr>
            <w:r>
              <w:rPr>
                <w:b/>
                <w:sz w:val="18"/>
              </w:rPr>
              <w:t>IMPLEMENTED</w:t>
            </w:r>
          </w:p>
        </w:tc>
        <w:tc>
          <w:tcPr>
            <w:tcW w:type="dxa" w:w="3120"/>
            <w:tcMar>
              <w:top w:w="100" w:type="dxa"/>
              <w:bottom w:w="100" w:type="dxa"/>
              <w:left w:w="140" w:type="dxa"/>
              <w:right w:w="140" w:type="dxa"/>
            </w:tcMar>
            <w:shd w:fill="FFFFFF"/>
          </w:tcPr>
          <w:p>
            <w:pPr>
              <w:spacing w:after="0" w:line="264" w:lineRule="auto"/>
            </w:pPr>
            <w:r>
              <w:rPr>
                <w:sz w:val="18"/>
              </w:rPr>
              <w:t>Intersection clearance checking and yielding state machine</w:t>
            </w:r>
          </w:p>
        </w:tc>
      </w:tr>
      <w:tr>
        <w:tc>
          <w:tcPr>
            <w:tcW w:type="dxa" w:w="3120"/>
            <w:tcMar>
              <w:top w:w="100" w:type="dxa"/>
              <w:bottom w:w="100" w:type="dxa"/>
              <w:left w:w="140" w:type="dxa"/>
              <w:right w:w="140" w:type="dxa"/>
            </w:tcMar>
            <w:shd w:fill="F8FAFC"/>
          </w:tcPr>
          <w:p>
            <w:pPr>
              <w:spacing w:after="0" w:line="264" w:lineRule="auto"/>
            </w:pPr>
            <w:r>
              <w:rPr>
                <w:b/>
                <w:sz w:val="18"/>
              </w:rPr>
              <w:t>Interactive 2D Canvas Visualization</w:t>
            </w:r>
          </w:p>
        </w:tc>
        <w:tc>
          <w:tcPr>
            <w:tcW w:type="dxa" w:w="3120"/>
            <w:tcMar>
              <w:top w:w="100" w:type="dxa"/>
              <w:bottom w:w="100" w:type="dxa"/>
              <w:left w:w="140" w:type="dxa"/>
              <w:right w:w="140" w:type="dxa"/>
            </w:tcMar>
            <w:shd w:fill="F8FAFC"/>
          </w:tcPr>
          <w:p>
            <w:pPr>
              <w:spacing w:after="0" w:line="264" w:lineRule="auto"/>
            </w:pPr>
            <w:r>
              <w:rPr>
                <w:b/>
                <w:sz w:val="18"/>
              </w:rPr>
              <w:t>IMPLEMENTED</w:t>
            </w:r>
          </w:p>
        </w:tc>
        <w:tc>
          <w:tcPr>
            <w:tcW w:type="dxa" w:w="3120"/>
            <w:tcMar>
              <w:top w:w="100" w:type="dxa"/>
              <w:bottom w:w="100" w:type="dxa"/>
              <w:left w:w="140" w:type="dxa"/>
              <w:right w:w="140" w:type="dxa"/>
            </w:tcMar>
            <w:shd w:fill="F8FAFC"/>
          </w:tcPr>
          <w:p>
            <w:pPr>
              <w:spacing w:after="0" w:line="264" w:lineRule="auto"/>
            </w:pPr>
            <w:r>
              <w:rPr>
                <w:sz w:val="18"/>
              </w:rPr>
              <w:t>High-performance React-Konva 2D visualization of robot movement and P2P logs</w:t>
            </w:r>
          </w:p>
        </w:tc>
      </w:tr>
      <w:tr>
        <w:tc>
          <w:tcPr>
            <w:tcW w:type="dxa" w:w="3120"/>
            <w:tcMar>
              <w:top w:w="100" w:type="dxa"/>
              <w:bottom w:w="100" w:type="dxa"/>
              <w:left w:w="140" w:type="dxa"/>
              <w:right w:w="140" w:type="dxa"/>
            </w:tcMar>
            <w:shd w:fill="FFFFFF"/>
          </w:tcPr>
          <w:p>
            <w:pPr>
              <w:spacing w:after="0" w:line="264" w:lineRule="auto"/>
            </w:pPr>
            <w:r>
              <w:rPr>
                <w:b/>
                <w:sz w:val="18"/>
              </w:rPr>
              <w:t>Tauri Desktop Package Wrapper</w:t>
            </w:r>
          </w:p>
        </w:tc>
        <w:tc>
          <w:tcPr>
            <w:tcW w:type="dxa" w:w="3120"/>
            <w:tcMar>
              <w:top w:w="100" w:type="dxa"/>
              <w:bottom w:w="100" w:type="dxa"/>
              <w:left w:w="140" w:type="dxa"/>
              <w:right w:w="140" w:type="dxa"/>
            </w:tcMar>
            <w:shd w:fill="FFFFFF"/>
          </w:tcPr>
          <w:p>
            <w:pPr>
              <w:spacing w:after="0" w:line="264" w:lineRule="auto"/>
            </w:pPr>
            <w:r>
              <w:rPr>
                <w:b/>
                <w:sz w:val="18"/>
              </w:rPr>
              <w:t>IMPLEMENTED</w:t>
            </w:r>
          </w:p>
        </w:tc>
        <w:tc>
          <w:tcPr>
            <w:tcW w:type="dxa" w:w="3120"/>
            <w:tcMar>
              <w:top w:w="100" w:type="dxa"/>
              <w:bottom w:w="100" w:type="dxa"/>
              <w:left w:w="140" w:type="dxa"/>
              <w:right w:w="140" w:type="dxa"/>
            </w:tcMar>
            <w:shd w:fill="FFFFFF"/>
          </w:tcPr>
          <w:p>
            <w:pPr>
              <w:spacing w:after="0" w:line="264" w:lineRule="auto"/>
            </w:pPr>
            <w:r>
              <w:rPr>
                <w:sz w:val="18"/>
              </w:rPr>
              <w:t>Native Rust-powered desktop application wrapper (</w:t>
            </w:r>
            <w:r>
              <w:rPr>
                <w:rFonts w:ascii="Consolas" w:hAnsi="Consolas"/>
                <w:color w:val="0F766E"/>
                <w:sz w:val="18"/>
              </w:rPr>
              <w:t>src-tauri</w:t>
            </w:r>
            <w:r>
              <w:rPr>
                <w:sz w:val="18"/>
              </w:rPr>
              <w:t>)</w:t>
            </w:r>
          </w:p>
        </w:tc>
      </w:tr>
      <w:tr>
        <w:tc>
          <w:tcPr>
            <w:tcW w:type="dxa" w:w="3120"/>
            <w:tcMar>
              <w:top w:w="100" w:type="dxa"/>
              <w:bottom w:w="100" w:type="dxa"/>
              <w:left w:w="140" w:type="dxa"/>
              <w:right w:w="140" w:type="dxa"/>
            </w:tcMar>
            <w:shd w:fill="F8FAFC"/>
          </w:tcPr>
          <w:p>
            <w:pPr>
              <w:spacing w:after="0" w:line="264" w:lineRule="auto"/>
            </w:pPr>
            <w:r>
              <w:rPr>
                <w:b/>
                <w:sz w:val="18"/>
              </w:rPr>
              <w:t>Physical Robot Hardware Interface</w:t>
            </w:r>
          </w:p>
        </w:tc>
        <w:tc>
          <w:tcPr>
            <w:tcW w:type="dxa" w:w="3120"/>
            <w:tcMar>
              <w:top w:w="100" w:type="dxa"/>
              <w:bottom w:w="100" w:type="dxa"/>
              <w:left w:w="140" w:type="dxa"/>
              <w:right w:w="140" w:type="dxa"/>
            </w:tcMar>
            <w:shd w:fill="F8FAFC"/>
          </w:tcPr>
          <w:p>
            <w:pPr>
              <w:spacing w:after="0" w:line="264" w:lineRule="auto"/>
            </w:pPr>
            <w:r>
              <w:rPr>
                <w:b/>
                <w:sz w:val="18"/>
              </w:rPr>
              <w:t>FUTURE</w:t>
            </w:r>
          </w:p>
        </w:tc>
        <w:tc>
          <w:tcPr>
            <w:tcW w:type="dxa" w:w="3120"/>
            <w:tcMar>
              <w:top w:w="100" w:type="dxa"/>
              <w:bottom w:w="100" w:type="dxa"/>
              <w:left w:w="140" w:type="dxa"/>
              <w:right w:w="140" w:type="dxa"/>
            </w:tcMar>
            <w:shd w:fill="F8FAFC"/>
          </w:tcPr>
          <w:p>
            <w:pPr>
              <w:spacing w:after="0" w:line="264" w:lineRule="auto"/>
            </w:pPr>
            <w:r>
              <w:rPr>
                <w:sz w:val="18"/>
              </w:rPr>
              <w:t>Physical motor/sensor driver integration (Out of Scope for software simulation)</w:t>
            </w:r>
          </w:p>
        </w:tc>
      </w:tr>
      <w:tr>
        <w:tc>
          <w:tcPr>
            <w:tcW w:type="dxa" w:w="3120"/>
            <w:tcMar>
              <w:top w:w="100" w:type="dxa"/>
              <w:bottom w:w="100" w:type="dxa"/>
              <w:left w:w="140" w:type="dxa"/>
              <w:right w:w="140" w:type="dxa"/>
            </w:tcMar>
            <w:shd w:fill="FFFFFF"/>
          </w:tcPr>
          <w:p>
            <w:pPr>
              <w:spacing w:after="0" w:line="264" w:lineRule="auto"/>
            </w:pPr>
            <w:r>
              <w:rPr>
                <w:b/>
                <w:sz w:val="18"/>
              </w:rPr>
              <w:t>Physical Wi-Fi Direct / UDP Transport</w:t>
            </w:r>
          </w:p>
        </w:tc>
        <w:tc>
          <w:tcPr>
            <w:tcW w:type="dxa" w:w="3120"/>
            <w:tcMar>
              <w:top w:w="100" w:type="dxa"/>
              <w:bottom w:w="100" w:type="dxa"/>
              <w:left w:w="140" w:type="dxa"/>
              <w:right w:w="140" w:type="dxa"/>
            </w:tcMar>
            <w:shd w:fill="FFFFFF"/>
          </w:tcPr>
          <w:p>
            <w:pPr>
              <w:spacing w:after="0" w:line="264" w:lineRule="auto"/>
            </w:pPr>
            <w:r>
              <w:rPr>
                <w:b/>
                <w:sz w:val="18"/>
              </w:rPr>
              <w:t>FUTURE</w:t>
            </w:r>
          </w:p>
        </w:tc>
        <w:tc>
          <w:tcPr>
            <w:tcW w:type="dxa" w:w="3120"/>
            <w:tcMar>
              <w:top w:w="100" w:type="dxa"/>
              <w:bottom w:w="100" w:type="dxa"/>
              <w:left w:w="140" w:type="dxa"/>
              <w:right w:w="140" w:type="dxa"/>
            </w:tcMar>
            <w:shd w:fill="FFFFFF"/>
          </w:tcPr>
          <w:p>
            <w:pPr>
              <w:spacing w:after="0" w:line="264" w:lineRule="auto"/>
            </w:pPr>
            <w:r>
              <w:rPr>
                <w:sz w:val="18"/>
              </w:rPr>
              <w:t>Physical socket network transport (Out of Scope for software simulation)</w:t>
            </w:r>
          </w:p>
        </w:tc>
      </w:tr>
      <w:tr>
        <w:tc>
          <w:tcPr>
            <w:tcW w:type="dxa" w:w="3120"/>
            <w:tcMar>
              <w:top w:w="100" w:type="dxa"/>
              <w:bottom w:w="100" w:type="dxa"/>
              <w:left w:w="140" w:type="dxa"/>
              <w:right w:w="140" w:type="dxa"/>
            </w:tcMar>
            <w:shd w:fill="F8FAFC"/>
          </w:tcPr>
          <w:p>
            <w:pPr>
              <w:spacing w:after="0" w:line="264" w:lineRule="auto"/>
            </w:pPr>
            <w:r>
              <w:rPr>
                <w:b/>
                <w:sz w:val="18"/>
              </w:rPr>
              <w:t>3D WebGL / Three.js Renderer</w:t>
            </w:r>
          </w:p>
        </w:tc>
        <w:tc>
          <w:tcPr>
            <w:tcW w:type="dxa" w:w="3120"/>
            <w:tcMar>
              <w:top w:w="100" w:type="dxa"/>
              <w:bottom w:w="100" w:type="dxa"/>
              <w:left w:w="140" w:type="dxa"/>
              <w:right w:w="140" w:type="dxa"/>
            </w:tcMar>
            <w:shd w:fill="F8FAFC"/>
          </w:tcPr>
          <w:p>
            <w:pPr>
              <w:spacing w:after="0" w:line="264" w:lineRule="auto"/>
            </w:pPr>
            <w:r>
              <w:rPr>
                <w:b/>
                <w:sz w:val="18"/>
              </w:rPr>
              <w:t>FUTURE</w:t>
            </w:r>
          </w:p>
        </w:tc>
        <w:tc>
          <w:tcPr>
            <w:tcW w:type="dxa" w:w="3120"/>
            <w:tcMar>
              <w:top w:w="100" w:type="dxa"/>
              <w:bottom w:w="100" w:type="dxa"/>
              <w:left w:w="140" w:type="dxa"/>
              <w:right w:w="140" w:type="dxa"/>
            </w:tcMar>
            <w:shd w:fill="F8FAFC"/>
          </w:tcPr>
          <w:p>
            <w:pPr>
              <w:spacing w:after="0" w:line="264" w:lineRule="auto"/>
            </w:pPr>
            <w:r>
              <w:rPr>
                <w:sz w:val="18"/>
              </w:rPr>
              <w:t>3D visual rendering layer (Out of Scope for current 2D simulation layer)</w:t>
            </w:r>
          </w:p>
        </w:tc>
      </w:tr>
    </w:tbl>
    <w:p>
      <w:pPr>
        <w:spacing w:after="80"/>
      </w:pPr>
    </w:p>
    <w:p>
      <w:pPr>
        <w:spacing w:before="120" w:after="120"/>
        <w:pBdr>
          <w:bottom w:val="single" w:sz="6" w:space="1" w:color="CBD5E1"/>
        </w:pBdr>
      </w:pPr>
    </w:p>
    <w:p>
      <w:r>
        <w:t>*Documentation compiled and verified against project codebase. All implemented features fully functional.*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2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