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BD4" w:rsidRPr="004E0BD4" w:rsidRDefault="004E0BD4" w:rsidP="004E0BD4">
      <w:pPr>
        <w:jc w:val="center"/>
        <w:rPr>
          <w:b/>
          <w:sz w:val="36"/>
          <w:szCs w:val="36"/>
        </w:rPr>
      </w:pPr>
      <w:r w:rsidRPr="004E0BD4">
        <w:rPr>
          <w:b/>
          <w:sz w:val="36"/>
          <w:szCs w:val="36"/>
        </w:rPr>
        <w:t>Practical 2 FAQ</w:t>
      </w:r>
    </w:p>
    <w:p w:rsidR="00D1048E" w:rsidRPr="004E0BD4" w:rsidRDefault="004E0BD4">
      <w:pPr>
        <w:rPr>
          <w:b/>
        </w:rPr>
      </w:pPr>
      <w:r w:rsidRPr="004E0BD4">
        <w:rPr>
          <w:b/>
        </w:rPr>
        <w:t>Resistor Colour codes</w:t>
      </w:r>
    </w:p>
    <w:p w:rsidR="004E0BD4" w:rsidRDefault="004E0BD4">
      <w:r>
        <w:t>10 – Brown black black</w:t>
      </w:r>
    </w:p>
    <w:p w:rsidR="004E0BD4" w:rsidRDefault="004E0BD4">
      <w:r>
        <w:t>100 – Brown black brown</w:t>
      </w:r>
    </w:p>
    <w:p w:rsidR="004E0BD4" w:rsidRDefault="004E0BD4">
      <w:r>
        <w:t>510 – green brown brown</w:t>
      </w:r>
    </w:p>
    <w:p w:rsidR="004E0BD4" w:rsidRDefault="004E0BD4"/>
    <w:sectPr w:rsidR="004E0BD4" w:rsidSect="00D104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E0BD4"/>
    <w:rsid w:val="004E0BD4"/>
    <w:rsid w:val="00D104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94</Characters>
  <Application>Microsoft Office Word</Application>
  <DocSecurity>0</DocSecurity>
  <Lines>1</Lines>
  <Paragraphs>1</Paragraphs>
  <ScaleCrop>false</ScaleCrop>
  <Company>University of Pretoria</Company>
  <LinksUpToDate>false</LinksUpToDate>
  <CharactersWithSpaces>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CAEC</dc:creator>
  <cp:keywords/>
  <dc:description/>
  <cp:lastModifiedBy>CAEC</cp:lastModifiedBy>
  <cp:revision>1</cp:revision>
  <dcterms:created xsi:type="dcterms:W3CDTF">2011-09-26T11:19:00Z</dcterms:created>
  <dcterms:modified xsi:type="dcterms:W3CDTF">2011-09-26T11:21:00Z</dcterms:modified>
</cp:coreProperties>
</file>