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C38" w:rsidRPr="000A6CBE" w:rsidRDefault="00931C38" w:rsidP="00931C38">
      <w:pPr>
        <w:jc w:val="center"/>
        <w:rPr>
          <w:b/>
          <w:sz w:val="32"/>
          <w:szCs w:val="32"/>
          <w:u w:val="single"/>
        </w:rPr>
      </w:pPr>
      <w:r w:rsidRPr="000A6CBE">
        <w:rPr>
          <w:b/>
          <w:sz w:val="32"/>
          <w:szCs w:val="32"/>
          <w:u w:val="single"/>
        </w:rPr>
        <w:t>JPO 1</w:t>
      </w:r>
      <w:r>
        <w:rPr>
          <w:b/>
          <w:sz w:val="32"/>
          <w:szCs w:val="32"/>
          <w:u w:val="single"/>
        </w:rPr>
        <w:t>5</w:t>
      </w:r>
      <w:r w:rsidRPr="000A6CBE">
        <w:rPr>
          <w:b/>
          <w:sz w:val="32"/>
          <w:szCs w:val="32"/>
          <w:u w:val="single"/>
        </w:rPr>
        <w:t>2 Additional Physics</w:t>
      </w:r>
    </w:p>
    <w:p w:rsidR="00931C38" w:rsidRPr="000A6CBE" w:rsidRDefault="00931C38" w:rsidP="00931C38">
      <w:pPr>
        <w:jc w:val="center"/>
        <w:rPr>
          <w:b/>
          <w:sz w:val="32"/>
          <w:szCs w:val="32"/>
          <w:u w:val="single"/>
        </w:rPr>
      </w:pPr>
      <w:r w:rsidRPr="000A6CBE">
        <w:rPr>
          <w:b/>
          <w:sz w:val="32"/>
          <w:szCs w:val="32"/>
          <w:u w:val="single"/>
        </w:rPr>
        <w:t xml:space="preserve">Class Test </w:t>
      </w:r>
      <w:proofErr w:type="gramStart"/>
      <w:r>
        <w:rPr>
          <w:b/>
          <w:sz w:val="32"/>
          <w:szCs w:val="32"/>
          <w:u w:val="single"/>
        </w:rPr>
        <w:t>3A</w:t>
      </w:r>
      <w:r w:rsidRPr="000A6CBE">
        <w:rPr>
          <w:b/>
          <w:sz w:val="32"/>
          <w:szCs w:val="32"/>
          <w:u w:val="single"/>
        </w:rPr>
        <w:t xml:space="preserve"> :</w:t>
      </w:r>
      <w:proofErr w:type="gramEnd"/>
      <w:r w:rsidRPr="000A6CBE">
        <w:rPr>
          <w:b/>
          <w:sz w:val="32"/>
          <w:szCs w:val="32"/>
          <w:u w:val="single"/>
        </w:rPr>
        <w:t xml:space="preserve"> </w:t>
      </w:r>
      <w:r>
        <w:rPr>
          <w:b/>
          <w:sz w:val="32"/>
          <w:szCs w:val="32"/>
          <w:u w:val="single"/>
        </w:rPr>
        <w:t>3</w:t>
      </w:r>
      <w:r w:rsidRPr="000A6CBE">
        <w:rPr>
          <w:b/>
          <w:sz w:val="32"/>
          <w:szCs w:val="32"/>
          <w:u w:val="single"/>
        </w:rPr>
        <w:t xml:space="preserve"> </w:t>
      </w:r>
      <w:r>
        <w:rPr>
          <w:b/>
          <w:sz w:val="32"/>
          <w:szCs w:val="32"/>
          <w:u w:val="single"/>
        </w:rPr>
        <w:t>May</w:t>
      </w:r>
      <w:r w:rsidRPr="000A6CBE">
        <w:rPr>
          <w:b/>
          <w:sz w:val="32"/>
          <w:szCs w:val="32"/>
          <w:u w:val="single"/>
        </w:rPr>
        <w:t xml:space="preserve"> 201</w:t>
      </w:r>
      <w:r>
        <w:rPr>
          <w:b/>
          <w:sz w:val="32"/>
          <w:szCs w:val="32"/>
          <w:u w:val="single"/>
        </w:rPr>
        <w:t>3</w:t>
      </w:r>
    </w:p>
    <w:p w:rsidR="00931C38" w:rsidRDefault="00931C38" w:rsidP="00931C38">
      <w:r>
        <w:rPr>
          <w:sz w:val="28"/>
          <w:szCs w:val="28"/>
          <w:u w:val="single"/>
        </w:rPr>
        <w:t>Surn</w:t>
      </w:r>
      <w:r w:rsidRPr="000A6CBE">
        <w:rPr>
          <w:sz w:val="28"/>
          <w:szCs w:val="28"/>
          <w:u w:val="single"/>
        </w:rPr>
        <w:t>ame:</w:t>
      </w:r>
      <w:r>
        <w:rPr>
          <w:sz w:val="28"/>
          <w:szCs w:val="28"/>
          <w:u w:val="single"/>
        </w:rPr>
        <w:tab/>
      </w:r>
      <w:r>
        <w:rPr>
          <w:sz w:val="28"/>
          <w:szCs w:val="28"/>
          <w:u w:val="single"/>
        </w:rPr>
        <w:tab/>
      </w:r>
      <w:r>
        <w:rPr>
          <w:sz w:val="28"/>
          <w:szCs w:val="28"/>
          <w:u w:val="single"/>
        </w:rPr>
        <w:tab/>
        <w:t xml:space="preserve">  </w:t>
      </w:r>
      <w:r>
        <w:rPr>
          <w:sz w:val="28"/>
          <w:szCs w:val="28"/>
        </w:rPr>
        <w:t xml:space="preserve">  </w:t>
      </w:r>
      <w:r w:rsidRPr="000A6CBE">
        <w:rPr>
          <w:sz w:val="28"/>
          <w:szCs w:val="28"/>
          <w:u w:val="single"/>
        </w:rPr>
        <w:t>Student Number:</w:t>
      </w:r>
      <w:r w:rsidRPr="000A6CBE">
        <w:rPr>
          <w:sz w:val="28"/>
          <w:szCs w:val="28"/>
          <w:u w:val="single"/>
        </w:rPr>
        <w:tab/>
      </w:r>
      <w:r w:rsidRPr="000A6CBE">
        <w:rPr>
          <w:sz w:val="28"/>
          <w:szCs w:val="28"/>
          <w:u w:val="single"/>
        </w:rPr>
        <w:tab/>
      </w:r>
      <w:r w:rsidRPr="000A6CBE">
        <w:rPr>
          <w:sz w:val="28"/>
          <w:szCs w:val="28"/>
          <w:u w:val="single"/>
        </w:rPr>
        <w:tab/>
      </w:r>
      <w:r>
        <w:rPr>
          <w:sz w:val="28"/>
          <w:szCs w:val="28"/>
        </w:rPr>
        <w:t xml:space="preserve">   </w:t>
      </w:r>
      <w:r w:rsidRPr="000A6CBE">
        <w:rPr>
          <w:sz w:val="28"/>
          <w:szCs w:val="28"/>
          <w:u w:val="single"/>
        </w:rPr>
        <w:t xml:space="preserve"> Total:        /</w:t>
      </w:r>
      <w:r>
        <w:rPr>
          <w:b/>
          <w:sz w:val="28"/>
          <w:szCs w:val="28"/>
          <w:u w:val="single"/>
        </w:rPr>
        <w:t>20</w:t>
      </w:r>
    </w:p>
    <w:p w:rsidR="00827857" w:rsidRPr="00C76CB2" w:rsidRDefault="00931C38" w:rsidP="00931C38">
      <w:pPr>
        <w:rPr>
          <w:sz w:val="24"/>
          <w:szCs w:val="24"/>
          <w:u w:val="single"/>
        </w:rPr>
      </w:pPr>
      <w:r w:rsidRPr="00CB4A29">
        <w:rPr>
          <w:sz w:val="24"/>
          <w:szCs w:val="24"/>
          <w:u w:val="single"/>
        </w:rPr>
        <w:t>Question 1</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sidR="00C76CB2">
        <w:rPr>
          <w:sz w:val="24"/>
          <w:szCs w:val="24"/>
        </w:rPr>
        <w:tab/>
      </w:r>
      <w:r w:rsidR="00C76CB2">
        <w:rPr>
          <w:sz w:val="24"/>
          <w:szCs w:val="24"/>
        </w:rPr>
        <w:tab/>
      </w:r>
      <w:r w:rsidR="00C76CB2" w:rsidRPr="00C76CB2">
        <w:rPr>
          <w:sz w:val="24"/>
          <w:szCs w:val="24"/>
          <w:u w:val="single"/>
        </w:rPr>
        <w:t>[9]</w:t>
      </w:r>
    </w:p>
    <w:p w:rsidR="00931C38" w:rsidRDefault="00BB5297" w:rsidP="00931C38">
      <w:r>
        <w:t>The diagram below depicts a block sliding along a frictionless surface from A to C. After that the block crosses a horizontal section CD where it experiences a frictional force</w:t>
      </w:r>
      <w:r w:rsidR="00C76CB2">
        <w:t xml:space="preserve"> and comes to a stop at D</w:t>
      </w:r>
      <w:r>
        <w:t xml:space="preserve">. </w:t>
      </w:r>
    </w:p>
    <w:p w:rsidR="00BB5297" w:rsidRDefault="00BB5297" w:rsidP="00BB5297">
      <w:pPr>
        <w:jc w:val="center"/>
      </w:pPr>
      <w:r>
        <w:rPr>
          <w:noProof/>
          <w:lang w:eastAsia="en-ZA"/>
        </w:rPr>
        <w:drawing>
          <wp:inline distT="0" distB="0" distL="0" distR="0">
            <wp:extent cx="3720157" cy="15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0157" cy="1524000"/>
                    </a:xfrm>
                    <a:prstGeom prst="rect">
                      <a:avLst/>
                    </a:prstGeom>
                    <a:noFill/>
                    <a:ln>
                      <a:noFill/>
                    </a:ln>
                  </pic:spPr>
                </pic:pic>
              </a:graphicData>
            </a:graphic>
          </wp:inline>
        </w:drawing>
      </w:r>
    </w:p>
    <w:p w:rsidR="00C76CB2" w:rsidRDefault="00C76CB2" w:rsidP="00C76CB2">
      <w:pPr>
        <w:pStyle w:val="ListParagraph"/>
        <w:numPr>
          <w:ilvl w:val="0"/>
          <w:numId w:val="1"/>
        </w:numPr>
      </w:pPr>
      <w:r>
        <w:t>Is the block’s mechanical energy increasing, decreasing or remaining constant in region AC? Explain</w:t>
      </w:r>
      <w:r>
        <w:tab/>
      </w:r>
      <w:r>
        <w:tab/>
      </w:r>
      <w:r>
        <w:tab/>
      </w:r>
      <w:r>
        <w:tab/>
      </w:r>
      <w:r>
        <w:tab/>
      </w:r>
      <w:r>
        <w:tab/>
      </w:r>
      <w:r>
        <w:tab/>
      </w:r>
      <w:r>
        <w:tab/>
      </w:r>
      <w:r>
        <w:tab/>
      </w:r>
      <w:r>
        <w:tab/>
      </w:r>
      <w:r>
        <w:tab/>
        <w:t>(3)</w:t>
      </w:r>
    </w:p>
    <w:p w:rsidR="00C76CB2" w:rsidRPr="00FD72C6" w:rsidRDefault="00F4546C" w:rsidP="00C76CB2">
      <w:pPr>
        <w:rPr>
          <w:color w:val="FF0000"/>
        </w:rPr>
      </w:pPr>
      <w:proofErr w:type="gramStart"/>
      <w:r w:rsidRPr="00FD72C6">
        <w:rPr>
          <w:color w:val="FF0000"/>
        </w:rPr>
        <w:t>Remains constant.</w:t>
      </w:r>
      <w:proofErr w:type="gramEnd"/>
      <w:r w:rsidRPr="00FD72C6">
        <w:rPr>
          <w:color w:val="FF0000"/>
        </w:rPr>
        <w:t xml:space="preserve"> Since the floor is frictionless in this case then there are only conservative forces acting on the block and thus by the conservation of mechanical energy principal the mechanical energy is constant</w:t>
      </w:r>
    </w:p>
    <w:p w:rsidR="00C76CB2" w:rsidRDefault="00C76CB2" w:rsidP="00C76CB2"/>
    <w:p w:rsidR="00C76CB2" w:rsidRDefault="00C76CB2" w:rsidP="00C76CB2">
      <w:pPr>
        <w:pStyle w:val="ListParagraph"/>
        <w:numPr>
          <w:ilvl w:val="0"/>
          <w:numId w:val="1"/>
        </w:numPr>
      </w:pPr>
      <w:r>
        <w:t>Is the block’s mechanical energy increasing, decreasing or remaining constant in region CD? Explain</w:t>
      </w:r>
      <w:r>
        <w:tab/>
      </w:r>
      <w:r>
        <w:tab/>
      </w:r>
      <w:r>
        <w:tab/>
      </w:r>
      <w:r>
        <w:tab/>
      </w:r>
      <w:r>
        <w:tab/>
      </w:r>
      <w:r>
        <w:tab/>
      </w:r>
      <w:r>
        <w:tab/>
      </w:r>
      <w:r>
        <w:tab/>
      </w:r>
      <w:r>
        <w:tab/>
      </w:r>
      <w:r>
        <w:tab/>
      </w:r>
      <w:r>
        <w:tab/>
        <w:t>(3)</w:t>
      </w:r>
    </w:p>
    <w:p w:rsidR="00C76CB2" w:rsidRDefault="00F4546C" w:rsidP="00C76CB2">
      <w:pPr>
        <w:rPr>
          <w:color w:val="FF0000"/>
        </w:rPr>
      </w:pPr>
      <w:proofErr w:type="gramStart"/>
      <w:r w:rsidRPr="00FD72C6">
        <w:rPr>
          <w:color w:val="FF0000"/>
        </w:rPr>
        <w:t>Decreasing.</w:t>
      </w:r>
      <w:proofErr w:type="gramEnd"/>
      <w:r w:rsidRPr="00FD72C6">
        <w:rPr>
          <w:color w:val="FF0000"/>
        </w:rPr>
        <w:t xml:space="preserve"> Since friction is present then then the conservation of mechanical energy no longer applies. By conservation of total energy </w:t>
      </w:r>
      <m:oMath>
        <m:r>
          <w:rPr>
            <w:rFonts w:ascii="Cambria Math" w:hAnsi="Cambria Math"/>
            <w:color w:val="FF0000"/>
          </w:rPr>
          <m:t>∆E=0</m:t>
        </m:r>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mech</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th</m:t>
            </m:r>
          </m:sub>
        </m:sSub>
        <m:r>
          <w:rPr>
            <w:rFonts w:ascii="Cambria Math" w:eastAsiaTheme="minorEastAsia" w:hAnsi="Cambria Math"/>
            <w:color w:val="FF0000"/>
          </w:rPr>
          <m:t>=0</m:t>
        </m:r>
      </m:oMath>
      <w:r w:rsidR="00FD72C6" w:rsidRPr="00FD72C6">
        <w:rPr>
          <w:rFonts w:eastAsiaTheme="minorEastAsia"/>
          <w:color w:val="FF0000"/>
        </w:rPr>
        <w:t xml:space="preserve"> and since </w:t>
      </w:r>
      <m:oMath>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th</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f</m:t>
            </m:r>
          </m:e>
          <m:sub>
            <m:r>
              <w:rPr>
                <w:rFonts w:ascii="Cambria Math" w:eastAsiaTheme="minorEastAsia" w:hAnsi="Cambria Math"/>
                <w:color w:val="FF0000"/>
              </w:rPr>
              <m:t>k</m:t>
            </m:r>
          </m:sub>
        </m:sSub>
        <m:r>
          <w:rPr>
            <w:rFonts w:ascii="Cambria Math" w:eastAsiaTheme="minorEastAsia" w:hAnsi="Cambria Math"/>
            <w:color w:val="FF0000"/>
          </w:rPr>
          <m:t>d&gt;0</m:t>
        </m:r>
      </m:oMath>
      <w:r w:rsidR="00FD72C6" w:rsidRPr="00FD72C6">
        <w:rPr>
          <w:rFonts w:eastAsiaTheme="minorEastAsia"/>
          <w:color w:val="FF0000"/>
        </w:rPr>
        <w:t xml:space="preserve"> </w:t>
      </w:r>
      <w:proofErr w:type="gramStart"/>
      <w:r w:rsidR="00FD72C6" w:rsidRPr="00FD72C6">
        <w:rPr>
          <w:rFonts w:eastAsiaTheme="minorEastAsia"/>
          <w:color w:val="FF0000"/>
        </w:rPr>
        <w:t xml:space="preserve">then </w:t>
      </w:r>
      <w:proofErr w:type="gramEnd"/>
      <m:oMath>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mech</m:t>
            </m:r>
          </m:sub>
        </m:sSub>
        <m:r>
          <w:rPr>
            <w:rFonts w:ascii="Cambria Math" w:eastAsiaTheme="minorEastAsia" w:hAnsi="Cambria Math"/>
            <w:color w:val="FF0000"/>
          </w:rPr>
          <m:t>&lt;0</m:t>
        </m:r>
      </m:oMath>
      <w:r w:rsidR="00FD72C6" w:rsidRPr="00FD72C6">
        <w:rPr>
          <w:rFonts w:eastAsiaTheme="minorEastAsia"/>
          <w:color w:val="FF0000"/>
        </w:rPr>
        <w:t xml:space="preserve">. </w:t>
      </w:r>
    </w:p>
    <w:p w:rsidR="00FD72C6" w:rsidRPr="00FD72C6" w:rsidRDefault="00FD72C6" w:rsidP="00C76CB2">
      <w:pPr>
        <w:rPr>
          <w:color w:val="FF0000"/>
        </w:rPr>
      </w:pPr>
    </w:p>
    <w:p w:rsidR="00C76CB2" w:rsidRDefault="00C76CB2" w:rsidP="00C76CB2"/>
    <w:p w:rsidR="00BB5297" w:rsidRDefault="00C76CB2" w:rsidP="00C76CB2">
      <w:pPr>
        <w:pStyle w:val="ListParagraph"/>
        <w:numPr>
          <w:ilvl w:val="0"/>
          <w:numId w:val="1"/>
        </w:numPr>
      </w:pPr>
      <w:r>
        <w:t>If the height between A and B increases will the distance CD increase, decrease or remain the same? Explain</w:t>
      </w:r>
      <w:r>
        <w:tab/>
      </w:r>
      <w:r>
        <w:tab/>
      </w:r>
      <w:r>
        <w:tab/>
      </w:r>
      <w:r>
        <w:tab/>
      </w:r>
      <w:r>
        <w:tab/>
      </w:r>
      <w:r>
        <w:tab/>
      </w:r>
      <w:r>
        <w:tab/>
      </w:r>
      <w:r>
        <w:tab/>
      </w:r>
      <w:r>
        <w:tab/>
        <w:t>(3)</w:t>
      </w:r>
    </w:p>
    <w:p w:rsidR="00FD72C6" w:rsidRDefault="00FD72C6" w:rsidP="00C76CB2">
      <w:pPr>
        <w:rPr>
          <w:color w:val="FF0000"/>
        </w:rPr>
      </w:pPr>
      <w:r w:rsidRPr="00FD72C6">
        <w:rPr>
          <w:color w:val="FF0000"/>
        </w:rPr>
        <w:t xml:space="preserve">Remain same. </w:t>
      </w:r>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mech</m:t>
            </m:r>
          </m:sub>
        </m:sSub>
      </m:oMath>
      <w:r w:rsidRPr="00FD72C6">
        <w:rPr>
          <w:rFonts w:eastAsiaTheme="minorEastAsia"/>
          <w:color w:val="FF0000"/>
        </w:rPr>
        <w:t xml:space="preserve"> </w:t>
      </w:r>
      <w:proofErr w:type="gramStart"/>
      <w:r w:rsidRPr="00FD72C6">
        <w:rPr>
          <w:rFonts w:eastAsiaTheme="minorEastAsia"/>
          <w:color w:val="FF0000"/>
        </w:rPr>
        <w:t>is</w:t>
      </w:r>
      <w:proofErr w:type="gramEnd"/>
      <w:r w:rsidRPr="00FD72C6">
        <w:rPr>
          <w:rFonts w:eastAsiaTheme="minorEastAsia"/>
          <w:color w:val="FF0000"/>
        </w:rPr>
        <w:t xml:space="preserve"> a constant value between A and C and increasing height will only temporarily increase potential energy. Hence since position C is still at same point then kinetic energy at C will be the same.</w:t>
      </w:r>
      <w:r>
        <w:rPr>
          <w:rFonts w:eastAsiaTheme="minorEastAsia"/>
          <w:color w:val="FF0000"/>
        </w:rPr>
        <w:t xml:space="preserve"> Hence speed it reaches friction area with remains the same and thus stopping distance will also remain the same</w:t>
      </w:r>
    </w:p>
    <w:p w:rsidR="00C76CB2" w:rsidRPr="00FD72C6" w:rsidRDefault="00C76CB2" w:rsidP="00C76CB2">
      <w:pPr>
        <w:rPr>
          <w:color w:val="FF0000"/>
        </w:rPr>
      </w:pPr>
      <w:r w:rsidRPr="00C76CB2">
        <w:lastRenderedPageBreak/>
        <w:t xml:space="preserve"> </w:t>
      </w:r>
      <w:r w:rsidRPr="00CB4A29">
        <w:rPr>
          <w:sz w:val="24"/>
          <w:szCs w:val="24"/>
          <w:u w:val="single"/>
        </w:rPr>
        <w:t xml:space="preserve">Question </w:t>
      </w:r>
      <w:r>
        <w:rPr>
          <w:sz w:val="24"/>
          <w:szCs w:val="24"/>
          <w:u w:val="single"/>
        </w:rPr>
        <w:t>2</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76CB2">
        <w:rPr>
          <w:sz w:val="24"/>
          <w:szCs w:val="24"/>
          <w:u w:val="single"/>
        </w:rPr>
        <w:t>[4]</w:t>
      </w:r>
    </w:p>
    <w:p w:rsidR="00C76CB2" w:rsidRDefault="00C76CB2" w:rsidP="00C76CB2">
      <w:r>
        <w:t>Below are</w:t>
      </w:r>
      <w:r w:rsidRPr="00C76CB2">
        <w:t xml:space="preserve"> four</w:t>
      </w:r>
      <w:r>
        <w:t xml:space="preserve"> </w:t>
      </w:r>
      <w:r w:rsidRPr="00C76CB2">
        <w:t xml:space="preserve">graphs of position versus time </w:t>
      </w:r>
      <w:r>
        <w:t xml:space="preserve">for </w:t>
      </w:r>
      <w:r w:rsidRPr="00C76CB2">
        <w:t xml:space="preserve">two bodies and their </w:t>
      </w:r>
      <w:r>
        <w:t xml:space="preserve">centre of </w:t>
      </w:r>
      <w:r w:rsidRPr="00C76CB2">
        <w:t>mass</w:t>
      </w:r>
      <w:r>
        <w:t xml:space="preserve"> in different situations</w:t>
      </w:r>
      <w:r w:rsidRPr="00C76CB2">
        <w:t xml:space="preserve">. The two bodies form </w:t>
      </w:r>
      <w:r>
        <w:t xml:space="preserve">a closed, </w:t>
      </w:r>
      <w:r w:rsidRPr="00C76CB2">
        <w:t xml:space="preserve">isolated system and </w:t>
      </w:r>
      <w:r>
        <w:t xml:space="preserve">undergo </w:t>
      </w:r>
      <w:r w:rsidRPr="00C76CB2">
        <w:t xml:space="preserve">a completely </w:t>
      </w:r>
      <w:r>
        <w:t xml:space="preserve">inelastic, one dimensional </w:t>
      </w:r>
      <w:r w:rsidRPr="00C76CB2">
        <w:t xml:space="preserve">collision on an x </w:t>
      </w:r>
      <w:r>
        <w:t xml:space="preserve">axis. Which </w:t>
      </w:r>
      <w:r w:rsidRPr="00C76CB2">
        <w:t>graphs correspond to a physically impossible situation? Explain</w:t>
      </w:r>
    </w:p>
    <w:p w:rsidR="00C76CB2" w:rsidRDefault="00C76CB2" w:rsidP="00C76CB2">
      <w:pPr>
        <w:jc w:val="center"/>
      </w:pPr>
      <w:r>
        <w:rPr>
          <w:noProof/>
          <w:lang w:eastAsia="en-ZA"/>
        </w:rPr>
        <w:drawing>
          <wp:inline distT="0" distB="0" distL="0" distR="0">
            <wp:extent cx="3259311"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237" cy="3488210"/>
                    </a:xfrm>
                    <a:prstGeom prst="rect">
                      <a:avLst/>
                    </a:prstGeom>
                    <a:noFill/>
                    <a:ln>
                      <a:noFill/>
                    </a:ln>
                  </pic:spPr>
                </pic:pic>
              </a:graphicData>
            </a:graphic>
          </wp:inline>
        </w:drawing>
      </w:r>
    </w:p>
    <w:p w:rsidR="00C76CB2" w:rsidRPr="00FD72C6" w:rsidRDefault="00FD72C6" w:rsidP="00C76CB2">
      <w:pPr>
        <w:rPr>
          <w:color w:val="FF0000"/>
        </w:rPr>
      </w:pPr>
      <w:proofErr w:type="gramStart"/>
      <w:r w:rsidRPr="00FD72C6">
        <w:rPr>
          <w:color w:val="FF0000"/>
        </w:rPr>
        <w:t>2 and 3.</w:t>
      </w:r>
      <w:proofErr w:type="gramEnd"/>
      <w:r w:rsidRPr="00FD72C6">
        <w:rPr>
          <w:color w:val="FF0000"/>
        </w:rPr>
        <w:t xml:space="preserve"> In a closed and isolated system the centre of mass must be between the two </w:t>
      </w:r>
      <w:proofErr w:type="gramStart"/>
      <w:r w:rsidRPr="00FD72C6">
        <w:rPr>
          <w:color w:val="FF0000"/>
        </w:rPr>
        <w:t>object</w:t>
      </w:r>
      <w:proofErr w:type="gramEnd"/>
      <w:r w:rsidRPr="00FD72C6">
        <w:rPr>
          <w:color w:val="FF0000"/>
        </w:rPr>
        <w:t xml:space="preserve"> and must undergo no changes in its velocity. This means that middle graph must be the centre of mass and in order to be physically possible this line cannot have a change in gradient when the two objects collide (which happens in 2 and 3)</w:t>
      </w:r>
    </w:p>
    <w:p w:rsidR="00FD72C6" w:rsidRDefault="00FD72C6" w:rsidP="00C76CB2"/>
    <w:p w:rsidR="00C76CB2" w:rsidRDefault="00C76CB2" w:rsidP="00C76CB2"/>
    <w:p w:rsidR="00C76CB2" w:rsidRDefault="00C76CB2" w:rsidP="00C76CB2"/>
    <w:p w:rsidR="00C76CB2" w:rsidRDefault="00C76CB2" w:rsidP="00C76CB2"/>
    <w:p w:rsidR="00C76CB2" w:rsidRDefault="00C76CB2" w:rsidP="00C76CB2"/>
    <w:p w:rsidR="00C76CB2" w:rsidRDefault="00C76CB2" w:rsidP="00C76CB2"/>
    <w:p w:rsidR="00C76CB2" w:rsidRDefault="00C76CB2" w:rsidP="00C76CB2"/>
    <w:p w:rsidR="00C76CB2" w:rsidRDefault="00C76CB2" w:rsidP="00C76CB2"/>
    <w:p w:rsidR="00FD72C6" w:rsidRDefault="00FD72C6" w:rsidP="00C76CB2"/>
    <w:p w:rsidR="00C76CB2" w:rsidRDefault="00C76CB2" w:rsidP="00C76CB2">
      <w:pPr>
        <w:rPr>
          <w:sz w:val="24"/>
          <w:szCs w:val="24"/>
        </w:rPr>
      </w:pPr>
      <w:r w:rsidRPr="00CB4A29">
        <w:rPr>
          <w:sz w:val="24"/>
          <w:szCs w:val="24"/>
          <w:u w:val="single"/>
        </w:rPr>
        <w:lastRenderedPageBreak/>
        <w:t xml:space="preserve">Question </w:t>
      </w:r>
      <w:r w:rsidR="002F3FAC">
        <w:rPr>
          <w:sz w:val="24"/>
          <w:szCs w:val="24"/>
          <w:u w:val="single"/>
        </w:rPr>
        <w:t>3</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[7]</w:t>
      </w:r>
    </w:p>
    <w:p w:rsidR="00C76CB2" w:rsidRDefault="002F3FAC" w:rsidP="002F3FAC">
      <w:r>
        <w:t>A</w:t>
      </w:r>
      <w:r w:rsidRPr="002F3FAC">
        <w:t xml:space="preserve"> 3.50 g bullet is fired horizontally at two</w:t>
      </w:r>
      <w:r>
        <w:t xml:space="preserve"> </w:t>
      </w:r>
      <w:r w:rsidRPr="002F3FAC">
        <w:t xml:space="preserve">blocks at rest on a frictionless table. The bullet </w:t>
      </w:r>
      <w:r>
        <w:t xml:space="preserve">passes </w:t>
      </w:r>
      <w:r w:rsidRPr="002F3FAC">
        <w:t xml:space="preserve">through block 1 (mass </w:t>
      </w:r>
      <w:r>
        <w:t>1</w:t>
      </w:r>
      <w:r w:rsidRPr="002F3FAC">
        <w:t xml:space="preserve">.20 kg) and embeds itself in block </w:t>
      </w:r>
      <w:r>
        <w:t xml:space="preserve">2 </w:t>
      </w:r>
      <w:r w:rsidRPr="002F3FAC">
        <w:t xml:space="preserve">(mass 1.80 kg). The blocks end up </w:t>
      </w:r>
      <w:r>
        <w:t xml:space="preserve">with </w:t>
      </w:r>
      <w:r w:rsidRPr="002F3FAC">
        <w:t xml:space="preserve">speeds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=0.630 m/s </m:t>
        </m:r>
      </m:oMath>
      <w:proofErr w:type="gramStart"/>
      <w:r w:rsidRPr="002F3FAC">
        <w:t xml:space="preserve">and </w:t>
      </w:r>
      <w:proofErr w:type="gramEnd"/>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=1.40 m/s</m:t>
        </m:r>
      </m:oMath>
      <w:r w:rsidRPr="002F3FAC">
        <w:t xml:space="preserve">. </w:t>
      </w:r>
    </w:p>
    <w:p w:rsidR="002F3FAC" w:rsidRDefault="002F3FAC" w:rsidP="002F3FAC">
      <w:pPr>
        <w:jc w:val="center"/>
      </w:pPr>
      <w:r>
        <w:rPr>
          <w:noProof/>
          <w:lang w:eastAsia="en-ZA"/>
        </w:rPr>
        <w:drawing>
          <wp:inline distT="0" distB="0" distL="0" distR="0">
            <wp:extent cx="5086350" cy="2428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2428875"/>
                    </a:xfrm>
                    <a:prstGeom prst="rect">
                      <a:avLst/>
                    </a:prstGeom>
                    <a:noFill/>
                    <a:ln>
                      <a:noFill/>
                    </a:ln>
                  </pic:spPr>
                </pic:pic>
              </a:graphicData>
            </a:graphic>
          </wp:inline>
        </w:drawing>
      </w:r>
    </w:p>
    <w:p w:rsidR="002F3FAC" w:rsidRDefault="002F3FAC" w:rsidP="002F3FAC">
      <w:r>
        <w:t>If the amount of material displaced from block 1 by the bullet is negligible then find:</w:t>
      </w:r>
    </w:p>
    <w:p w:rsidR="002F3FAC" w:rsidRDefault="00FD72C6" w:rsidP="002F3FAC">
      <w:pPr>
        <w:pStyle w:val="ListParagraph"/>
        <w:numPr>
          <w:ilvl w:val="0"/>
          <w:numId w:val="2"/>
        </w:numPr>
      </w:pPr>
      <w:r>
        <w:t>Th</w:t>
      </w:r>
      <w:r w:rsidR="002F3FAC">
        <w:t>e speed of the bullet as it enters block 2</w:t>
      </w:r>
      <w:r w:rsidR="002F3FAC">
        <w:tab/>
      </w:r>
      <w:r w:rsidR="002F3FAC">
        <w:tab/>
      </w:r>
      <w:r w:rsidR="002F3FAC">
        <w:tab/>
      </w:r>
      <w:r w:rsidR="002F3FAC">
        <w:tab/>
      </w:r>
      <w:r w:rsidR="002F3FAC">
        <w:tab/>
      </w:r>
      <w:r w:rsidR="002F3FAC">
        <w:tab/>
        <w:t>(3)</w:t>
      </w:r>
    </w:p>
    <w:p w:rsidR="00FD72C6" w:rsidRPr="00141ED6" w:rsidRDefault="00FD72C6" w:rsidP="00FD72C6">
      <w:pPr>
        <w:ind w:left="360"/>
        <w:rPr>
          <w:color w:val="FF0000"/>
        </w:rPr>
      </w:pPr>
      <w:r w:rsidRPr="00141ED6">
        <w:rPr>
          <w:color w:val="FF0000"/>
        </w:rPr>
        <w:t>We apply momentum conservation to relate the situation just before the bullet strikes the second block to the situation where the bullet is embedded within the block.</w:t>
      </w:r>
      <w:r w:rsidR="00141ED6" w:rsidRPr="00141ED6">
        <w:rPr>
          <w:color w:val="FF0000"/>
        </w:rPr>
        <w:t xml:space="preserve"> </w:t>
      </w:r>
    </w:p>
    <w:p w:rsidR="002F3FAC" w:rsidRPr="00141ED6" w:rsidRDefault="00141ED6" w:rsidP="002F3FAC">
      <w:pPr>
        <w:rPr>
          <w:rFonts w:eastAsiaTheme="minorEastAsia"/>
          <w:color w:val="FF0000"/>
        </w:rPr>
      </w:pPr>
      <m:oMathPara>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f</m:t>
              </m:r>
            </m:sub>
          </m:sSub>
        </m:oMath>
      </m:oMathPara>
    </w:p>
    <w:p w:rsidR="002F3FAC" w:rsidRPr="00141ED6" w:rsidRDefault="00141ED6" w:rsidP="002F3FAC">
      <w:pPr>
        <w:rPr>
          <w:color w:val="FF0000"/>
        </w:rPr>
      </w:pPr>
      <m:oMathPara>
        <m:oMath>
          <m:r>
            <w:rPr>
              <w:rFonts w:ascii="Cambria Math" w:hAnsi="Cambria Math"/>
              <w:color w:val="FF0000"/>
            </w:rPr>
            <m:t>0.0035v=1.8035</m:t>
          </m:r>
          <m:d>
            <m:dPr>
              <m:ctrlPr>
                <w:rPr>
                  <w:rFonts w:ascii="Cambria Math" w:hAnsi="Cambria Math"/>
                  <w:i/>
                  <w:color w:val="FF0000"/>
                </w:rPr>
              </m:ctrlPr>
            </m:dPr>
            <m:e>
              <m:r>
                <w:rPr>
                  <w:rFonts w:ascii="Cambria Math" w:hAnsi="Cambria Math"/>
                  <w:color w:val="FF0000"/>
                </w:rPr>
                <m:t>1.4</m:t>
              </m:r>
            </m:e>
          </m:d>
          <m:r>
            <w:rPr>
              <w:rFonts w:ascii="Cambria Math" w:hAnsi="Cambria Math"/>
              <w:color w:val="FF0000"/>
            </w:rPr>
            <m:t>⇒v=</m:t>
          </m:r>
          <m:f>
            <m:fPr>
              <m:ctrlPr>
                <w:rPr>
                  <w:rFonts w:ascii="Cambria Math" w:hAnsi="Cambria Math"/>
                  <w:i/>
                  <w:color w:val="FF0000"/>
                </w:rPr>
              </m:ctrlPr>
            </m:fPr>
            <m:num>
              <m:r>
                <w:rPr>
                  <w:rFonts w:ascii="Cambria Math" w:hAnsi="Cambria Math"/>
                  <w:color w:val="FF0000"/>
                </w:rPr>
                <m:t>1.8035</m:t>
              </m:r>
              <m:d>
                <m:dPr>
                  <m:ctrlPr>
                    <w:rPr>
                      <w:rFonts w:ascii="Cambria Math" w:hAnsi="Cambria Math"/>
                      <w:i/>
                      <w:color w:val="FF0000"/>
                    </w:rPr>
                  </m:ctrlPr>
                </m:dPr>
                <m:e>
                  <m:r>
                    <w:rPr>
                      <w:rFonts w:ascii="Cambria Math" w:hAnsi="Cambria Math"/>
                      <w:color w:val="FF0000"/>
                    </w:rPr>
                    <m:t>1.4</m:t>
                  </m:r>
                </m:e>
              </m:d>
            </m:num>
            <m:den>
              <m:r>
                <w:rPr>
                  <w:rFonts w:ascii="Cambria Math" w:hAnsi="Cambria Math"/>
                  <w:color w:val="FF0000"/>
                </w:rPr>
                <m:t>0.0035</m:t>
              </m:r>
            </m:den>
          </m:f>
          <m:r>
            <w:rPr>
              <w:rFonts w:ascii="Cambria Math" w:hAnsi="Cambria Math"/>
              <w:color w:val="FF0000"/>
            </w:rPr>
            <m:t>=721m/s</m:t>
          </m:r>
        </m:oMath>
      </m:oMathPara>
    </w:p>
    <w:p w:rsidR="002F3FAC" w:rsidRDefault="002F3FAC" w:rsidP="002F3FAC"/>
    <w:p w:rsidR="002F3FAC" w:rsidRDefault="002F3FAC" w:rsidP="002F3FAC">
      <w:pPr>
        <w:pStyle w:val="ListParagraph"/>
        <w:numPr>
          <w:ilvl w:val="0"/>
          <w:numId w:val="2"/>
        </w:numPr>
      </w:pPr>
      <w:r>
        <w:t>The speed of the bullet as it enters block 1</w:t>
      </w:r>
      <w:r>
        <w:tab/>
      </w:r>
      <w:r>
        <w:tab/>
      </w:r>
      <w:r>
        <w:tab/>
      </w:r>
      <w:r>
        <w:tab/>
      </w:r>
      <w:r>
        <w:tab/>
      </w:r>
      <w:r>
        <w:tab/>
        <w:t>(4)</w:t>
      </w:r>
    </w:p>
    <w:p w:rsidR="00260A9F" w:rsidRDefault="00141ED6" w:rsidP="00260A9F">
      <w:r>
        <w:t>Again conservation of linear momentum applies but now the speed at which the bullet enters block 2 is the same as the speed at which the bullet leaves block 1</w:t>
      </w:r>
    </w:p>
    <w:p w:rsidR="00141ED6" w:rsidRPr="00141ED6" w:rsidRDefault="00141ED6" w:rsidP="00141ED6">
      <w:pPr>
        <w:rPr>
          <w:rFonts w:eastAsiaTheme="minorEastAsia"/>
          <w:color w:val="FF0000"/>
        </w:rPr>
      </w:pPr>
      <m:oMathPara>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f</m:t>
              </m:r>
            </m:sub>
          </m:sSub>
        </m:oMath>
      </m:oMathPara>
    </w:p>
    <w:p w:rsidR="00141ED6" w:rsidRPr="00141ED6" w:rsidRDefault="00141ED6" w:rsidP="00141ED6">
      <w:pPr>
        <w:rPr>
          <w:rFonts w:eastAsiaTheme="minorEastAsia"/>
          <w:color w:val="FF0000"/>
        </w:rPr>
      </w:pPr>
      <m:oMathPara>
        <m:oMath>
          <m:r>
            <w:rPr>
              <w:rFonts w:ascii="Cambria Math" w:eastAsiaTheme="minorEastAsia" w:hAnsi="Cambria Math"/>
              <w:color w:val="FF0000"/>
            </w:rPr>
            <m:t>0.0035v=1.2</m:t>
          </m:r>
          <m:d>
            <m:dPr>
              <m:ctrlPr>
                <w:rPr>
                  <w:rFonts w:ascii="Cambria Math" w:eastAsiaTheme="minorEastAsia" w:hAnsi="Cambria Math"/>
                  <w:i/>
                  <w:color w:val="FF0000"/>
                </w:rPr>
              </m:ctrlPr>
            </m:dPr>
            <m:e>
              <m:r>
                <w:rPr>
                  <w:rFonts w:ascii="Cambria Math" w:eastAsiaTheme="minorEastAsia" w:hAnsi="Cambria Math"/>
                  <w:color w:val="FF0000"/>
                </w:rPr>
                <m:t>0.630</m:t>
              </m:r>
            </m:e>
          </m:d>
          <m:r>
            <w:rPr>
              <w:rFonts w:ascii="Cambria Math" w:eastAsiaTheme="minorEastAsia" w:hAnsi="Cambria Math"/>
              <w:color w:val="FF0000"/>
            </w:rPr>
            <m:t>+0.0035</m:t>
          </m:r>
          <m:d>
            <m:dPr>
              <m:ctrlPr>
                <w:rPr>
                  <w:rFonts w:ascii="Cambria Math" w:eastAsiaTheme="minorEastAsia" w:hAnsi="Cambria Math"/>
                  <w:i/>
                  <w:color w:val="FF0000"/>
                </w:rPr>
              </m:ctrlPr>
            </m:dPr>
            <m:e>
              <m:r>
                <w:rPr>
                  <w:rFonts w:ascii="Cambria Math" w:eastAsiaTheme="minorEastAsia" w:hAnsi="Cambria Math"/>
                  <w:color w:val="FF0000"/>
                </w:rPr>
                <m:t>721</m:t>
              </m:r>
            </m:e>
          </m:d>
          <m:r>
            <w:rPr>
              <w:rFonts w:ascii="Cambria Math" w:eastAsiaTheme="minorEastAsia" w:hAnsi="Cambria Math"/>
              <w:color w:val="FF0000"/>
            </w:rPr>
            <m:t>⇒v=</m:t>
          </m:r>
          <m:f>
            <m:fPr>
              <m:ctrlPr>
                <w:rPr>
                  <w:rFonts w:ascii="Cambria Math" w:eastAsiaTheme="minorEastAsia" w:hAnsi="Cambria Math"/>
                  <w:i/>
                  <w:color w:val="FF0000"/>
                </w:rPr>
              </m:ctrlPr>
            </m:fPr>
            <m:num>
              <m:r>
                <w:rPr>
                  <w:rFonts w:ascii="Cambria Math" w:eastAsiaTheme="minorEastAsia" w:hAnsi="Cambria Math"/>
                  <w:color w:val="FF0000"/>
                </w:rPr>
                <m:t>1.2</m:t>
              </m:r>
              <m:d>
                <m:dPr>
                  <m:ctrlPr>
                    <w:rPr>
                      <w:rFonts w:ascii="Cambria Math" w:eastAsiaTheme="minorEastAsia" w:hAnsi="Cambria Math"/>
                      <w:i/>
                      <w:color w:val="FF0000"/>
                    </w:rPr>
                  </m:ctrlPr>
                </m:dPr>
                <m:e>
                  <m:r>
                    <w:rPr>
                      <w:rFonts w:ascii="Cambria Math" w:eastAsiaTheme="minorEastAsia" w:hAnsi="Cambria Math"/>
                      <w:color w:val="FF0000"/>
                    </w:rPr>
                    <m:t>0.630</m:t>
                  </m:r>
                </m:e>
              </m:d>
              <m:r>
                <w:rPr>
                  <w:rFonts w:ascii="Cambria Math" w:eastAsiaTheme="minorEastAsia" w:hAnsi="Cambria Math"/>
                  <w:color w:val="FF0000"/>
                </w:rPr>
                <m:t>+0.0035</m:t>
              </m:r>
              <m:d>
                <m:dPr>
                  <m:ctrlPr>
                    <w:rPr>
                      <w:rFonts w:ascii="Cambria Math" w:eastAsiaTheme="minorEastAsia" w:hAnsi="Cambria Math"/>
                      <w:i/>
                      <w:color w:val="FF0000"/>
                    </w:rPr>
                  </m:ctrlPr>
                </m:dPr>
                <m:e>
                  <m:r>
                    <w:rPr>
                      <w:rFonts w:ascii="Cambria Math" w:eastAsiaTheme="minorEastAsia" w:hAnsi="Cambria Math"/>
                      <w:color w:val="FF0000"/>
                    </w:rPr>
                    <m:t>721</m:t>
                  </m:r>
                </m:e>
              </m:d>
            </m:num>
            <m:den>
              <m:r>
                <w:rPr>
                  <w:rFonts w:ascii="Cambria Math" w:eastAsiaTheme="minorEastAsia" w:hAnsi="Cambria Math"/>
                  <w:color w:val="FF0000"/>
                </w:rPr>
                <m:t>0.0035</m:t>
              </m:r>
            </m:den>
          </m:f>
          <m:r>
            <w:rPr>
              <w:rFonts w:ascii="Cambria Math" w:eastAsiaTheme="minorEastAsia" w:hAnsi="Cambria Math"/>
              <w:color w:val="FF0000"/>
            </w:rPr>
            <m:t>=937m/s</m:t>
          </m:r>
        </m:oMath>
      </m:oMathPara>
    </w:p>
    <w:p w:rsidR="00260A9F" w:rsidRDefault="00260A9F" w:rsidP="00260A9F"/>
    <w:p w:rsidR="00260A9F" w:rsidRDefault="00260A9F" w:rsidP="00260A9F"/>
    <w:p w:rsidR="00141ED6" w:rsidRDefault="00141ED6" w:rsidP="00260A9F">
      <w:bookmarkStart w:id="0" w:name="_GoBack"/>
      <w:bookmarkEnd w:id="0"/>
    </w:p>
    <w:p w:rsidR="00260A9F" w:rsidRPr="00260A9F" w:rsidRDefault="00260A9F" w:rsidP="00260A9F">
      <w:pPr>
        <w:jc w:val="center"/>
        <w:rPr>
          <w:b/>
          <w:sz w:val="48"/>
          <w:szCs w:val="48"/>
          <w:u w:val="single"/>
        </w:rPr>
      </w:pPr>
      <w:r w:rsidRPr="00122B52">
        <w:rPr>
          <w:b/>
          <w:sz w:val="48"/>
          <w:szCs w:val="48"/>
          <w:u w:val="single"/>
        </w:rPr>
        <w:lastRenderedPageBreak/>
        <w:t>Formula Sheet</w:t>
      </w:r>
    </w:p>
    <w:p w:rsidR="00260A9F" w:rsidRPr="00122B52" w:rsidRDefault="00141ED6" w:rsidP="00260A9F">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net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oMath>
      </m:oMathPara>
    </w:p>
    <w:p w:rsidR="00260A9F" w:rsidRPr="00122B52" w:rsidRDefault="00260A9F" w:rsidP="00260A9F">
      <w:pPr>
        <w:jc w:val="center"/>
        <w:rPr>
          <w:rFonts w:eastAsiaTheme="minorEastAsia"/>
          <w:sz w:val="24"/>
          <w:szCs w:val="24"/>
        </w:rPr>
      </w:pPr>
      <m:oMathPara>
        <m:oMath>
          <m:r>
            <w:rPr>
              <w:rFonts w:ascii="Cambria Math" w:eastAsiaTheme="minorEastAsia" w:hAnsi="Cambria Math"/>
              <w:sz w:val="24"/>
              <w:szCs w:val="24"/>
            </w:rPr>
            <m:t>F=-</m:t>
          </m:r>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p</m:t>
                  </m:r>
                </m:sub>
              </m:sSub>
            </m:num>
            <m:den>
              <m:r>
                <w:rPr>
                  <w:rFonts w:ascii="Cambria Math" w:eastAsiaTheme="minorEastAsia" w:hAnsi="Cambria Math"/>
                  <w:sz w:val="24"/>
                  <w:szCs w:val="24"/>
                </w:rPr>
                <m:t>dx</m:t>
              </m:r>
            </m:den>
          </m:f>
        </m:oMath>
      </m:oMathPara>
    </w:p>
    <w:p w:rsidR="00260A9F" w:rsidRPr="00122B52" w:rsidRDefault="00260A9F" w:rsidP="00260A9F">
      <w:pPr>
        <w:jc w:val="center"/>
        <w:rPr>
          <w:rFonts w:eastAsiaTheme="minorEastAsia"/>
          <w:sz w:val="24"/>
          <w:szCs w:val="24"/>
        </w:rPr>
      </w:pPr>
      <m:oMathPara>
        <m:oMath>
          <m:r>
            <w:rPr>
              <w:rFonts w:ascii="Cambria Math" w:hAnsi="Cambria Math"/>
              <w:sz w:val="24"/>
              <w:szCs w:val="24"/>
            </w:rPr>
            <m:t>W=</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mech</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th</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int</m:t>
              </m:r>
            </m:sub>
          </m:sSub>
        </m:oMath>
      </m:oMathPara>
    </w:p>
    <w:p w:rsidR="00260A9F" w:rsidRPr="003A2C9D" w:rsidRDefault="00141ED6" w:rsidP="00260A9F">
      <w:pPr>
        <w:jc w:val="cente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com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r</m:t>
                      </m:r>
                    </m:e>
                  </m:acc>
                </m:e>
                <m:sub>
                  <m:r>
                    <w:rPr>
                      <w:rFonts w:ascii="Cambria Math" w:hAnsi="Cambria Math"/>
                    </w:rPr>
                    <m:t>i</m:t>
                  </m:r>
                </m:sub>
                <m:sup>
                  <m:r>
                    <w:rPr>
                      <w:rFonts w:ascii="Cambria Math" w:hAnsi="Cambria Math"/>
                    </w:rPr>
                    <m:t>2</m:t>
                  </m:r>
                </m:sup>
              </m:sSubSup>
            </m:e>
          </m:nary>
        </m:oMath>
      </m:oMathPara>
    </w:p>
    <w:p w:rsidR="00260A9F" w:rsidRPr="003A2C9D" w:rsidRDefault="00141ED6" w:rsidP="00260A9F">
      <w:pPr>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net</m:t>
            </m:r>
          </m:sub>
        </m:sSub>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com</m:t>
            </m:r>
          </m:sub>
        </m:sSub>
      </m:oMath>
      <w:r w:rsidR="00260A9F" w:rsidRPr="003A2C9D">
        <w:rPr>
          <w:rFonts w:eastAsiaTheme="minorEastAsia"/>
        </w:rPr>
        <w:tab/>
      </w:r>
      <w:r w:rsidR="00260A9F" w:rsidRPr="003A2C9D">
        <w:rPr>
          <w:rFonts w:eastAsiaTheme="minorEastAsia"/>
        </w:rPr>
        <w:tab/>
      </w:r>
      <w:r w:rsidR="00260A9F" w:rsidRPr="003A2C9D">
        <w:rPr>
          <w:rFonts w:eastAsiaTheme="minorEastAsia"/>
        </w:rPr>
        <w:tab/>
      </w:r>
      <w:r w:rsidR="00260A9F" w:rsidRPr="003A2C9D">
        <w:rPr>
          <w:rFonts w:eastAsiaTheme="minorEastAsia"/>
        </w:rPr>
        <w:tab/>
      </w:r>
      <w:r w:rsidR="00260A9F" w:rsidRPr="003A2C9D">
        <w:rPr>
          <w:rFonts w:eastAsiaTheme="minorEastAsia"/>
        </w:rP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net</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P</m:t>
                </m:r>
              </m:e>
            </m:acc>
          </m:num>
          <m:den>
            <m:r>
              <w:rPr>
                <w:rFonts w:ascii="Cambria Math" w:hAnsi="Cambria Math"/>
              </w:rPr>
              <m:t>dt</m:t>
            </m:r>
          </m:den>
        </m:f>
      </m:oMath>
    </w:p>
    <w:p w:rsidR="00260A9F" w:rsidRPr="008F14CC" w:rsidRDefault="00141ED6" w:rsidP="00260A9F">
      <w:pPr>
        <w:jc w:val="center"/>
        <w:rPr>
          <w:rFonts w:eastAsiaTheme="minorEastAsia"/>
        </w:rPr>
      </w:pPr>
      <m:oMathPara>
        <m:oMath>
          <m:acc>
            <m:accPr>
              <m:chr m:val="⃗"/>
              <m:ctrlPr>
                <w:rPr>
                  <w:rFonts w:ascii="Cambria Math" w:hAnsi="Cambria Math"/>
                  <w:i/>
                </w:rPr>
              </m:ctrlPr>
            </m:accPr>
            <m:e>
              <m:r>
                <w:rPr>
                  <w:rFonts w:ascii="Cambria Math" w:hAnsi="Cambria Math"/>
                </w:rPr>
                <m:t>J</m:t>
              </m:r>
            </m:e>
          </m:acc>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f</m:t>
                  </m:r>
                </m:sub>
              </m:sSub>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dt</m:t>
              </m:r>
            </m:e>
          </m:nary>
        </m:oMath>
      </m:oMathPara>
    </w:p>
    <w:p w:rsidR="00260A9F" w:rsidRPr="002F3FAC" w:rsidRDefault="00260A9F" w:rsidP="00260A9F"/>
    <w:sectPr w:rsidR="00260A9F" w:rsidRPr="002F3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26125"/>
    <w:multiLevelType w:val="hybridMultilevel"/>
    <w:tmpl w:val="1392378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36162027"/>
    <w:multiLevelType w:val="hybridMultilevel"/>
    <w:tmpl w:val="66A6765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74F"/>
    <w:rsid w:val="00141ED6"/>
    <w:rsid w:val="00260A9F"/>
    <w:rsid w:val="002F3FAC"/>
    <w:rsid w:val="006F374F"/>
    <w:rsid w:val="00827857"/>
    <w:rsid w:val="00931C38"/>
    <w:rsid w:val="00BB5297"/>
    <w:rsid w:val="00C76CB2"/>
    <w:rsid w:val="00D57649"/>
    <w:rsid w:val="00F4546C"/>
    <w:rsid w:val="00FD72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52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297"/>
    <w:rPr>
      <w:rFonts w:ascii="Tahoma" w:hAnsi="Tahoma" w:cs="Tahoma"/>
      <w:sz w:val="16"/>
      <w:szCs w:val="16"/>
    </w:rPr>
  </w:style>
  <w:style w:type="paragraph" w:styleId="ListParagraph">
    <w:name w:val="List Paragraph"/>
    <w:basedOn w:val="Normal"/>
    <w:uiPriority w:val="34"/>
    <w:qFormat/>
    <w:rsid w:val="00C76CB2"/>
    <w:pPr>
      <w:ind w:left="720"/>
      <w:contextualSpacing/>
    </w:pPr>
  </w:style>
  <w:style w:type="character" w:styleId="PlaceholderText">
    <w:name w:val="Placeholder Text"/>
    <w:basedOn w:val="DefaultParagraphFont"/>
    <w:uiPriority w:val="99"/>
    <w:semiHidden/>
    <w:rsid w:val="002F3FAC"/>
    <w:rPr>
      <w:color w:val="808080"/>
    </w:rPr>
  </w:style>
  <w:style w:type="paragraph" w:customStyle="1" w:styleId="MTDisplayEquation">
    <w:name w:val="MTDisplayEquation"/>
    <w:basedOn w:val="Normal"/>
    <w:next w:val="Normal"/>
    <w:rsid w:val="00FD72C6"/>
    <w:pPr>
      <w:tabs>
        <w:tab w:val="center" w:pos="4320"/>
        <w:tab w:val="right" w:pos="8640"/>
      </w:tabs>
      <w:autoSpaceDE w:val="0"/>
      <w:autoSpaceDN w:val="0"/>
      <w:spacing w:after="0" w:line="240" w:lineRule="auto"/>
      <w:jc w:val="both"/>
    </w:pPr>
    <w:rPr>
      <w:rFonts w:ascii="Times New Roman" w:eastAsia="PMingLiU" w:hAnsi="Times New Roman" w:cs="Times New Roman"/>
      <w:sz w:val="24"/>
      <w:szCs w:val="24"/>
      <w:lang w:val="en-US" w:eastAsia="zh-T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52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297"/>
    <w:rPr>
      <w:rFonts w:ascii="Tahoma" w:hAnsi="Tahoma" w:cs="Tahoma"/>
      <w:sz w:val="16"/>
      <w:szCs w:val="16"/>
    </w:rPr>
  </w:style>
  <w:style w:type="paragraph" w:styleId="ListParagraph">
    <w:name w:val="List Paragraph"/>
    <w:basedOn w:val="Normal"/>
    <w:uiPriority w:val="34"/>
    <w:qFormat/>
    <w:rsid w:val="00C76CB2"/>
    <w:pPr>
      <w:ind w:left="720"/>
      <w:contextualSpacing/>
    </w:pPr>
  </w:style>
  <w:style w:type="character" w:styleId="PlaceholderText">
    <w:name w:val="Placeholder Text"/>
    <w:basedOn w:val="DefaultParagraphFont"/>
    <w:uiPriority w:val="99"/>
    <w:semiHidden/>
    <w:rsid w:val="002F3FAC"/>
    <w:rPr>
      <w:color w:val="808080"/>
    </w:rPr>
  </w:style>
  <w:style w:type="paragraph" w:customStyle="1" w:styleId="MTDisplayEquation">
    <w:name w:val="MTDisplayEquation"/>
    <w:basedOn w:val="Normal"/>
    <w:next w:val="Normal"/>
    <w:rsid w:val="00FD72C6"/>
    <w:pPr>
      <w:tabs>
        <w:tab w:val="center" w:pos="4320"/>
        <w:tab w:val="right" w:pos="8640"/>
      </w:tabs>
      <w:autoSpaceDE w:val="0"/>
      <w:autoSpaceDN w:val="0"/>
      <w:spacing w:after="0" w:line="240" w:lineRule="auto"/>
      <w:jc w:val="both"/>
    </w:pPr>
    <w:rPr>
      <w:rFonts w:ascii="Times New Roman" w:eastAsia="PMingLiU" w:hAnsi="Times New Roman" w:cs="Times New Roman"/>
      <w:sz w:val="24"/>
      <w:szCs w:val="24"/>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p04361407</cp:lastModifiedBy>
  <cp:revision>3</cp:revision>
  <dcterms:created xsi:type="dcterms:W3CDTF">2012-12-10T09:23:00Z</dcterms:created>
  <dcterms:modified xsi:type="dcterms:W3CDTF">2012-12-10T09:47:00Z</dcterms:modified>
</cp:coreProperties>
</file>