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0C9" w:rsidRDefault="000350C9" w:rsidP="000350C9">
      <w:pPr>
        <w:spacing w:after="0"/>
        <w:jc w:val="center"/>
        <w:rPr>
          <w:b/>
          <w:sz w:val="52"/>
          <w:szCs w:val="52"/>
          <w:u w:val="single"/>
        </w:rPr>
      </w:pPr>
      <w:r>
        <w:rPr>
          <w:b/>
          <w:sz w:val="52"/>
          <w:szCs w:val="52"/>
          <w:u w:val="single"/>
        </w:rPr>
        <w:t xml:space="preserve">JPO 152 </w:t>
      </w:r>
      <w:proofErr w:type="gramStart"/>
      <w:r>
        <w:rPr>
          <w:b/>
          <w:sz w:val="52"/>
          <w:szCs w:val="52"/>
          <w:u w:val="single"/>
        </w:rPr>
        <w:t>Assignment</w:t>
      </w:r>
      <w:proofErr w:type="gramEnd"/>
      <w:r>
        <w:rPr>
          <w:b/>
          <w:sz w:val="52"/>
          <w:szCs w:val="52"/>
          <w:u w:val="single"/>
        </w:rPr>
        <w:t xml:space="preserve"> 5</w:t>
      </w:r>
    </w:p>
    <w:p w:rsidR="000350C9" w:rsidRPr="000350C9" w:rsidRDefault="000350C9" w:rsidP="000350C9">
      <w:pPr>
        <w:spacing w:after="0"/>
        <w:jc w:val="center"/>
        <w:rPr>
          <w:b/>
          <w:sz w:val="48"/>
          <w:szCs w:val="48"/>
          <w:u w:val="single"/>
        </w:rPr>
      </w:pPr>
      <w:r w:rsidRPr="000350C9">
        <w:rPr>
          <w:b/>
          <w:sz w:val="48"/>
          <w:szCs w:val="48"/>
          <w:u w:val="single"/>
        </w:rPr>
        <w:t>Potential Energy and Energy Conservation</w:t>
      </w:r>
    </w:p>
    <w:p w:rsidR="000350C9" w:rsidRPr="00B6616A" w:rsidRDefault="000350C9" w:rsidP="000350C9">
      <w:pPr>
        <w:jc w:val="center"/>
        <w:rPr>
          <w:b/>
          <w:sz w:val="40"/>
          <w:szCs w:val="40"/>
          <w:u w:val="single"/>
          <w:lang w:val="en-US"/>
        </w:rPr>
      </w:pPr>
      <w:r w:rsidRPr="009E19C6">
        <w:rPr>
          <w:sz w:val="40"/>
          <w:szCs w:val="40"/>
          <w:u w:val="single"/>
          <w:lang w:val="en-US"/>
        </w:rPr>
        <w:t xml:space="preserve">Due date: </w:t>
      </w:r>
      <w:r w:rsidR="00800241">
        <w:rPr>
          <w:sz w:val="40"/>
          <w:szCs w:val="40"/>
          <w:u w:val="single"/>
          <w:lang w:val="en-US"/>
        </w:rPr>
        <w:t>19</w:t>
      </w:r>
      <w:r w:rsidRPr="00FD7C3E">
        <w:rPr>
          <w:sz w:val="40"/>
          <w:szCs w:val="40"/>
          <w:u w:val="single"/>
          <w:vertAlign w:val="superscript"/>
          <w:lang w:val="en-US"/>
        </w:rPr>
        <w:t>th</w:t>
      </w:r>
      <w:r>
        <w:rPr>
          <w:sz w:val="40"/>
          <w:szCs w:val="40"/>
          <w:u w:val="single"/>
          <w:lang w:val="en-US"/>
        </w:rPr>
        <w:t xml:space="preserve"> April</w:t>
      </w:r>
      <w:r w:rsidRPr="009E19C6">
        <w:rPr>
          <w:sz w:val="40"/>
          <w:szCs w:val="40"/>
          <w:u w:val="single"/>
          <w:lang w:val="en-US"/>
        </w:rPr>
        <w:t xml:space="preserve"> 201</w:t>
      </w:r>
      <w:r>
        <w:rPr>
          <w:sz w:val="40"/>
          <w:szCs w:val="40"/>
          <w:u w:val="single"/>
          <w:lang w:val="en-US"/>
        </w:rPr>
        <w:t>3</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0"/>
        <w:gridCol w:w="6402"/>
      </w:tblGrid>
      <w:tr w:rsidR="000350C9" w:rsidRPr="00360CAC" w:rsidTr="00FB29CF">
        <w:trPr>
          <w:trHeight w:val="530"/>
        </w:trPr>
        <w:tc>
          <w:tcPr>
            <w:tcW w:w="2920" w:type="dxa"/>
          </w:tcPr>
          <w:p w:rsidR="000350C9" w:rsidRPr="00360CAC" w:rsidRDefault="000350C9" w:rsidP="00FB29CF">
            <w:pPr>
              <w:rPr>
                <w:sz w:val="28"/>
                <w:szCs w:val="28"/>
                <w:u w:val="single"/>
                <w:lang w:val="en-US"/>
              </w:rPr>
            </w:pPr>
            <w:r>
              <w:rPr>
                <w:sz w:val="28"/>
                <w:szCs w:val="28"/>
              </w:rPr>
              <w:t>Surn</w:t>
            </w:r>
            <w:r w:rsidRPr="00360CAC">
              <w:rPr>
                <w:sz w:val="28"/>
                <w:szCs w:val="28"/>
              </w:rPr>
              <w:t>ame:</w:t>
            </w:r>
          </w:p>
        </w:tc>
        <w:tc>
          <w:tcPr>
            <w:tcW w:w="6402" w:type="dxa"/>
          </w:tcPr>
          <w:p w:rsidR="000350C9" w:rsidRPr="00360CAC" w:rsidRDefault="000350C9" w:rsidP="00FB29CF">
            <w:pPr>
              <w:rPr>
                <w:b/>
                <w:u w:val="single"/>
                <w:lang w:val="en-US"/>
              </w:rPr>
            </w:pPr>
          </w:p>
        </w:tc>
      </w:tr>
      <w:tr w:rsidR="000350C9" w:rsidRPr="00360CAC" w:rsidTr="00FB29CF">
        <w:trPr>
          <w:trHeight w:val="413"/>
        </w:trPr>
        <w:tc>
          <w:tcPr>
            <w:tcW w:w="2920" w:type="dxa"/>
          </w:tcPr>
          <w:p w:rsidR="000350C9" w:rsidRPr="00360CAC" w:rsidRDefault="000350C9" w:rsidP="00FB29CF">
            <w:pPr>
              <w:rPr>
                <w:sz w:val="28"/>
                <w:szCs w:val="28"/>
                <w:u w:val="single"/>
                <w:lang w:val="en-US"/>
              </w:rPr>
            </w:pPr>
            <w:r w:rsidRPr="00360CAC">
              <w:rPr>
                <w:sz w:val="28"/>
                <w:szCs w:val="28"/>
              </w:rPr>
              <w:t>Student No:</w:t>
            </w:r>
          </w:p>
        </w:tc>
        <w:tc>
          <w:tcPr>
            <w:tcW w:w="6402" w:type="dxa"/>
          </w:tcPr>
          <w:p w:rsidR="000350C9" w:rsidRPr="00360CAC" w:rsidRDefault="000350C9" w:rsidP="00FB29CF">
            <w:pPr>
              <w:rPr>
                <w:b/>
                <w:u w:val="single"/>
                <w:lang w:val="en-US"/>
              </w:rPr>
            </w:pPr>
          </w:p>
        </w:tc>
      </w:tr>
      <w:tr w:rsidR="000350C9" w:rsidRPr="00360CAC" w:rsidTr="00FB29CF">
        <w:tc>
          <w:tcPr>
            <w:tcW w:w="2920" w:type="dxa"/>
          </w:tcPr>
          <w:p w:rsidR="000350C9" w:rsidRPr="00360CAC" w:rsidRDefault="000350C9" w:rsidP="00FB29CF">
            <w:pPr>
              <w:rPr>
                <w:sz w:val="28"/>
                <w:szCs w:val="28"/>
                <w:u w:val="single"/>
                <w:lang w:val="en-US"/>
              </w:rPr>
            </w:pPr>
            <w:r w:rsidRPr="00360CAC">
              <w:rPr>
                <w:sz w:val="28"/>
                <w:szCs w:val="28"/>
              </w:rPr>
              <w:t>Field Of Study:</w:t>
            </w:r>
          </w:p>
        </w:tc>
        <w:tc>
          <w:tcPr>
            <w:tcW w:w="6402" w:type="dxa"/>
          </w:tcPr>
          <w:p w:rsidR="000350C9" w:rsidRPr="00360CAC" w:rsidRDefault="000350C9" w:rsidP="00FB29CF">
            <w:pPr>
              <w:rPr>
                <w:b/>
                <w:u w:val="single"/>
                <w:lang w:val="en-US"/>
              </w:rPr>
            </w:pPr>
          </w:p>
        </w:tc>
      </w:tr>
      <w:tr w:rsidR="000350C9" w:rsidRPr="00360CAC" w:rsidTr="00FB29CF">
        <w:tc>
          <w:tcPr>
            <w:tcW w:w="2920" w:type="dxa"/>
          </w:tcPr>
          <w:p w:rsidR="000350C9" w:rsidRPr="00360CAC" w:rsidRDefault="000350C9" w:rsidP="00FB29CF">
            <w:pPr>
              <w:rPr>
                <w:sz w:val="28"/>
                <w:szCs w:val="28"/>
              </w:rPr>
            </w:pPr>
            <w:r w:rsidRPr="00360CAC">
              <w:rPr>
                <w:sz w:val="28"/>
                <w:szCs w:val="28"/>
              </w:rPr>
              <w:t>Group:</w:t>
            </w:r>
          </w:p>
        </w:tc>
        <w:tc>
          <w:tcPr>
            <w:tcW w:w="6402" w:type="dxa"/>
          </w:tcPr>
          <w:p w:rsidR="000350C9" w:rsidRPr="00360CAC" w:rsidRDefault="000350C9" w:rsidP="00FB29CF">
            <w:pPr>
              <w:rPr>
                <w:b/>
                <w:u w:val="single"/>
                <w:lang w:val="en-US"/>
              </w:rPr>
            </w:pPr>
          </w:p>
        </w:tc>
      </w:tr>
      <w:tr w:rsidR="000350C9" w:rsidRPr="00360CAC" w:rsidTr="00FB29CF">
        <w:tc>
          <w:tcPr>
            <w:tcW w:w="2920" w:type="dxa"/>
          </w:tcPr>
          <w:p w:rsidR="000350C9" w:rsidRPr="00360CAC" w:rsidRDefault="000350C9" w:rsidP="00FB29CF">
            <w:pPr>
              <w:rPr>
                <w:sz w:val="28"/>
                <w:szCs w:val="28"/>
                <w:u w:val="single"/>
                <w:lang w:val="en-US"/>
              </w:rPr>
            </w:pPr>
            <w:r w:rsidRPr="00360CAC">
              <w:rPr>
                <w:sz w:val="28"/>
                <w:szCs w:val="28"/>
              </w:rPr>
              <w:t>Total</w:t>
            </w:r>
          </w:p>
        </w:tc>
        <w:tc>
          <w:tcPr>
            <w:tcW w:w="6402" w:type="dxa"/>
          </w:tcPr>
          <w:p w:rsidR="000350C9" w:rsidRPr="003A539C" w:rsidRDefault="000350C9" w:rsidP="00FB29CF">
            <w:pPr>
              <w:rPr>
                <w:b/>
                <w:sz w:val="48"/>
                <w:szCs w:val="48"/>
                <w:u w:val="single"/>
                <w:lang w:val="en-US"/>
              </w:rPr>
            </w:pPr>
            <w:r>
              <w:rPr>
                <w:b/>
                <w:sz w:val="48"/>
                <w:szCs w:val="48"/>
                <w:u w:val="single"/>
                <w:lang w:val="en-US"/>
              </w:rPr>
              <w:t xml:space="preserve">       </w:t>
            </w:r>
            <w:r w:rsidRPr="003A539C">
              <w:rPr>
                <w:b/>
                <w:sz w:val="48"/>
                <w:szCs w:val="48"/>
                <w:u w:val="single"/>
                <w:lang w:val="en-US"/>
              </w:rPr>
              <w:t xml:space="preserve"> /20</w:t>
            </w:r>
          </w:p>
        </w:tc>
      </w:tr>
    </w:tbl>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Default="000350C9" w:rsidP="000350C9">
      <w:pPr>
        <w:rPr>
          <w:b/>
          <w:u w:val="single"/>
          <w:lang w:val="en-US"/>
        </w:rPr>
      </w:pPr>
    </w:p>
    <w:p w:rsidR="000350C9" w:rsidRPr="00464E0E" w:rsidRDefault="000350C9" w:rsidP="000350C9">
      <w:pPr>
        <w:rPr>
          <w:lang w:val="en-US"/>
        </w:rPr>
      </w:pPr>
      <w:r w:rsidRPr="00464E0E">
        <w:rPr>
          <w:lang w:val="en-US"/>
        </w:rPr>
        <w:t>I am aware of the University of Pretoria</w:t>
      </w:r>
      <w:r>
        <w:rPr>
          <w:lang w:val="en-US"/>
        </w:rPr>
        <w:t>’s</w:t>
      </w:r>
      <w:r w:rsidRPr="00464E0E">
        <w:rPr>
          <w:lang w:val="en-US"/>
        </w:rPr>
        <w:t xml:space="preserve"> plagiarism clause and steps that may be taken against me</w:t>
      </w:r>
      <w:r>
        <w:rPr>
          <w:lang w:val="en-US"/>
        </w:rPr>
        <w:t>,</w:t>
      </w:r>
      <w:r w:rsidRPr="00464E0E">
        <w:rPr>
          <w:lang w:val="en-US"/>
        </w:rPr>
        <w:t xml:space="preserve"> </w:t>
      </w:r>
      <w:r>
        <w:rPr>
          <w:lang w:val="en-US"/>
        </w:rPr>
        <w:t xml:space="preserve">should I be </w:t>
      </w:r>
      <w:r w:rsidRPr="00464E0E">
        <w:rPr>
          <w:lang w:val="en-US"/>
        </w:rPr>
        <w:t>found guilty. This work is my original effort</w:t>
      </w:r>
      <w:r>
        <w:rPr>
          <w:lang w:val="en-US"/>
        </w:rPr>
        <w:t>.</w:t>
      </w:r>
      <w:r w:rsidRPr="00464E0E">
        <w:rPr>
          <w:lang w:val="en-US"/>
        </w:rPr>
        <w:t xml:space="preserve"> </w:t>
      </w:r>
    </w:p>
    <w:p w:rsidR="000350C9" w:rsidRDefault="000350C9" w:rsidP="000350C9">
      <w:pPr>
        <w:rPr>
          <w:lang w:val="en-US"/>
        </w:rPr>
      </w:pPr>
      <w:r>
        <w:rPr>
          <w:lang w:val="en-US"/>
        </w:rPr>
        <w:t xml:space="preserve">                    </w:t>
      </w:r>
    </w:p>
    <w:p w:rsidR="000350C9" w:rsidRDefault="000350C9" w:rsidP="000350C9">
      <w:pPr>
        <w:rPr>
          <w:lang w:val="en-US"/>
        </w:rPr>
      </w:pPr>
      <w:r>
        <w:rPr>
          <w:lang w:val="en-US"/>
        </w:rPr>
        <w:t xml:space="preserve">Signature: </w:t>
      </w:r>
      <w:r w:rsidRPr="00B6616A">
        <w:rPr>
          <w:u w:val="single"/>
          <w:lang w:val="en-US"/>
        </w:rPr>
        <w:t>__________________</w:t>
      </w:r>
    </w:p>
    <w:p w:rsidR="00651F0E" w:rsidRDefault="000350C9" w:rsidP="000350C9">
      <w:pPr>
        <w:rPr>
          <w:sz w:val="24"/>
          <w:szCs w:val="24"/>
          <w:lang w:val="en-US"/>
        </w:rPr>
      </w:pPr>
      <w:r w:rsidRPr="003A539C">
        <w:rPr>
          <w:sz w:val="24"/>
          <w:szCs w:val="24"/>
          <w:u w:val="single"/>
          <w:lang w:val="en-US"/>
        </w:rPr>
        <w:lastRenderedPageBreak/>
        <w:t>Question 1</w:t>
      </w:r>
      <w:r w:rsidRPr="003A539C">
        <w:rPr>
          <w:sz w:val="24"/>
          <w:szCs w:val="24"/>
          <w:lang w:val="en-US"/>
        </w:rPr>
        <w:tab/>
      </w:r>
      <w:r w:rsidRPr="003A539C">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8D7115">
        <w:rPr>
          <w:sz w:val="24"/>
          <w:szCs w:val="24"/>
          <w:lang w:val="en-US"/>
        </w:rPr>
        <w:t xml:space="preserve">             </w:t>
      </w:r>
      <w:r w:rsidR="008D7115" w:rsidRPr="008D7115">
        <w:rPr>
          <w:sz w:val="24"/>
          <w:szCs w:val="24"/>
          <w:u w:val="single"/>
          <w:lang w:val="en-US"/>
        </w:rPr>
        <w:t>[10]</w:t>
      </w:r>
    </w:p>
    <w:p w:rsidR="008A1852" w:rsidRDefault="008A1852" w:rsidP="008D7115">
      <w:pPr>
        <w:pStyle w:val="ListParagraph"/>
        <w:numPr>
          <w:ilvl w:val="0"/>
          <w:numId w:val="1"/>
        </w:numPr>
        <w:rPr>
          <w:sz w:val="24"/>
          <w:szCs w:val="24"/>
          <w:lang w:val="en-US"/>
        </w:rPr>
      </w:pPr>
      <w:r w:rsidRPr="008D7115">
        <w:rPr>
          <w:sz w:val="24"/>
          <w:szCs w:val="24"/>
          <w:lang w:val="en-US"/>
        </w:rPr>
        <w:t>A ball is thrown upwards and the effects of air resistance cannot be ignored. When it reaches the same position that it was launched from the speed at which you catch it is less than the speed at which you launched it. Expl</w:t>
      </w:r>
      <w:r w:rsidR="008D7115">
        <w:rPr>
          <w:sz w:val="24"/>
          <w:szCs w:val="24"/>
          <w:lang w:val="en-US"/>
        </w:rPr>
        <w:t>ain why using energy concepts</w:t>
      </w:r>
      <w:r w:rsidRPr="008D7115">
        <w:rPr>
          <w:sz w:val="24"/>
          <w:szCs w:val="24"/>
          <w:lang w:val="en-US"/>
        </w:rPr>
        <w:t>(3)</w:t>
      </w:r>
    </w:p>
    <w:p w:rsidR="007F7109" w:rsidRPr="00505052" w:rsidRDefault="007F7109" w:rsidP="007F7109">
      <w:pPr>
        <w:rPr>
          <w:color w:val="FF0000"/>
          <w:sz w:val="24"/>
          <w:szCs w:val="24"/>
          <w:lang w:val="en-US"/>
        </w:rPr>
      </w:pPr>
      <w:r w:rsidRPr="00505052">
        <w:rPr>
          <w:color w:val="FF0000"/>
          <w:sz w:val="24"/>
          <w:szCs w:val="24"/>
          <w:lang w:val="en-US"/>
        </w:rPr>
        <w:t>The ball experiences a resistance force due to air resistance. This resistance force is a non-conservative force which means that the principle of conservation of mechanical energy is no longer applicable in this situation and there must be some other energy change present resu</w:t>
      </w:r>
      <w:r w:rsidR="00505052" w:rsidRPr="00505052">
        <w:rPr>
          <w:color w:val="FF0000"/>
          <w:sz w:val="24"/>
          <w:szCs w:val="24"/>
          <w:lang w:val="en-US"/>
        </w:rPr>
        <w:t>lting in:</w:t>
      </w:r>
    </w:p>
    <w:p w:rsidR="00505052" w:rsidRPr="00505052" w:rsidRDefault="00505052" w:rsidP="007F7109">
      <w:pPr>
        <w:rPr>
          <w:color w:val="FF0000"/>
          <w:sz w:val="24"/>
          <w:szCs w:val="24"/>
          <w:lang w:val="en-US"/>
        </w:rPr>
      </w:pPr>
      <m:oMath>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E</m:t>
            </m:r>
          </m:e>
          <m:sub>
            <m:r>
              <w:rPr>
                <w:rFonts w:ascii="Cambria Math" w:hAnsi="Cambria Math"/>
                <w:color w:val="FF0000"/>
                <w:sz w:val="24"/>
                <w:szCs w:val="24"/>
                <w:lang w:val="en-US"/>
              </w:rPr>
              <m:t>mech</m:t>
            </m:r>
          </m:sub>
        </m:sSub>
        <m:r>
          <w:rPr>
            <w:rFonts w:ascii="Cambria Math" w:hAnsi="Cambria Math"/>
            <w:color w:val="FF0000"/>
            <w:sz w:val="24"/>
            <w:szCs w:val="24"/>
            <w:lang w:val="en-US"/>
          </w:rPr>
          <m:t>&lt;0⇒</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E</m:t>
            </m:r>
          </m:e>
          <m:sub>
            <m:r>
              <w:rPr>
                <w:rFonts w:ascii="Cambria Math" w:hAnsi="Cambria Math"/>
                <w:color w:val="FF0000"/>
                <w:sz w:val="24"/>
                <w:szCs w:val="24"/>
                <w:lang w:val="en-US"/>
              </w:rPr>
              <m:t>k,f</m:t>
            </m:r>
          </m:sub>
        </m:sSub>
        <m:r>
          <w:rPr>
            <w:rFonts w:ascii="Cambria Math" w:hAnsi="Cambria Math"/>
            <w:color w:val="FF0000"/>
            <w:sz w:val="24"/>
            <w:szCs w:val="24"/>
            <w:lang w:val="en-US"/>
          </w:rPr>
          <m:t>&lt;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E</m:t>
            </m:r>
          </m:e>
          <m:sub>
            <m:r>
              <w:rPr>
                <w:rFonts w:ascii="Cambria Math" w:hAnsi="Cambria Math"/>
                <w:color w:val="FF0000"/>
                <w:sz w:val="24"/>
                <w:szCs w:val="24"/>
                <w:lang w:val="en-US"/>
              </w:rPr>
              <m:t>k,i</m:t>
            </m:r>
          </m:sub>
        </m:sSub>
      </m:oMath>
      <w:r w:rsidRPr="00505052">
        <w:rPr>
          <w:color w:val="FF0000"/>
          <w:sz w:val="24"/>
          <w:szCs w:val="24"/>
          <w:lang w:val="en-US"/>
        </w:rPr>
        <w:t xml:space="preserve"> </w:t>
      </w:r>
      <w:proofErr w:type="gramStart"/>
      <w:r w:rsidRPr="00505052">
        <w:rPr>
          <w:color w:val="FF0000"/>
          <w:sz w:val="24"/>
          <w:szCs w:val="24"/>
          <w:lang w:val="en-US"/>
        </w:rPr>
        <w:t>since</w:t>
      </w:r>
      <w:proofErr w:type="gramEnd"/>
      <w:r w:rsidRPr="00505052">
        <w:rPr>
          <w:color w:val="FF0000"/>
          <w:sz w:val="24"/>
          <w:szCs w:val="24"/>
          <w:lang w:val="en-US"/>
        </w:rPr>
        <w:t xml:space="preserve"> </w:t>
      </w:r>
      <m:oMath>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E</m:t>
            </m:r>
          </m:e>
          <m:sub>
            <m:r>
              <w:rPr>
                <w:rFonts w:ascii="Cambria Math" w:hAnsi="Cambria Math"/>
                <w:color w:val="FF0000"/>
                <w:sz w:val="24"/>
                <w:szCs w:val="24"/>
                <w:lang w:val="en-US"/>
              </w:rPr>
              <m:t>P</m:t>
            </m:r>
          </m:sub>
        </m:sSub>
        <m:r>
          <w:rPr>
            <w:rFonts w:ascii="Cambria Math" w:hAnsi="Cambria Math"/>
            <w:color w:val="FF0000"/>
            <w:sz w:val="24"/>
            <w:szCs w:val="24"/>
            <w:lang w:val="en-US"/>
          </w:rPr>
          <m:t>=0</m:t>
        </m:r>
      </m:oMath>
      <w:r w:rsidRPr="00505052">
        <w:rPr>
          <w:color w:val="FF0000"/>
          <w:sz w:val="24"/>
          <w:szCs w:val="24"/>
          <w:lang w:val="en-US"/>
        </w:rPr>
        <w:t xml:space="preserve"> (same height)</w:t>
      </w:r>
    </w:p>
    <w:p w:rsidR="008A1852" w:rsidRDefault="008A1852" w:rsidP="008D7115">
      <w:pPr>
        <w:pStyle w:val="ListParagraph"/>
        <w:numPr>
          <w:ilvl w:val="0"/>
          <w:numId w:val="1"/>
        </w:numPr>
        <w:rPr>
          <w:sz w:val="24"/>
          <w:szCs w:val="24"/>
          <w:lang w:val="en-US"/>
        </w:rPr>
      </w:pPr>
      <w:r w:rsidRPr="008D7115">
        <w:rPr>
          <w:sz w:val="24"/>
          <w:szCs w:val="24"/>
          <w:lang w:val="en-US"/>
        </w:rPr>
        <w:t xml:space="preserve">Can friction ever </w:t>
      </w:r>
      <w:r w:rsidR="008D7115">
        <w:rPr>
          <w:sz w:val="24"/>
          <w:szCs w:val="24"/>
          <w:lang w:val="en-US"/>
        </w:rPr>
        <w:t>do positive work? Explain</w:t>
      </w:r>
      <w:r w:rsidR="008D7115">
        <w:rPr>
          <w:sz w:val="24"/>
          <w:szCs w:val="24"/>
          <w:lang w:val="en-US"/>
        </w:rPr>
        <w:tab/>
      </w:r>
      <w:r w:rsidR="008D7115">
        <w:rPr>
          <w:sz w:val="24"/>
          <w:szCs w:val="24"/>
          <w:lang w:val="en-US"/>
        </w:rPr>
        <w:tab/>
      </w:r>
      <w:r w:rsidR="008D7115">
        <w:rPr>
          <w:sz w:val="24"/>
          <w:szCs w:val="24"/>
          <w:lang w:val="en-US"/>
        </w:rPr>
        <w:tab/>
      </w:r>
      <w:r w:rsidR="008D7115">
        <w:rPr>
          <w:sz w:val="24"/>
          <w:szCs w:val="24"/>
          <w:lang w:val="en-US"/>
        </w:rPr>
        <w:tab/>
      </w:r>
      <w:r w:rsidR="008D7115">
        <w:rPr>
          <w:sz w:val="24"/>
          <w:szCs w:val="24"/>
          <w:lang w:val="en-US"/>
        </w:rPr>
        <w:tab/>
      </w:r>
      <w:r w:rsidR="008D7115">
        <w:rPr>
          <w:sz w:val="24"/>
          <w:szCs w:val="24"/>
          <w:lang w:val="en-US"/>
        </w:rPr>
        <w:tab/>
        <w:t xml:space="preserve">  </w:t>
      </w:r>
      <w:r w:rsidRPr="008D7115">
        <w:rPr>
          <w:sz w:val="24"/>
          <w:szCs w:val="24"/>
          <w:lang w:val="en-US"/>
        </w:rPr>
        <w:t>(3)</w:t>
      </w:r>
    </w:p>
    <w:p w:rsidR="00505052" w:rsidRPr="00505052" w:rsidRDefault="00505052" w:rsidP="00505052">
      <w:pPr>
        <w:rPr>
          <w:color w:val="FF0000"/>
          <w:sz w:val="24"/>
          <w:szCs w:val="24"/>
          <w:lang w:val="en-US"/>
        </w:rPr>
      </w:pPr>
      <w:r w:rsidRPr="00505052">
        <w:rPr>
          <w:color w:val="FF0000"/>
          <w:sz w:val="24"/>
          <w:szCs w:val="24"/>
          <w:lang w:val="en-US"/>
        </w:rPr>
        <w:t xml:space="preserve">No. Only kinetic friction can do work since in only this case will the box move. </w:t>
      </w:r>
      <m:oMath>
        <m:r>
          <w:rPr>
            <w:rFonts w:ascii="Cambria Math" w:hAnsi="Cambria Math"/>
            <w:color w:val="FF0000"/>
            <w:sz w:val="24"/>
            <w:szCs w:val="24"/>
            <w:lang w:val="en-US"/>
          </w:rPr>
          <m:t>W=Fd</m:t>
        </m:r>
        <m:func>
          <m:funcPr>
            <m:ctrlPr>
              <w:rPr>
                <w:rFonts w:ascii="Cambria Math" w:hAnsi="Cambria Math"/>
                <w:i/>
                <w:color w:val="FF0000"/>
                <w:sz w:val="24"/>
                <w:szCs w:val="24"/>
                <w:lang w:val="en-US"/>
              </w:rPr>
            </m:ctrlPr>
          </m:funcPr>
          <m:fName>
            <m:r>
              <m:rPr>
                <m:sty m:val="p"/>
              </m:rPr>
              <w:rPr>
                <w:rFonts w:ascii="Cambria Math" w:hAnsi="Cambria Math"/>
                <w:color w:val="FF0000"/>
                <w:sz w:val="24"/>
                <w:szCs w:val="24"/>
                <w:lang w:val="en-US"/>
              </w:rPr>
              <m:t>cos</m:t>
            </m:r>
          </m:fName>
          <m:e>
            <m:r>
              <w:rPr>
                <w:rFonts w:ascii="Cambria Math" w:hAnsi="Cambria Math"/>
                <w:color w:val="FF0000"/>
                <w:sz w:val="24"/>
                <w:szCs w:val="24"/>
                <w:lang w:val="en-US"/>
              </w:rPr>
              <m:t>θ</m:t>
            </m:r>
          </m:e>
        </m:func>
      </m:oMath>
      <w:r w:rsidRPr="00505052">
        <w:rPr>
          <w:color w:val="FF0000"/>
          <w:sz w:val="24"/>
          <w:szCs w:val="24"/>
          <w:lang w:val="en-US"/>
        </w:rPr>
        <w:t xml:space="preserve"> </w:t>
      </w:r>
      <w:proofErr w:type="gramStart"/>
      <w:r w:rsidRPr="00505052">
        <w:rPr>
          <w:color w:val="FF0000"/>
          <w:sz w:val="24"/>
          <w:szCs w:val="24"/>
          <w:lang w:val="en-US"/>
        </w:rPr>
        <w:t>and</w:t>
      </w:r>
      <w:proofErr w:type="gramEnd"/>
      <w:r w:rsidRPr="00505052">
        <w:rPr>
          <w:color w:val="FF0000"/>
          <w:sz w:val="24"/>
          <w:szCs w:val="24"/>
          <w:lang w:val="en-US"/>
        </w:rPr>
        <w:t xml:space="preserve"> for friction the angle between F and d is 180° which means that </w:t>
      </w:r>
      <m:oMath>
        <m:r>
          <w:rPr>
            <w:rFonts w:ascii="Cambria Math" w:hAnsi="Cambria Math"/>
            <w:color w:val="FF0000"/>
            <w:sz w:val="24"/>
            <w:szCs w:val="24"/>
            <w:lang w:val="en-US"/>
          </w:rPr>
          <m:t>W=-</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K</m:t>
            </m:r>
          </m:sub>
        </m:sSub>
        <m:r>
          <w:rPr>
            <w:rFonts w:ascii="Cambria Math" w:hAnsi="Cambria Math"/>
            <w:color w:val="FF0000"/>
            <w:sz w:val="24"/>
            <w:szCs w:val="24"/>
            <w:lang w:val="en-US"/>
          </w:rPr>
          <m:t>d&lt;0</m:t>
        </m:r>
      </m:oMath>
    </w:p>
    <w:p w:rsidR="008A1852" w:rsidRDefault="00296DA6" w:rsidP="008D7115">
      <w:pPr>
        <w:pStyle w:val="ListParagraph"/>
        <w:numPr>
          <w:ilvl w:val="0"/>
          <w:numId w:val="1"/>
        </w:numPr>
        <w:rPr>
          <w:sz w:val="24"/>
          <w:szCs w:val="24"/>
        </w:rPr>
      </w:pPr>
      <w:r w:rsidRPr="008D7115">
        <w:rPr>
          <w:sz w:val="24"/>
          <w:szCs w:val="24"/>
        </w:rPr>
        <w:t>A physics teacher sets up a demonstration of the principal of conservation of mechanical energy by suspending a bowling ball from the ceiling by using a rope to create a giant pendulum. He would back up to one side of the st</w:t>
      </w:r>
      <w:r w:rsidR="008D7115" w:rsidRPr="008D7115">
        <w:rPr>
          <w:sz w:val="24"/>
          <w:szCs w:val="24"/>
        </w:rPr>
        <w:t>age and raise the ball to his nose and releases the ball. The ball travels in an arc across the stage and then returns along the same path to stop at the exact same position he released the ball in front of the stationary teacher. After the lesson while the teacher is distracted a student attempts to replicate the result. The teacher turns around just in time to see the student push the ball away from his nose. Tell the rest of the story and explain why this result happened</w:t>
      </w:r>
      <w:r w:rsidR="008D7115" w:rsidRPr="008D7115">
        <w:rPr>
          <w:sz w:val="24"/>
          <w:szCs w:val="24"/>
        </w:rPr>
        <w:tab/>
      </w:r>
      <w:r w:rsidR="008D7115" w:rsidRPr="008D7115">
        <w:rPr>
          <w:sz w:val="24"/>
          <w:szCs w:val="24"/>
        </w:rPr>
        <w:tab/>
      </w:r>
      <w:r w:rsidR="008D7115" w:rsidRPr="008D7115">
        <w:rPr>
          <w:sz w:val="24"/>
          <w:szCs w:val="24"/>
        </w:rPr>
        <w:tab/>
      </w:r>
      <w:r w:rsidR="008D7115">
        <w:rPr>
          <w:sz w:val="24"/>
          <w:szCs w:val="24"/>
        </w:rPr>
        <w:tab/>
      </w:r>
      <w:r w:rsidR="008D7115">
        <w:rPr>
          <w:sz w:val="24"/>
          <w:szCs w:val="24"/>
        </w:rPr>
        <w:tab/>
      </w:r>
      <w:r w:rsidR="008D7115">
        <w:rPr>
          <w:sz w:val="24"/>
          <w:szCs w:val="24"/>
        </w:rPr>
        <w:tab/>
      </w:r>
      <w:r w:rsidR="008D7115">
        <w:rPr>
          <w:sz w:val="24"/>
          <w:szCs w:val="24"/>
        </w:rPr>
        <w:tab/>
        <w:t xml:space="preserve">  </w:t>
      </w:r>
      <w:r w:rsidR="008D7115" w:rsidRPr="008D7115">
        <w:rPr>
          <w:sz w:val="24"/>
          <w:szCs w:val="24"/>
        </w:rPr>
        <w:t>(4)</w:t>
      </w:r>
    </w:p>
    <w:p w:rsidR="00505052" w:rsidRPr="00CD1A80" w:rsidRDefault="00505052" w:rsidP="00505052">
      <w:pPr>
        <w:rPr>
          <w:color w:val="FF0000"/>
          <w:sz w:val="24"/>
          <w:szCs w:val="24"/>
        </w:rPr>
      </w:pPr>
      <w:r w:rsidRPr="00CD1A80">
        <w:rPr>
          <w:color w:val="FF0000"/>
          <w:sz w:val="24"/>
          <w:szCs w:val="24"/>
        </w:rPr>
        <w:t xml:space="preserve">By pushing the ball away the student </w:t>
      </w:r>
      <w:r w:rsidR="00BC6AF2">
        <w:rPr>
          <w:color w:val="FF0000"/>
          <w:sz w:val="24"/>
          <w:szCs w:val="24"/>
        </w:rPr>
        <w:t>introduces an initial kinetic energy to the ball thus the mechanical energy of the ball is higher.</w:t>
      </w:r>
    </w:p>
    <w:p w:rsidR="00CD1A80" w:rsidRPr="00BC6AF2" w:rsidRDefault="00BC6AF2" w:rsidP="00505052">
      <w:pPr>
        <w:rPr>
          <w:color w:val="FF0000"/>
          <w:sz w:val="24"/>
          <w:szCs w:val="24"/>
        </w:rPr>
      </w:pPr>
      <w:r>
        <w:rPr>
          <w:color w:val="FF0000"/>
          <w:sz w:val="24"/>
          <w:szCs w:val="24"/>
        </w:rPr>
        <w:t xml:space="preserve">Mechanical energy is conserved in this isolated system since only conservative forces act on the ball during its flight. </w:t>
      </w:r>
      <w:r w:rsidR="00CD1A80" w:rsidRPr="00CD1A80">
        <w:rPr>
          <w:color w:val="FF0000"/>
          <w:sz w:val="24"/>
          <w:szCs w:val="24"/>
        </w:rPr>
        <w:t>Hence when the ball returns and reaches the same position it still has excess kinetic energy and</w:t>
      </w:r>
      <w:r>
        <w:rPr>
          <w:color w:val="FF0000"/>
          <w:sz w:val="24"/>
          <w:szCs w:val="24"/>
        </w:rPr>
        <w:t xml:space="preserve"> will travel to</w:t>
      </w:r>
      <w:r w:rsidR="00CD1A80" w:rsidRPr="00CD1A80">
        <w:rPr>
          <w:color w:val="FF0000"/>
          <w:sz w:val="24"/>
          <w:szCs w:val="24"/>
        </w:rPr>
        <w:t xml:space="preserve"> a greater maximum height, thus striking the student in the face.</w:t>
      </w:r>
    </w:p>
    <w:p w:rsidR="0018029A" w:rsidRDefault="0018029A" w:rsidP="0018029A">
      <w:pPr>
        <w:rPr>
          <w:sz w:val="24"/>
          <w:szCs w:val="24"/>
          <w:u w:val="single"/>
          <w:lang w:val="en-US"/>
        </w:rPr>
      </w:pPr>
    </w:p>
    <w:p w:rsidR="0018029A" w:rsidRDefault="0018029A" w:rsidP="0018029A">
      <w:pPr>
        <w:rPr>
          <w:sz w:val="24"/>
          <w:szCs w:val="24"/>
          <w:u w:val="single"/>
          <w:lang w:val="en-US"/>
        </w:rPr>
      </w:pPr>
    </w:p>
    <w:p w:rsidR="0018029A" w:rsidRDefault="0018029A" w:rsidP="0018029A">
      <w:pPr>
        <w:rPr>
          <w:sz w:val="24"/>
          <w:szCs w:val="24"/>
          <w:u w:val="single"/>
          <w:lang w:val="en-US"/>
        </w:rPr>
      </w:pPr>
    </w:p>
    <w:p w:rsidR="0018029A" w:rsidRDefault="0018029A" w:rsidP="0018029A">
      <w:pPr>
        <w:rPr>
          <w:sz w:val="24"/>
          <w:szCs w:val="24"/>
          <w:u w:val="single"/>
          <w:lang w:val="en-US"/>
        </w:rPr>
      </w:pPr>
    </w:p>
    <w:p w:rsidR="0018029A" w:rsidRDefault="0018029A" w:rsidP="0018029A">
      <w:pPr>
        <w:rPr>
          <w:sz w:val="24"/>
          <w:szCs w:val="24"/>
          <w:u w:val="single"/>
          <w:lang w:val="en-US"/>
        </w:rPr>
      </w:pPr>
    </w:p>
    <w:p w:rsidR="00BC6AF2" w:rsidRDefault="00BC6AF2" w:rsidP="0018029A">
      <w:pPr>
        <w:rPr>
          <w:sz w:val="24"/>
          <w:szCs w:val="24"/>
          <w:u w:val="single"/>
          <w:lang w:val="en-US"/>
        </w:rPr>
      </w:pPr>
      <w:bookmarkStart w:id="0" w:name="_GoBack"/>
      <w:bookmarkEnd w:id="0"/>
    </w:p>
    <w:p w:rsidR="0047689C" w:rsidRPr="0047689C" w:rsidRDefault="0047689C" w:rsidP="0018029A">
      <w:pPr>
        <w:rPr>
          <w:sz w:val="24"/>
          <w:szCs w:val="24"/>
          <w:lang w:val="en-US"/>
        </w:rPr>
      </w:pPr>
      <w:r w:rsidRPr="0047689C">
        <w:rPr>
          <w:sz w:val="24"/>
          <w:szCs w:val="24"/>
          <w:u w:val="single"/>
          <w:lang w:val="en-US"/>
        </w:rPr>
        <w:lastRenderedPageBreak/>
        <w:t xml:space="preserve">Question </w:t>
      </w:r>
      <w:r>
        <w:rPr>
          <w:sz w:val="24"/>
          <w:szCs w:val="24"/>
          <w:u w:val="single"/>
          <w:lang w:val="en-US"/>
        </w:rPr>
        <w:t>2</w:t>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r>
      <w:r w:rsidRPr="0047689C">
        <w:rPr>
          <w:sz w:val="24"/>
          <w:szCs w:val="24"/>
          <w:lang w:val="en-US"/>
        </w:rPr>
        <w:tab/>
        <w:t xml:space="preserve">             </w:t>
      </w:r>
      <w:r w:rsidRPr="0047689C">
        <w:rPr>
          <w:sz w:val="24"/>
          <w:szCs w:val="24"/>
          <w:u w:val="single"/>
          <w:lang w:val="en-US"/>
        </w:rPr>
        <w:t>[10]</w:t>
      </w:r>
    </w:p>
    <w:p w:rsidR="0018029A" w:rsidRDefault="0018029A" w:rsidP="0018029A">
      <w:pPr>
        <w:spacing w:after="0"/>
        <w:rPr>
          <w:rFonts w:cstheme="minorHAnsi"/>
        </w:rPr>
      </w:pPr>
      <w:r>
        <w:rPr>
          <w:rFonts w:cstheme="minorHAnsi"/>
        </w:rPr>
        <w:t xml:space="preserve">Genetic manipulation and modification have enabled a group of daring scientists to recreate dinosaurs and wish to create a theme park/zoo where the exhibits are living dinosaurs. You have been commissioned by the park as an independent “expert” to sign off on the safety of the park. Not unexpectedly the dinosaurs escaped and now all the scientists are dead. You managed to escape the slaughter by bravely hiding away are left to fend for yourself. Currently you are on top of a storage shed looking at the exit to the park. Unfortunately a </w:t>
      </w:r>
      <w:proofErr w:type="spellStart"/>
      <w:r>
        <w:rPr>
          <w:rFonts w:cstheme="minorHAnsi"/>
        </w:rPr>
        <w:t>velociraptor</w:t>
      </w:r>
      <w:proofErr w:type="spellEnd"/>
      <w:r>
        <w:rPr>
          <w:rFonts w:cstheme="minorHAnsi"/>
        </w:rPr>
        <w:t xml:space="preserve"> is between you and freedom. After doing </w:t>
      </w:r>
      <w:proofErr w:type="gramStart"/>
      <w:r>
        <w:rPr>
          <w:rFonts w:cstheme="minorHAnsi"/>
        </w:rPr>
        <w:t>a quick inspection</w:t>
      </w:r>
      <w:proofErr w:type="gramEnd"/>
      <w:r>
        <w:rPr>
          <w:rFonts w:cstheme="minorHAnsi"/>
        </w:rPr>
        <w:t xml:space="preserve"> of the shed you manage to assemble a canon that hurls rocks based on a spring system and strap it to the roof as shown below:</w:t>
      </w:r>
    </w:p>
    <w:p w:rsidR="0018029A" w:rsidRDefault="0018029A" w:rsidP="0018029A">
      <w:pPr>
        <w:spacing w:after="0"/>
        <w:jc w:val="center"/>
        <w:rPr>
          <w:rFonts w:cstheme="minorHAnsi"/>
        </w:rPr>
      </w:pPr>
      <w:r>
        <w:rPr>
          <w:rFonts w:cstheme="minorHAnsi"/>
          <w:noProof/>
          <w:lang w:eastAsia="en-ZA"/>
        </w:rPr>
        <w:drawing>
          <wp:inline distT="0" distB="0" distL="0" distR="0" wp14:anchorId="09C5E2AC" wp14:editId="07958940">
            <wp:extent cx="4610100" cy="2621209"/>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 problem.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1897" cy="2622231"/>
                    </a:xfrm>
                    <a:prstGeom prst="rect">
                      <a:avLst/>
                    </a:prstGeom>
                  </pic:spPr>
                </pic:pic>
              </a:graphicData>
            </a:graphic>
          </wp:inline>
        </w:drawing>
      </w:r>
    </w:p>
    <w:p w:rsidR="0018029A" w:rsidRPr="009C79B2" w:rsidRDefault="0018029A" w:rsidP="0018029A">
      <w:pPr>
        <w:spacing w:after="0"/>
        <w:rPr>
          <w:rFonts w:cstheme="minorHAnsi"/>
        </w:rPr>
      </w:pPr>
      <w:r w:rsidRPr="009C79B2">
        <w:rPr>
          <w:rFonts w:cstheme="minorHAnsi"/>
        </w:rPr>
        <w:t xml:space="preserve">On the first shot you compress the spring 20 cm but the rock falls 30cm short of the </w:t>
      </w:r>
      <w:proofErr w:type="spellStart"/>
      <w:r w:rsidRPr="009C79B2">
        <w:rPr>
          <w:rFonts w:cstheme="minorHAnsi"/>
        </w:rPr>
        <w:t>velociraptor’s</w:t>
      </w:r>
      <w:proofErr w:type="spellEnd"/>
      <w:r w:rsidRPr="009C79B2">
        <w:rPr>
          <w:rFonts w:cstheme="minorHAnsi"/>
        </w:rPr>
        <w:t xml:space="preserve"> head. Taking a second rock of equal mass, how far should you compress the spring in order to hit the beast on its head?</w:t>
      </w:r>
    </w:p>
    <w:p w:rsidR="0018029A" w:rsidRPr="009C79B2" w:rsidRDefault="0018029A" w:rsidP="0018029A">
      <w:pPr>
        <w:spacing w:after="0"/>
        <w:rPr>
          <w:rFonts w:cstheme="minorHAnsi"/>
          <w:color w:val="FF0000"/>
        </w:rPr>
      </w:pPr>
    </w:p>
    <w:p w:rsidR="0018029A" w:rsidRPr="009C79B2" w:rsidRDefault="0018029A" w:rsidP="0018029A">
      <w:pPr>
        <w:spacing w:after="0"/>
        <w:rPr>
          <w:rFonts w:cstheme="minorHAnsi"/>
          <w:color w:val="FF0000"/>
        </w:rPr>
      </w:pPr>
      <w:r w:rsidRPr="009C79B2">
        <w:rPr>
          <w:rFonts w:cstheme="minorHAnsi"/>
          <w:color w:val="FF0000"/>
        </w:rPr>
        <w:t>By conservation of mechanical energy in the cannon:</w:t>
      </w:r>
    </w:p>
    <w:p w:rsidR="0018029A" w:rsidRPr="009C79B2" w:rsidRDefault="00BC6AF2" w:rsidP="0018029A">
      <w:pPr>
        <w:spacing w:after="0"/>
        <w:rPr>
          <w:rFonts w:eastAsiaTheme="minorEastAsia" w:cstheme="minorHAnsi"/>
          <w:color w:val="FF0000"/>
        </w:rPr>
      </w:pPr>
      <m:oMath>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k</m:t>
        </m:r>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oMath>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r>
      <w:r w:rsidR="0018029A" w:rsidRPr="009C79B2">
        <w:rPr>
          <w:rFonts w:eastAsiaTheme="minorEastAsia" w:cstheme="minorHAnsi"/>
          <w:color w:val="FF0000"/>
        </w:rPr>
        <w:tab/>
        <w:t>(1)</w:t>
      </w:r>
    </w:p>
    <w:p w:rsidR="0018029A" w:rsidRPr="009C79B2" w:rsidRDefault="0018029A" w:rsidP="0018029A">
      <w:pPr>
        <w:spacing w:after="0"/>
        <w:rPr>
          <w:rFonts w:eastAsiaTheme="minorEastAsia" w:cstheme="minorHAnsi"/>
          <w:color w:val="FF0000"/>
        </w:rPr>
      </w:pPr>
      <w:r w:rsidRPr="009C79B2">
        <w:rPr>
          <w:rFonts w:eastAsiaTheme="minorEastAsia" w:cstheme="minorHAnsi"/>
          <w:color w:val="FF0000"/>
        </w:rPr>
        <w:t>Since after the rock leaves the canon it is a projectile with zero vertical velocity</w:t>
      </w:r>
    </w:p>
    <w:p w:rsidR="0018029A" w:rsidRPr="009C79B2" w:rsidRDefault="0018029A" w:rsidP="0018029A">
      <w:pPr>
        <w:spacing w:after="0"/>
        <w:rPr>
          <w:rFonts w:eastAsiaTheme="minorEastAsia" w:cstheme="minorHAnsi"/>
          <w:color w:val="FF0000"/>
        </w:rPr>
      </w:pPr>
      <m:oMath>
        <m:r>
          <w:rPr>
            <w:rFonts w:ascii="Cambria Math" w:hAnsi="Cambria Math" w:cstheme="minorHAnsi"/>
            <w:color w:val="FF0000"/>
          </w:rPr>
          <m:t>h=</m:t>
        </m:r>
        <m:f>
          <m:fPr>
            <m:ctrlPr>
              <w:rPr>
                <w:rFonts w:ascii="Cambria Math" w:hAnsi="Cambria Math" w:cstheme="minorHAnsi"/>
                <w:i/>
                <w:color w:val="FF0000"/>
              </w:rPr>
            </m:ctrlPr>
          </m:fPr>
          <m:num>
            <m:r>
              <w:rPr>
                <w:rFonts w:ascii="Cambria Math" w:hAnsi="Cambria Math" w:cstheme="minorHAnsi"/>
                <w:color w:val="FF0000"/>
              </w:rPr>
              <m:t>1</m:t>
            </m:r>
          </m:num>
          <m:den>
            <m:r>
              <w:rPr>
                <w:rFonts w:ascii="Cambria Math" w:hAnsi="Cambria Math" w:cstheme="minorHAnsi"/>
                <w:color w:val="FF0000"/>
              </w:rPr>
              <m:t>2</m:t>
            </m:r>
          </m:den>
        </m:f>
        <m:r>
          <w:rPr>
            <w:rFonts w:ascii="Cambria Math" w:hAnsi="Cambria Math" w:cstheme="minorHAnsi"/>
            <w:color w:val="FF0000"/>
          </w:rPr>
          <m:t>g</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t</m:t>
            </m:r>
          </m:e>
          <m:sup>
            <m:r>
              <w:rPr>
                <w:rFonts w:ascii="Cambria Math" w:eastAsiaTheme="minorEastAsia" w:hAnsi="Cambria Math" w:cstheme="minorHAnsi"/>
                <w:color w:val="FF0000"/>
              </w:rPr>
              <m:t>2</m:t>
            </m:r>
          </m:sup>
        </m:sSup>
      </m:oMath>
      <w:r w:rsidRPr="009C79B2">
        <w:rPr>
          <w:rFonts w:eastAsiaTheme="minorEastAsia" w:cstheme="minorHAnsi"/>
          <w:color w:val="FF0000"/>
        </w:rPr>
        <w:t xml:space="preserve"> </w:t>
      </w:r>
      <w:proofErr w:type="gramStart"/>
      <w:r w:rsidRPr="009C79B2">
        <w:rPr>
          <w:rFonts w:eastAsiaTheme="minorEastAsia" w:cstheme="minorHAnsi"/>
          <w:color w:val="FF0000"/>
        </w:rPr>
        <w:t>and</w:t>
      </w:r>
      <w:proofErr w:type="gramEnd"/>
      <w:r w:rsidRPr="009C79B2">
        <w:rPr>
          <w:rFonts w:eastAsiaTheme="minorEastAsia" w:cstheme="minorHAnsi"/>
          <w:color w:val="FF0000"/>
        </w:rPr>
        <w:t xml:space="preserve"> </w:t>
      </w:r>
      <m:oMath>
        <m:r>
          <w:rPr>
            <w:rFonts w:ascii="Cambria Math" w:eastAsiaTheme="minorEastAsia" w:hAnsi="Cambria Math" w:cstheme="minorHAnsi"/>
            <w:color w:val="FF0000"/>
          </w:rPr>
          <m:t>v=</m:t>
        </m:r>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d</m:t>
            </m:r>
          </m:num>
          <m:den>
            <m:r>
              <w:rPr>
                <w:rFonts w:ascii="Cambria Math" w:eastAsiaTheme="minorEastAsia" w:hAnsi="Cambria Math" w:cstheme="minorHAnsi"/>
                <w:color w:val="FF0000"/>
              </w:rPr>
              <m:t>t</m:t>
            </m:r>
          </m:den>
        </m:f>
      </m:oMath>
      <w:r w:rsidRPr="009C79B2">
        <w:rPr>
          <w:rFonts w:eastAsiaTheme="minorEastAsia" w:cstheme="minorHAnsi"/>
          <w:color w:val="FF0000"/>
        </w:rPr>
        <w:t xml:space="preserve"> where d is horizontal distance travelled</w:t>
      </w:r>
    </w:p>
    <w:p w:rsidR="0018029A" w:rsidRPr="009C79B2" w:rsidRDefault="0018029A" w:rsidP="0018029A">
      <w:pPr>
        <w:spacing w:after="0"/>
        <w:rPr>
          <w:rFonts w:eastAsiaTheme="minorEastAsia" w:cstheme="minorHAnsi"/>
          <w:color w:val="FF0000"/>
        </w:rPr>
      </w:pPr>
      <w:r w:rsidRPr="009C79B2">
        <w:rPr>
          <w:rFonts w:eastAsiaTheme="minorEastAsia" w:cstheme="minorHAnsi"/>
          <w:color w:val="FF0000"/>
        </w:rPr>
        <w:t xml:space="preserve">Hence </w:t>
      </w:r>
      <m:oMath>
        <m:r>
          <w:rPr>
            <w:rFonts w:ascii="Cambria Math" w:eastAsiaTheme="minorEastAsia" w:hAnsi="Cambria Math" w:cstheme="minorHAnsi"/>
            <w:color w:val="FF0000"/>
          </w:rPr>
          <m:t>v=</m:t>
        </m:r>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d</m:t>
            </m:r>
          </m:num>
          <m:den>
            <m:rad>
              <m:radPr>
                <m:degHide m:val="1"/>
                <m:ctrlPr>
                  <w:rPr>
                    <w:rFonts w:ascii="Cambria Math" w:eastAsiaTheme="minorEastAsia" w:hAnsi="Cambria Math" w:cstheme="minorHAnsi"/>
                    <w:i/>
                    <w:color w:val="FF0000"/>
                  </w:rPr>
                </m:ctrlPr>
              </m:radPr>
              <m:deg/>
              <m:e>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2</m:t>
                    </m:r>
                    <m:r>
                      <w:rPr>
                        <w:rFonts w:ascii="Cambria Math" w:eastAsiaTheme="minorEastAsia" w:hAnsi="Cambria Math" w:cstheme="minorHAnsi"/>
                        <w:color w:val="FF0000"/>
                      </w:rPr>
                      <m:t>h</m:t>
                    </m:r>
                  </m:num>
                  <m:den>
                    <m:r>
                      <w:rPr>
                        <w:rFonts w:ascii="Cambria Math" w:eastAsiaTheme="minorEastAsia" w:hAnsi="Cambria Math" w:cstheme="minorHAnsi"/>
                        <w:color w:val="FF0000"/>
                      </w:rPr>
                      <m:t>g</m:t>
                    </m:r>
                  </m:den>
                </m:f>
              </m:e>
            </m:rad>
          </m:den>
        </m:f>
        <m:r>
          <w:rPr>
            <w:rFonts w:ascii="Cambria Math" w:eastAsiaTheme="minorEastAsia" w:hAnsi="Cambria Math" w:cstheme="minorHAnsi"/>
            <w:color w:val="FF0000"/>
          </w:rPr>
          <m:t>⇒</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v</m:t>
            </m:r>
          </m:e>
          <m:sup>
            <m:r>
              <w:rPr>
                <w:rFonts w:ascii="Cambria Math" w:eastAsiaTheme="minorEastAsia" w:hAnsi="Cambria Math" w:cstheme="minorHAnsi"/>
                <w:color w:val="FF0000"/>
              </w:rPr>
              <m:t>2</m:t>
            </m:r>
          </m:sup>
        </m:sSup>
        <m:r>
          <w:rPr>
            <w:rFonts w:ascii="Cambria Math" w:eastAsiaTheme="minorEastAsia" w:hAnsi="Cambria Math" w:cstheme="minorHAnsi"/>
            <w:color w:val="FF0000"/>
          </w:rPr>
          <m:t>=</m:t>
        </m:r>
        <m:f>
          <m:fPr>
            <m:ctrlPr>
              <w:rPr>
                <w:rFonts w:ascii="Cambria Math" w:eastAsiaTheme="minorEastAsia" w:hAnsi="Cambria Math" w:cstheme="minorHAnsi"/>
                <w:i/>
                <w:color w:val="FF0000"/>
              </w:rPr>
            </m:ctrlPr>
          </m:fPr>
          <m:num>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d</m:t>
                </m:r>
              </m:e>
              <m:sup>
                <m:r>
                  <w:rPr>
                    <w:rFonts w:ascii="Cambria Math" w:eastAsiaTheme="minorEastAsia" w:hAnsi="Cambria Math" w:cstheme="minorHAnsi"/>
                    <w:color w:val="FF0000"/>
                  </w:rPr>
                  <m:t>2</m:t>
                </m:r>
              </m:sup>
            </m:sSup>
            <m:r>
              <w:rPr>
                <w:rFonts w:ascii="Cambria Math" w:eastAsiaTheme="minorEastAsia" w:hAnsi="Cambria Math" w:cstheme="minorHAnsi"/>
                <w:color w:val="FF0000"/>
              </w:rPr>
              <m:t>g</m:t>
            </m:r>
          </m:num>
          <m:den>
            <m:r>
              <w:rPr>
                <w:rFonts w:ascii="Cambria Math" w:eastAsiaTheme="minorEastAsia" w:hAnsi="Cambria Math" w:cstheme="minorHAnsi"/>
                <w:color w:val="FF0000"/>
              </w:rPr>
              <m:t>2</m:t>
            </m:r>
            <m:r>
              <w:rPr>
                <w:rFonts w:ascii="Cambria Math" w:eastAsiaTheme="minorEastAsia" w:hAnsi="Cambria Math" w:cstheme="minorHAnsi"/>
                <w:color w:val="FF0000"/>
              </w:rPr>
              <m:t>h</m:t>
            </m:r>
          </m:den>
        </m:f>
      </m:oMath>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r>
      <w:r w:rsidRPr="009C79B2">
        <w:rPr>
          <w:rFonts w:eastAsiaTheme="minorEastAsia" w:cstheme="minorHAnsi"/>
          <w:color w:val="FF0000"/>
        </w:rPr>
        <w:tab/>
        <w:t>(2)</w:t>
      </w:r>
    </w:p>
    <w:p w:rsidR="0018029A" w:rsidRPr="009C79B2" w:rsidRDefault="0018029A" w:rsidP="0018029A">
      <w:pPr>
        <w:spacing w:after="0"/>
        <w:rPr>
          <w:rFonts w:eastAsiaTheme="minorEastAsia" w:cstheme="minorHAnsi"/>
          <w:color w:val="FF0000"/>
        </w:rPr>
      </w:pPr>
      <w:r w:rsidRPr="009C79B2">
        <w:rPr>
          <w:rFonts w:eastAsiaTheme="minorEastAsia" w:cstheme="minorHAnsi"/>
          <w:color w:val="FF0000"/>
        </w:rPr>
        <w:t>Combining (1) and (2) one gets</w:t>
      </w:r>
    </w:p>
    <w:p w:rsidR="0018029A" w:rsidRPr="009C79B2" w:rsidRDefault="0018029A" w:rsidP="0018029A">
      <w:pPr>
        <w:spacing w:after="0"/>
        <w:rPr>
          <w:rFonts w:eastAsiaTheme="minorEastAsia" w:cstheme="minorHAnsi"/>
          <w:color w:val="FF0000"/>
        </w:rPr>
      </w:pPr>
      <m:oMathPara>
        <m:oMath>
          <m:r>
            <w:rPr>
              <w:rFonts w:ascii="Cambria Math" w:hAnsi="Cambria Math"/>
              <w:color w:val="FF0000"/>
            </w:rPr>
            <m:t>k</m:t>
          </m:r>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r>
            <w:rPr>
              <w:rFonts w:ascii="Cambria Math" w:hAnsi="Cambria Math"/>
              <w:color w:val="FF0000"/>
            </w:rPr>
            <m:t>=</m:t>
          </m:r>
          <m:f>
            <m:fPr>
              <m:ctrlPr>
                <w:rPr>
                  <w:rFonts w:ascii="Cambria Math" w:eastAsiaTheme="minorEastAsia" w:hAnsi="Cambria Math" w:cstheme="minorHAnsi"/>
                  <w:i/>
                  <w:color w:val="FF0000"/>
                </w:rPr>
              </m:ctrlPr>
            </m:fPr>
            <m:num>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d</m:t>
                  </m:r>
                </m:e>
                <m:sup>
                  <m:r>
                    <w:rPr>
                      <w:rFonts w:ascii="Cambria Math" w:eastAsiaTheme="minorEastAsia" w:hAnsi="Cambria Math" w:cstheme="minorHAnsi"/>
                      <w:color w:val="FF0000"/>
                    </w:rPr>
                    <m:t>2</m:t>
                  </m:r>
                </m:sup>
              </m:sSup>
              <m:r>
                <w:rPr>
                  <w:rFonts w:ascii="Cambria Math" w:eastAsiaTheme="minorEastAsia" w:hAnsi="Cambria Math" w:cstheme="minorHAnsi"/>
                  <w:color w:val="FF0000"/>
                </w:rPr>
                <m:t>gm</m:t>
              </m:r>
            </m:num>
            <m:den>
              <m:r>
                <w:rPr>
                  <w:rFonts w:ascii="Cambria Math" w:eastAsiaTheme="minorEastAsia" w:hAnsi="Cambria Math" w:cstheme="minorHAnsi"/>
                  <w:color w:val="FF0000"/>
                </w:rPr>
                <m:t>2</m:t>
              </m:r>
              <m:r>
                <w:rPr>
                  <w:rFonts w:ascii="Cambria Math" w:eastAsiaTheme="minorEastAsia" w:hAnsi="Cambria Math" w:cstheme="minorHAnsi"/>
                  <w:color w:val="FF0000"/>
                </w:rPr>
                <m:t>h</m:t>
              </m:r>
            </m:den>
          </m:f>
        </m:oMath>
      </m:oMathPara>
    </w:p>
    <w:p w:rsidR="0018029A" w:rsidRPr="009C79B2" w:rsidRDefault="00BC6AF2" w:rsidP="0018029A">
      <w:pPr>
        <w:spacing w:after="0"/>
        <w:rPr>
          <w:rFonts w:eastAsiaTheme="minorEastAsia" w:cstheme="minorHAnsi"/>
          <w:color w:val="FF0000"/>
        </w:rPr>
      </w:pPr>
      <m:oMathPara>
        <m:oMath>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d</m:t>
                  </m:r>
                </m:e>
                <m:sup>
                  <m:r>
                    <w:rPr>
                      <w:rFonts w:ascii="Cambria Math" w:hAnsi="Cambria Math"/>
                      <w:color w:val="FF0000"/>
                    </w:rPr>
                    <m:t>2</m:t>
                  </m:r>
                </m:sup>
              </m:sSup>
            </m:den>
          </m:f>
          <m:r>
            <w:rPr>
              <w:rFonts w:ascii="Cambria Math" w:hAnsi="Cambria Math"/>
              <w:color w:val="FF0000"/>
            </w:rPr>
            <m:t>=</m:t>
          </m:r>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gm</m:t>
              </m:r>
            </m:num>
            <m:den>
              <m:r>
                <w:rPr>
                  <w:rFonts w:ascii="Cambria Math" w:eastAsiaTheme="minorEastAsia" w:hAnsi="Cambria Math" w:cstheme="minorHAnsi"/>
                  <w:color w:val="FF0000"/>
                </w:rPr>
                <m:t>2kh</m:t>
              </m:r>
            </m:den>
          </m:f>
        </m:oMath>
      </m:oMathPara>
    </w:p>
    <w:p w:rsidR="0018029A" w:rsidRPr="009C79B2" w:rsidRDefault="0018029A" w:rsidP="0018029A">
      <w:pPr>
        <w:spacing w:after="0"/>
        <w:rPr>
          <w:rFonts w:eastAsiaTheme="minorEastAsia" w:cstheme="minorHAnsi"/>
          <w:color w:val="FF0000"/>
        </w:rPr>
      </w:pPr>
      <w:r w:rsidRPr="009C79B2">
        <w:rPr>
          <w:rFonts w:cstheme="minorHAnsi"/>
          <w:color w:val="FF0000"/>
        </w:rPr>
        <w:t xml:space="preserve">Since </w:t>
      </w:r>
      <m:oMath>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gm</m:t>
            </m:r>
          </m:num>
          <m:den>
            <m:r>
              <w:rPr>
                <w:rFonts w:ascii="Cambria Math" w:eastAsiaTheme="minorEastAsia" w:hAnsi="Cambria Math" w:cstheme="minorHAnsi"/>
                <w:color w:val="FF0000"/>
              </w:rPr>
              <m:t>2kh</m:t>
            </m:r>
          </m:den>
        </m:f>
      </m:oMath>
      <w:r w:rsidRPr="009C79B2">
        <w:rPr>
          <w:rFonts w:eastAsiaTheme="minorEastAsia" w:cstheme="minorHAnsi"/>
          <w:color w:val="FF0000"/>
        </w:rPr>
        <w:t xml:space="preserve"> is a constant value then it is the same for both shots and </w:t>
      </w:r>
    </w:p>
    <w:p w:rsidR="0018029A" w:rsidRPr="009C79B2" w:rsidRDefault="00BC6AF2" w:rsidP="0018029A">
      <w:pPr>
        <w:spacing w:after="0"/>
        <w:rPr>
          <w:rFonts w:eastAsiaTheme="minorEastAsia" w:cstheme="minorHAnsi"/>
          <w:color w:val="FF0000"/>
        </w:rPr>
      </w:pPr>
      <m:oMathPara>
        <m:oMath>
          <m:sSub>
            <m:sSubPr>
              <m:ctrlPr>
                <w:rPr>
                  <w:rFonts w:ascii="Cambria Math" w:eastAsiaTheme="minorEastAsia" w:hAnsi="Cambria Math" w:cstheme="minorHAnsi"/>
                  <w:i/>
                  <w:color w:val="FF0000"/>
                </w:rPr>
              </m:ctrlPr>
            </m:sSubPr>
            <m:e>
              <m:d>
                <m:dPr>
                  <m:ctrlPr>
                    <w:rPr>
                      <w:rFonts w:ascii="Cambria Math" w:eastAsiaTheme="minorEastAsia" w:hAnsi="Cambria Math" w:cstheme="minorHAnsi"/>
                      <w:i/>
                      <w:color w:val="FF0000"/>
                    </w:rPr>
                  </m:ctrlPr>
                </m:dPr>
                <m:e>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d</m:t>
                          </m:r>
                        </m:e>
                        <m:sup>
                          <m:r>
                            <w:rPr>
                              <w:rFonts w:ascii="Cambria Math" w:hAnsi="Cambria Math"/>
                              <w:color w:val="FF0000"/>
                            </w:rPr>
                            <m:t>2</m:t>
                          </m:r>
                        </m:sup>
                      </m:sSup>
                    </m:den>
                  </m:f>
                  <m:ctrlPr>
                    <w:rPr>
                      <w:rFonts w:ascii="Cambria Math" w:hAnsi="Cambria Math"/>
                      <w:i/>
                      <w:color w:val="FF0000"/>
                    </w:rPr>
                  </m:ctrlPr>
                </m:e>
              </m:d>
            </m:e>
            <m:sub>
              <m:r>
                <w:rPr>
                  <w:rFonts w:ascii="Cambria Math" w:eastAsiaTheme="minorEastAsia" w:hAnsi="Cambria Math" w:cstheme="minorHAnsi"/>
                  <w:color w:val="FF0000"/>
                </w:rPr>
                <m:t>1st shot</m:t>
              </m:r>
            </m:sub>
          </m:sSub>
          <m:r>
            <w:rPr>
              <w:rFonts w:ascii="Cambria Math" w:hAnsi="Cambria Math"/>
              <w:color w:val="FF0000"/>
            </w:rPr>
            <m:t>=</m:t>
          </m:r>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gm</m:t>
              </m:r>
            </m:num>
            <m:den>
              <m:r>
                <w:rPr>
                  <w:rFonts w:ascii="Cambria Math" w:eastAsiaTheme="minorEastAsia" w:hAnsi="Cambria Math" w:cstheme="minorHAnsi"/>
                  <w:color w:val="FF0000"/>
                </w:rPr>
                <m:t>2kh</m:t>
              </m:r>
            </m:den>
          </m:f>
          <m:r>
            <w:rPr>
              <w:rFonts w:ascii="Cambria Math" w:eastAsiaTheme="minorEastAsia" w:hAnsi="Cambria Math" w:cstheme="minorHAnsi"/>
              <w:color w:val="FF0000"/>
            </w:rPr>
            <m:t>=</m:t>
          </m:r>
          <m:sSub>
            <m:sSubPr>
              <m:ctrlPr>
                <w:rPr>
                  <w:rFonts w:ascii="Cambria Math" w:eastAsiaTheme="minorEastAsia" w:hAnsi="Cambria Math" w:cstheme="minorHAnsi"/>
                  <w:i/>
                  <w:color w:val="FF0000"/>
                </w:rPr>
              </m:ctrlPr>
            </m:sSubPr>
            <m:e>
              <m:d>
                <m:dPr>
                  <m:ctrlPr>
                    <w:rPr>
                      <w:rFonts w:ascii="Cambria Math" w:eastAsiaTheme="minorEastAsia" w:hAnsi="Cambria Math" w:cstheme="minorHAnsi"/>
                      <w:i/>
                      <w:color w:val="FF0000"/>
                    </w:rPr>
                  </m:ctrlPr>
                </m:dPr>
                <m:e>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d</m:t>
                          </m:r>
                        </m:e>
                        <m:sup>
                          <m:r>
                            <w:rPr>
                              <w:rFonts w:ascii="Cambria Math" w:hAnsi="Cambria Math"/>
                              <w:color w:val="FF0000"/>
                            </w:rPr>
                            <m:t>2</m:t>
                          </m:r>
                        </m:sup>
                      </m:sSup>
                    </m:den>
                  </m:f>
                  <m:ctrlPr>
                    <w:rPr>
                      <w:rFonts w:ascii="Cambria Math" w:hAnsi="Cambria Math"/>
                      <w:i/>
                      <w:color w:val="FF0000"/>
                    </w:rPr>
                  </m:ctrlPr>
                </m:e>
              </m:d>
            </m:e>
            <m:sub>
              <m:r>
                <w:rPr>
                  <w:rFonts w:ascii="Cambria Math" w:eastAsiaTheme="minorEastAsia" w:hAnsi="Cambria Math" w:cstheme="minorHAnsi"/>
                  <w:color w:val="FF0000"/>
                </w:rPr>
                <m:t>2nd shot</m:t>
              </m:r>
            </m:sub>
          </m:sSub>
        </m:oMath>
      </m:oMathPara>
    </w:p>
    <w:p w:rsidR="0018029A" w:rsidRPr="009C79B2" w:rsidRDefault="00BC6AF2" w:rsidP="0018029A">
      <w:pPr>
        <w:spacing w:after="0"/>
        <w:rPr>
          <w:rFonts w:cstheme="minorHAnsi"/>
          <w:color w:val="FF0000"/>
        </w:rPr>
      </w:pPr>
      <m:oMathPara>
        <m:oMath>
          <m:f>
            <m:fPr>
              <m:ctrlPr>
                <w:rPr>
                  <w:rFonts w:ascii="Cambria Math" w:hAnsi="Cambria Math" w:cstheme="minorHAnsi"/>
                  <w:i/>
                  <w:color w:val="FF0000"/>
                </w:rPr>
              </m:ctrlPr>
            </m:fPr>
            <m:num>
              <m:sSup>
                <m:sSupPr>
                  <m:ctrlPr>
                    <w:rPr>
                      <w:rFonts w:ascii="Cambria Math" w:hAnsi="Cambria Math" w:cstheme="minorHAnsi"/>
                      <w:i/>
                      <w:color w:val="FF0000"/>
                    </w:rPr>
                  </m:ctrlPr>
                </m:sSupPr>
                <m:e>
                  <m:r>
                    <w:rPr>
                      <w:rFonts w:ascii="Cambria Math" w:hAnsi="Cambria Math" w:cstheme="minorHAnsi"/>
                      <w:color w:val="FF0000"/>
                    </w:rPr>
                    <m:t>(0.20)</m:t>
                  </m:r>
                </m:e>
                <m:sup>
                  <m:r>
                    <w:rPr>
                      <w:rFonts w:ascii="Cambria Math" w:hAnsi="Cambria Math" w:cstheme="minorHAnsi"/>
                      <w:color w:val="FF0000"/>
                    </w:rPr>
                    <m:t>2</m:t>
                  </m:r>
                </m:sup>
              </m:sSup>
            </m:num>
            <m:den>
              <m:sSup>
                <m:sSupPr>
                  <m:ctrlPr>
                    <w:rPr>
                      <w:rFonts w:ascii="Cambria Math" w:hAnsi="Cambria Math" w:cstheme="minorHAnsi"/>
                      <w:i/>
                      <w:color w:val="FF0000"/>
                    </w:rPr>
                  </m:ctrlPr>
                </m:sSupPr>
                <m:e>
                  <m:r>
                    <w:rPr>
                      <w:rFonts w:ascii="Cambria Math" w:hAnsi="Cambria Math" w:cstheme="minorHAnsi"/>
                      <w:color w:val="FF0000"/>
                    </w:rPr>
                    <m:t>21.7</m:t>
                  </m:r>
                </m:e>
                <m:sup>
                  <m:r>
                    <w:rPr>
                      <w:rFonts w:ascii="Cambria Math" w:hAnsi="Cambria Math" w:cstheme="minorHAnsi"/>
                      <w:color w:val="FF0000"/>
                    </w:rPr>
                    <m:t>2</m:t>
                  </m:r>
                </m:sup>
              </m:sSup>
            </m:den>
          </m:f>
          <m:r>
            <w:rPr>
              <w:rFonts w:ascii="Cambria Math" w:hAnsi="Cambria Math" w:cstheme="minorHAnsi"/>
              <w:color w:val="FF0000"/>
            </w:rPr>
            <m:t>=</m:t>
          </m:r>
          <m:f>
            <m:fPr>
              <m:ctrlPr>
                <w:rPr>
                  <w:rFonts w:ascii="Cambria Math" w:hAnsi="Cambria Math" w:cstheme="minorHAnsi"/>
                  <w:i/>
                  <w:color w:val="FF0000"/>
                </w:rPr>
              </m:ctrlPr>
            </m:fPr>
            <m:num>
              <m:sSup>
                <m:sSupPr>
                  <m:ctrlPr>
                    <w:rPr>
                      <w:rFonts w:ascii="Cambria Math" w:hAnsi="Cambria Math" w:cstheme="minorHAnsi"/>
                      <w:i/>
                      <w:color w:val="FF0000"/>
                    </w:rPr>
                  </m:ctrlPr>
                </m:sSupPr>
                <m:e>
                  <m:r>
                    <w:rPr>
                      <w:rFonts w:ascii="Cambria Math" w:hAnsi="Cambria Math" w:cstheme="minorHAnsi"/>
                      <w:color w:val="FF0000"/>
                    </w:rPr>
                    <m:t>x</m:t>
                  </m:r>
                </m:e>
                <m:sup>
                  <m:r>
                    <w:rPr>
                      <w:rFonts w:ascii="Cambria Math" w:hAnsi="Cambria Math" w:cstheme="minorHAnsi"/>
                      <w:color w:val="FF0000"/>
                    </w:rPr>
                    <m:t>2</m:t>
                  </m:r>
                </m:sup>
              </m:sSup>
            </m:num>
            <m:den>
              <m:sSup>
                <m:sSupPr>
                  <m:ctrlPr>
                    <w:rPr>
                      <w:rFonts w:ascii="Cambria Math" w:hAnsi="Cambria Math" w:cstheme="minorHAnsi"/>
                      <w:i/>
                      <w:color w:val="FF0000"/>
                    </w:rPr>
                  </m:ctrlPr>
                </m:sSupPr>
                <m:e>
                  <m:r>
                    <w:rPr>
                      <w:rFonts w:ascii="Cambria Math" w:hAnsi="Cambria Math" w:cstheme="minorHAnsi"/>
                      <w:color w:val="FF0000"/>
                    </w:rPr>
                    <m:t>22</m:t>
                  </m:r>
                </m:e>
                <m:sup>
                  <m:r>
                    <w:rPr>
                      <w:rFonts w:ascii="Cambria Math" w:hAnsi="Cambria Math" w:cstheme="minorHAnsi"/>
                      <w:color w:val="FF0000"/>
                    </w:rPr>
                    <m:t>2</m:t>
                  </m:r>
                </m:sup>
              </m:sSup>
            </m:den>
          </m:f>
          <m:r>
            <w:rPr>
              <w:rFonts w:ascii="Cambria Math" w:hAnsi="Cambria Math" w:cstheme="minorHAnsi"/>
              <w:color w:val="FF0000"/>
            </w:rPr>
            <m:t>⇒x=20.28cm</m:t>
          </m:r>
        </m:oMath>
      </m:oMathPara>
    </w:p>
    <w:p w:rsidR="008D7115" w:rsidRPr="008D7115" w:rsidRDefault="008D7115" w:rsidP="0047689C">
      <w:pPr>
        <w:rPr>
          <w:sz w:val="24"/>
          <w:szCs w:val="24"/>
        </w:rPr>
      </w:pPr>
    </w:p>
    <w:sectPr w:rsidR="008D7115" w:rsidRPr="008D7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1F4C4D"/>
    <w:multiLevelType w:val="hybridMultilevel"/>
    <w:tmpl w:val="F942065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C8D"/>
    <w:rsid w:val="000350C9"/>
    <w:rsid w:val="00163C8D"/>
    <w:rsid w:val="0018029A"/>
    <w:rsid w:val="00296DA6"/>
    <w:rsid w:val="0047689C"/>
    <w:rsid w:val="00505052"/>
    <w:rsid w:val="00651F0E"/>
    <w:rsid w:val="007F7109"/>
    <w:rsid w:val="00800241"/>
    <w:rsid w:val="008A1852"/>
    <w:rsid w:val="008D7115"/>
    <w:rsid w:val="00BC6AF2"/>
    <w:rsid w:val="00CD1A80"/>
    <w:rsid w:val="00F261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0C9"/>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115"/>
    <w:pPr>
      <w:ind w:left="720"/>
      <w:contextualSpacing/>
    </w:pPr>
  </w:style>
  <w:style w:type="character" w:styleId="PlaceholderText">
    <w:name w:val="Placeholder Text"/>
    <w:basedOn w:val="DefaultParagraphFont"/>
    <w:uiPriority w:val="99"/>
    <w:semiHidden/>
    <w:rsid w:val="00505052"/>
    <w:rPr>
      <w:color w:val="808080"/>
    </w:rPr>
  </w:style>
  <w:style w:type="paragraph" w:styleId="BalloonText">
    <w:name w:val="Balloon Text"/>
    <w:basedOn w:val="Normal"/>
    <w:link w:val="BalloonTextChar"/>
    <w:uiPriority w:val="99"/>
    <w:semiHidden/>
    <w:unhideWhenUsed/>
    <w:rsid w:val="005050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05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0C9"/>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115"/>
    <w:pPr>
      <w:ind w:left="720"/>
      <w:contextualSpacing/>
    </w:pPr>
  </w:style>
  <w:style w:type="character" w:styleId="PlaceholderText">
    <w:name w:val="Placeholder Text"/>
    <w:basedOn w:val="DefaultParagraphFont"/>
    <w:uiPriority w:val="99"/>
    <w:semiHidden/>
    <w:rsid w:val="00505052"/>
    <w:rPr>
      <w:color w:val="808080"/>
    </w:rPr>
  </w:style>
  <w:style w:type="paragraph" w:styleId="BalloonText">
    <w:name w:val="Balloon Text"/>
    <w:basedOn w:val="Normal"/>
    <w:link w:val="BalloonTextChar"/>
    <w:uiPriority w:val="99"/>
    <w:semiHidden/>
    <w:unhideWhenUsed/>
    <w:rsid w:val="005050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05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4022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6</cp:revision>
  <cp:lastPrinted>2013-04-30T08:04:00Z</cp:lastPrinted>
  <dcterms:created xsi:type="dcterms:W3CDTF">2012-12-08T06:31:00Z</dcterms:created>
  <dcterms:modified xsi:type="dcterms:W3CDTF">2013-04-30T08:04:00Z</dcterms:modified>
</cp:coreProperties>
</file>