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32" w:type="dxa"/>
        <w:tblLayout w:type="fixed"/>
        <w:tblLook w:val="01E0" w:firstRow="1" w:lastRow="1" w:firstColumn="1" w:lastColumn="1" w:noHBand="0" w:noVBand="0"/>
      </w:tblPr>
      <w:tblGrid>
        <w:gridCol w:w="992"/>
        <w:gridCol w:w="237"/>
        <w:gridCol w:w="86"/>
        <w:gridCol w:w="68"/>
        <w:gridCol w:w="625"/>
        <w:gridCol w:w="1746"/>
        <w:gridCol w:w="116"/>
        <w:gridCol w:w="88"/>
        <w:gridCol w:w="1818"/>
        <w:gridCol w:w="398"/>
        <w:gridCol w:w="487"/>
        <w:gridCol w:w="361"/>
        <w:gridCol w:w="888"/>
        <w:gridCol w:w="986"/>
        <w:gridCol w:w="236"/>
      </w:tblGrid>
      <w:tr w:rsidR="00083CE5" w:rsidTr="006A300A">
        <w:tc>
          <w:tcPr>
            <w:tcW w:w="8896" w:type="dxa"/>
            <w:gridSpan w:val="1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spacing w:before="60" w:after="60"/>
              <w:jc w:val="center"/>
            </w:pPr>
            <w:r>
              <w:t>МИНИСТЕРСТВО НАУКИ И ВЫСШЕГО ОБРАЗОВАНИЯ</w:t>
            </w:r>
          </w:p>
          <w:p w:rsidR="00083CE5" w:rsidRDefault="00E128E3">
            <w:pPr>
              <w:widowControl w:val="0"/>
              <w:spacing w:before="60" w:after="60"/>
              <w:jc w:val="center"/>
            </w:pPr>
            <w:r>
              <w:t>РОССИЙСКОЙ ФЕДЕРАЦИИ</w:t>
            </w: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8896" w:type="dxa"/>
            <w:gridSpan w:val="1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spacing w:before="60" w:after="60"/>
              <w:jc w:val="center"/>
            </w:pPr>
            <w:r>
              <w:t>КУРГАНСКИЙ ГОСУДАРСТВЕННЫЙ УНИВЕРСИТЕТ</w:t>
            </w: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8896" w:type="dxa"/>
            <w:gridSpan w:val="1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spacing w:before="60" w:after="6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Институт математики и интеллектуальных систем</w:t>
            </w: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8896" w:type="dxa"/>
            <w:gridSpan w:val="1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spacing w:before="60" w:after="60"/>
              <w:jc w:val="center"/>
            </w:pPr>
            <w:r>
              <w:t xml:space="preserve">Кафедра </w:t>
            </w:r>
            <w:r>
              <w:rPr>
                <w:b/>
                <w:i/>
                <w:smallCaps/>
              </w:rPr>
              <w:t>Программного обеспечения автоматизированных систем</w:t>
            </w: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8896" w:type="dxa"/>
            <w:gridSpan w:val="1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spacing w:before="120" w:after="120"/>
              <w:jc w:val="center"/>
              <w:rPr>
                <w:b/>
                <w:spacing w:val="100"/>
                <w:sz w:val="32"/>
                <w:szCs w:val="32"/>
              </w:rPr>
            </w:pPr>
            <w:r>
              <w:rPr>
                <w:b/>
                <w:spacing w:val="100"/>
                <w:sz w:val="32"/>
                <w:szCs w:val="32"/>
              </w:rPr>
              <w:t>ЗАДАНИЕ</w:t>
            </w: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8896" w:type="dxa"/>
            <w:gridSpan w:val="1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jc w:val="center"/>
            </w:pPr>
            <w:r>
              <w:rPr>
                <w:b/>
                <w:sz w:val="28"/>
              </w:rPr>
              <w:t>на выполнение курсовой работы по</w:t>
            </w:r>
          </w:p>
          <w:p w:rsidR="00083CE5" w:rsidRDefault="00E128E3">
            <w:pPr>
              <w:widowControl w:val="0"/>
              <w:jc w:val="center"/>
            </w:pPr>
            <w:r>
              <w:rPr>
                <w:b/>
                <w:sz w:val="28"/>
              </w:rPr>
              <w:t>дисциплине «Объектно-ориентированное программирование»</w:t>
            </w: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200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jc w:val="center"/>
            </w:pPr>
          </w:p>
        </w:tc>
        <w:tc>
          <w:tcPr>
            <w:tcW w:w="186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jc w:val="center"/>
            </w:pPr>
          </w:p>
        </w:tc>
        <w:tc>
          <w:tcPr>
            <w:tcW w:w="190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jc w:val="center"/>
            </w:pPr>
          </w:p>
        </w:tc>
        <w:tc>
          <w:tcPr>
            <w:tcW w:w="88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jc w:val="center"/>
            </w:pPr>
          </w:p>
        </w:tc>
        <w:tc>
          <w:tcPr>
            <w:tcW w:w="223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jc w:val="center"/>
            </w:pP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122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</w:pPr>
            <w:r>
              <w:t>Студент</w:t>
            </w:r>
          </w:p>
        </w:tc>
        <w:tc>
          <w:tcPr>
            <w:tcW w:w="5432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963897">
            <w:pPr>
              <w:widowControl w:val="0"/>
              <w:jc w:val="center"/>
              <w:rPr>
                <w:color w:val="C9211E"/>
              </w:rPr>
            </w:pPr>
            <w:r>
              <w:rPr>
                <w:b/>
                <w:iCs/>
                <w:color w:val="C9211E"/>
                <w:sz w:val="28"/>
                <w:szCs w:val="28"/>
              </w:rPr>
              <w:t>Чернов Степан Юрьевич</w:t>
            </w:r>
          </w:p>
        </w:tc>
        <w:tc>
          <w:tcPr>
            <w:tcW w:w="223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Группа                ИТ-</w:t>
            </w:r>
            <w:r>
              <w:rPr>
                <w:color w:val="000000"/>
                <w:lang w:val="en-US"/>
              </w:rPr>
              <w:t>0930222</w:t>
            </w: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375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Направление подготовки 09.03.03</w:t>
            </w:r>
          </w:p>
        </w:tc>
        <w:tc>
          <w:tcPr>
            <w:tcW w:w="5142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Прикладная информатика</w:t>
            </w: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rPr>
          <w:trHeight w:val="550"/>
        </w:trPr>
        <w:tc>
          <w:tcPr>
            <w:tcW w:w="122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spacing w:before="120"/>
            </w:pPr>
            <w:r>
              <w:t>Тема:</w:t>
            </w:r>
          </w:p>
        </w:tc>
        <w:tc>
          <w:tcPr>
            <w:tcW w:w="7667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Pr="0096621E" w:rsidRDefault="0096621E">
            <w:pPr>
              <w:widowControl w:val="0"/>
              <w:spacing w:before="12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color w:val="C9211E"/>
                <w:sz w:val="28"/>
                <w:szCs w:val="28"/>
              </w:rPr>
              <w:t>Агрегатор онлайн-публикаций</w:t>
            </w: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8896" w:type="dxa"/>
            <w:gridSpan w:val="1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spacing w:before="60" w:after="60"/>
            </w:pPr>
            <w:r>
              <w:t xml:space="preserve">Категория: </w:t>
            </w:r>
            <w:r>
              <w:rPr>
                <w:b/>
                <w:iCs/>
              </w:rPr>
              <w:t>Курсовая работа</w:t>
            </w: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5776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spacing w:before="60" w:after="60"/>
            </w:pPr>
            <w:r>
              <w:t>Руководитель курсовой работы</w:t>
            </w:r>
          </w:p>
        </w:tc>
        <w:tc>
          <w:tcPr>
            <w:tcW w:w="3120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spacing w:before="60" w:after="60"/>
            </w:pPr>
            <w:r>
              <w:rPr>
                <w:iCs/>
              </w:rPr>
              <w:t xml:space="preserve">канд. физ.-мат. наук, доцент   </w:t>
            </w:r>
            <w:r>
              <w:rPr>
                <w:b/>
                <w:iCs/>
              </w:rPr>
              <w:t>Черепанов О.С.</w:t>
            </w: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120"/>
            </w:pPr>
          </w:p>
        </w:tc>
        <w:tc>
          <w:tcPr>
            <w:tcW w:w="6918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spacing w:before="120"/>
              <w:jc w:val="center"/>
              <w:rPr>
                <w:b/>
              </w:rPr>
            </w:pPr>
            <w:r>
              <w:rPr>
                <w:b/>
              </w:rPr>
              <w:t>1 Назначение и область применения разработки</w:t>
            </w:r>
          </w:p>
        </w:tc>
        <w:tc>
          <w:tcPr>
            <w:tcW w:w="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120"/>
            </w:pP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8896" w:type="dxa"/>
            <w:gridSpan w:val="1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Pr="001A35AB" w:rsidRDefault="00E128E3" w:rsidP="009437EB">
            <w:pPr>
              <w:widowControl w:val="0"/>
              <w:ind w:firstLine="426"/>
              <w:jc w:val="both"/>
            </w:pPr>
            <w:r w:rsidRPr="00E128E3">
              <w:t xml:space="preserve">Проектируемое программное приложение </w:t>
            </w:r>
            <w:r w:rsidR="001A35AB">
              <w:t>представляет собой графическо</w:t>
            </w:r>
            <w:r w:rsidR="004175AC">
              <w:t xml:space="preserve">е </w:t>
            </w:r>
            <w:r w:rsidR="001A35AB">
              <w:t xml:space="preserve">пользовательское приложение. Предназначено для прочтения </w:t>
            </w:r>
            <w:r w:rsidR="009437EB">
              <w:t>онлайн-публикаций</w:t>
            </w:r>
            <w:r w:rsidR="001A35AB">
              <w:t xml:space="preserve"> с сайтов в одном приложении. Приложение обеспечивает рассылку уведомлений о выходе новых статей, что позволяет тратить меньше времени на поиск и прочтение интересующих новостей.</w:t>
            </w: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</w:pPr>
          </w:p>
        </w:tc>
        <w:tc>
          <w:tcPr>
            <w:tcW w:w="6918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 Требования к содержанию работе</w:t>
            </w:r>
          </w:p>
        </w:tc>
        <w:tc>
          <w:tcPr>
            <w:tcW w:w="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</w:pP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7910" w:type="dxa"/>
            <w:gridSpan w:val="1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spacing w:before="120" w:after="120"/>
            </w:pPr>
            <w:r>
              <w:t>2.1 Требования к функциональным характеристикам</w:t>
            </w:r>
          </w:p>
        </w:tc>
        <w:tc>
          <w:tcPr>
            <w:tcW w:w="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120" w:after="120"/>
            </w:pP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9C1CAB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9C1CAB" w:rsidRPr="000C536D" w:rsidRDefault="009C1CAB" w:rsidP="000C536D">
            <w:pPr>
              <w:widowControl w:val="0"/>
              <w:jc w:val="right"/>
              <w:rPr>
                <w:lang w:val="en-US"/>
              </w:rPr>
            </w:pPr>
            <w:r>
              <w:t>2.1.</w:t>
            </w:r>
            <w:r w:rsidR="000C536D">
              <w:rPr>
                <w:lang w:val="en-US"/>
              </w:rPr>
              <w:t>1</w:t>
            </w:r>
          </w:p>
        </w:tc>
        <w:tc>
          <w:tcPr>
            <w:tcW w:w="7904" w:type="dxa"/>
            <w:gridSpan w:val="1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9C1CAB" w:rsidRDefault="009C1CAB">
            <w:pPr>
              <w:widowControl w:val="0"/>
            </w:pPr>
            <w:r>
              <w:t>Добавление источников (каналов) статей</w:t>
            </w:r>
            <w:r w:rsidRPr="009C1CAB">
              <w:t>/</w:t>
            </w:r>
            <w:r>
              <w:t>новостей</w:t>
            </w:r>
          </w:p>
        </w:tc>
        <w:tc>
          <w:tcPr>
            <w:tcW w:w="236" w:type="dxa"/>
          </w:tcPr>
          <w:p w:rsidR="009C1CAB" w:rsidRDefault="009C1CAB">
            <w:pPr>
              <w:widowControl w:val="0"/>
            </w:pPr>
          </w:p>
        </w:tc>
      </w:tr>
      <w:tr w:rsidR="00083CE5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Pr="000C536D" w:rsidRDefault="009C1CAB" w:rsidP="000C536D">
            <w:pPr>
              <w:widowControl w:val="0"/>
              <w:jc w:val="right"/>
              <w:rPr>
                <w:lang w:val="en-US"/>
              </w:rPr>
            </w:pPr>
            <w:r>
              <w:t>2.1.</w:t>
            </w:r>
            <w:r w:rsidR="000C536D">
              <w:rPr>
                <w:lang w:val="en-US"/>
              </w:rPr>
              <w:t>2</w:t>
            </w:r>
          </w:p>
        </w:tc>
        <w:tc>
          <w:tcPr>
            <w:tcW w:w="7904" w:type="dxa"/>
            <w:gridSpan w:val="1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Pr="009C1CAB" w:rsidRDefault="009C1CAB" w:rsidP="00DC2F1D">
            <w:pPr>
              <w:widowControl w:val="0"/>
            </w:pPr>
            <w:r>
              <w:t xml:space="preserve">Добавление </w:t>
            </w:r>
            <w:r w:rsidR="00DC2F1D">
              <w:t>публикаций</w:t>
            </w:r>
            <w:r>
              <w:t xml:space="preserve"> в «Избранное»</w:t>
            </w: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9C1CAB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9C1CAB" w:rsidRPr="006A300A" w:rsidRDefault="009C1CAB" w:rsidP="000C536D">
            <w:pPr>
              <w:widowControl w:val="0"/>
              <w:jc w:val="right"/>
              <w:rPr>
                <w:lang w:val="en-US"/>
              </w:rPr>
            </w:pPr>
            <w:r>
              <w:t>2.1.</w:t>
            </w:r>
            <w:r w:rsidR="000C536D">
              <w:rPr>
                <w:lang w:val="en-US"/>
              </w:rPr>
              <w:t>3</w:t>
            </w:r>
          </w:p>
        </w:tc>
        <w:tc>
          <w:tcPr>
            <w:tcW w:w="7904" w:type="dxa"/>
            <w:gridSpan w:val="1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9C1CAB" w:rsidRPr="009C1CAB" w:rsidRDefault="009C1CAB" w:rsidP="00E45490">
            <w:pPr>
              <w:widowControl w:val="0"/>
            </w:pPr>
            <w:r>
              <w:t xml:space="preserve">Добавление </w:t>
            </w:r>
            <w:r w:rsidR="00DC2F1D">
              <w:t xml:space="preserve">публикаций </w:t>
            </w:r>
            <w:r>
              <w:t>в «</w:t>
            </w:r>
            <w:r w:rsidR="00E45490">
              <w:t>Отложенное</w:t>
            </w:r>
            <w:r>
              <w:t>»</w:t>
            </w:r>
          </w:p>
        </w:tc>
        <w:tc>
          <w:tcPr>
            <w:tcW w:w="236" w:type="dxa"/>
          </w:tcPr>
          <w:p w:rsidR="009C1CAB" w:rsidRDefault="009C1CAB">
            <w:pPr>
              <w:widowControl w:val="0"/>
            </w:pPr>
          </w:p>
        </w:tc>
      </w:tr>
      <w:tr w:rsidR="001A37BA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A37BA" w:rsidRPr="006A300A" w:rsidRDefault="001A37BA" w:rsidP="000C536D">
            <w:pPr>
              <w:widowControl w:val="0"/>
              <w:jc w:val="right"/>
              <w:rPr>
                <w:lang w:val="en-US"/>
              </w:rPr>
            </w:pPr>
            <w:r>
              <w:t>2.1.</w:t>
            </w:r>
            <w:r w:rsidR="000C536D">
              <w:rPr>
                <w:lang w:val="en-US"/>
              </w:rPr>
              <w:t>4</w:t>
            </w:r>
          </w:p>
        </w:tc>
        <w:tc>
          <w:tcPr>
            <w:tcW w:w="7904" w:type="dxa"/>
            <w:gridSpan w:val="1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A37BA" w:rsidRPr="001A37BA" w:rsidRDefault="001A37BA">
            <w:pPr>
              <w:widowControl w:val="0"/>
            </w:pPr>
            <w:r>
              <w:t xml:space="preserve">Рассылка уведомлений о выходе новых </w:t>
            </w:r>
            <w:r w:rsidR="00DC2F1D">
              <w:t>публикаций</w:t>
            </w:r>
          </w:p>
        </w:tc>
        <w:tc>
          <w:tcPr>
            <w:tcW w:w="236" w:type="dxa"/>
          </w:tcPr>
          <w:p w:rsidR="001A37BA" w:rsidRDefault="001A37BA">
            <w:pPr>
              <w:widowControl w:val="0"/>
            </w:pPr>
          </w:p>
        </w:tc>
      </w:tr>
      <w:tr w:rsidR="001A37BA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A37BA" w:rsidRPr="00166DAB" w:rsidRDefault="006A300A" w:rsidP="000C536D">
            <w:pPr>
              <w:widowControl w:val="0"/>
              <w:jc w:val="right"/>
              <w:rPr>
                <w:lang w:val="en-US"/>
              </w:rPr>
            </w:pPr>
            <w:r>
              <w:t>2.1.</w:t>
            </w:r>
            <w:r w:rsidR="000C536D">
              <w:rPr>
                <w:lang w:val="en-US"/>
              </w:rPr>
              <w:t>5</w:t>
            </w:r>
          </w:p>
        </w:tc>
        <w:tc>
          <w:tcPr>
            <w:tcW w:w="7904" w:type="dxa"/>
            <w:gridSpan w:val="1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A37BA" w:rsidRDefault="009B5982">
            <w:pPr>
              <w:widowControl w:val="0"/>
            </w:pPr>
            <w:r>
              <w:t xml:space="preserve">Чтение </w:t>
            </w:r>
            <w:r w:rsidR="00DC2F1D">
              <w:t xml:space="preserve">публикации </w:t>
            </w:r>
            <w:r w:rsidR="001A37BA">
              <w:t>внутри приложения</w:t>
            </w:r>
          </w:p>
        </w:tc>
        <w:tc>
          <w:tcPr>
            <w:tcW w:w="236" w:type="dxa"/>
          </w:tcPr>
          <w:p w:rsidR="001A37BA" w:rsidRDefault="001A37BA">
            <w:pPr>
              <w:widowControl w:val="0"/>
            </w:pPr>
          </w:p>
        </w:tc>
      </w:tr>
      <w:tr w:rsidR="001A37BA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A37BA" w:rsidRPr="000C536D" w:rsidRDefault="00166DAB" w:rsidP="000C536D">
            <w:pPr>
              <w:widowControl w:val="0"/>
              <w:jc w:val="right"/>
              <w:rPr>
                <w:lang w:val="en-US"/>
              </w:rPr>
            </w:pPr>
            <w:r>
              <w:t>2.1.</w:t>
            </w:r>
            <w:r w:rsidR="000C536D">
              <w:rPr>
                <w:lang w:val="en-US"/>
              </w:rPr>
              <w:t>6</w:t>
            </w:r>
          </w:p>
        </w:tc>
        <w:tc>
          <w:tcPr>
            <w:tcW w:w="7904" w:type="dxa"/>
            <w:gridSpan w:val="1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A37BA" w:rsidRPr="001A37BA" w:rsidRDefault="00B00308" w:rsidP="00B00308">
            <w:pPr>
              <w:widowControl w:val="0"/>
            </w:pPr>
            <w:r>
              <w:t>Открытие</w:t>
            </w:r>
            <w:r w:rsidR="001A37BA">
              <w:t xml:space="preserve"> </w:t>
            </w:r>
            <w:r w:rsidR="00DC2F1D">
              <w:t xml:space="preserve">публикации </w:t>
            </w:r>
            <w:r>
              <w:t xml:space="preserve">в </w:t>
            </w:r>
            <w:r w:rsidR="001A37BA" w:rsidRPr="001A37BA">
              <w:t>браузер</w:t>
            </w:r>
            <w:r>
              <w:t>е</w:t>
            </w:r>
          </w:p>
        </w:tc>
        <w:tc>
          <w:tcPr>
            <w:tcW w:w="236" w:type="dxa"/>
          </w:tcPr>
          <w:p w:rsidR="001A37BA" w:rsidRDefault="001A37BA">
            <w:pPr>
              <w:widowControl w:val="0"/>
            </w:pPr>
          </w:p>
        </w:tc>
      </w:tr>
      <w:tr w:rsidR="00E45490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5490" w:rsidRDefault="00E45490" w:rsidP="000C536D">
            <w:pPr>
              <w:widowControl w:val="0"/>
              <w:jc w:val="right"/>
            </w:pPr>
            <w:r>
              <w:t>2.1.7</w:t>
            </w:r>
          </w:p>
        </w:tc>
        <w:tc>
          <w:tcPr>
            <w:tcW w:w="7904" w:type="dxa"/>
            <w:gridSpan w:val="1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5490" w:rsidRDefault="00E45490">
            <w:pPr>
              <w:widowControl w:val="0"/>
            </w:pPr>
            <w:r>
              <w:t>Копирование ссылки на публикацию в буфер обмена</w:t>
            </w:r>
          </w:p>
        </w:tc>
        <w:tc>
          <w:tcPr>
            <w:tcW w:w="236" w:type="dxa"/>
          </w:tcPr>
          <w:p w:rsidR="00E45490" w:rsidRDefault="00E45490">
            <w:pPr>
              <w:widowControl w:val="0"/>
            </w:pPr>
          </w:p>
        </w:tc>
      </w:tr>
      <w:tr w:rsidR="00D970FA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D970FA" w:rsidRDefault="00D970FA" w:rsidP="000C536D">
            <w:pPr>
              <w:widowControl w:val="0"/>
              <w:jc w:val="right"/>
            </w:pPr>
            <w:r>
              <w:t>2.1.8</w:t>
            </w:r>
          </w:p>
        </w:tc>
        <w:tc>
          <w:tcPr>
            <w:tcW w:w="7904" w:type="dxa"/>
            <w:gridSpan w:val="1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D970FA" w:rsidRDefault="00D970FA">
            <w:pPr>
              <w:widowControl w:val="0"/>
            </w:pPr>
            <w:r>
              <w:t>Изменение темы приложения (на светлую или темную)</w:t>
            </w:r>
          </w:p>
        </w:tc>
        <w:tc>
          <w:tcPr>
            <w:tcW w:w="236" w:type="dxa"/>
          </w:tcPr>
          <w:p w:rsidR="00D970FA" w:rsidRDefault="00D970FA">
            <w:pPr>
              <w:widowControl w:val="0"/>
            </w:pPr>
          </w:p>
        </w:tc>
      </w:tr>
      <w:tr w:rsidR="00D970FA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D970FA" w:rsidRDefault="00D970FA" w:rsidP="000C536D">
            <w:pPr>
              <w:widowControl w:val="0"/>
              <w:jc w:val="right"/>
            </w:pPr>
            <w:r>
              <w:t>2.1.9</w:t>
            </w:r>
          </w:p>
        </w:tc>
        <w:tc>
          <w:tcPr>
            <w:tcW w:w="7904" w:type="dxa"/>
            <w:gridSpan w:val="1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D970FA" w:rsidRDefault="00D970FA" w:rsidP="00D970FA">
            <w:pPr>
              <w:widowControl w:val="0"/>
            </w:pPr>
            <w:r>
              <w:t>Сохранение настроек приложения</w:t>
            </w:r>
          </w:p>
        </w:tc>
        <w:tc>
          <w:tcPr>
            <w:tcW w:w="236" w:type="dxa"/>
          </w:tcPr>
          <w:p w:rsidR="00D970FA" w:rsidRDefault="00D970FA">
            <w:pPr>
              <w:widowControl w:val="0"/>
            </w:pPr>
          </w:p>
        </w:tc>
      </w:tr>
      <w:tr w:rsidR="00506D92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06D92" w:rsidRDefault="00506D92" w:rsidP="000C536D">
            <w:pPr>
              <w:widowControl w:val="0"/>
              <w:jc w:val="right"/>
            </w:pPr>
            <w:r>
              <w:t>2.1.10</w:t>
            </w:r>
          </w:p>
        </w:tc>
        <w:tc>
          <w:tcPr>
            <w:tcW w:w="7904" w:type="dxa"/>
            <w:gridSpan w:val="1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06D92" w:rsidRDefault="00506D92" w:rsidP="00D970FA">
            <w:pPr>
              <w:widowControl w:val="0"/>
            </w:pPr>
            <w:r>
              <w:t>Авторизация пользователей</w:t>
            </w:r>
            <w:bookmarkStart w:id="0" w:name="_GoBack"/>
            <w:bookmarkEnd w:id="0"/>
          </w:p>
        </w:tc>
        <w:tc>
          <w:tcPr>
            <w:tcW w:w="236" w:type="dxa"/>
          </w:tcPr>
          <w:p w:rsidR="00506D92" w:rsidRDefault="00506D92">
            <w:pPr>
              <w:widowControl w:val="0"/>
            </w:pPr>
          </w:p>
        </w:tc>
      </w:tr>
      <w:tr w:rsidR="00083CE5" w:rsidTr="006A300A">
        <w:tc>
          <w:tcPr>
            <w:tcW w:w="7910" w:type="dxa"/>
            <w:gridSpan w:val="1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spacing w:before="60" w:after="60"/>
            </w:pPr>
            <w:r>
              <w:t>2.2 Требования к базовым программным средствам</w:t>
            </w:r>
          </w:p>
        </w:tc>
        <w:tc>
          <w:tcPr>
            <w:tcW w:w="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60" w:after="60"/>
            </w:pP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jc w:val="right"/>
            </w:pPr>
            <w:r>
              <w:t>2.2.1</w:t>
            </w:r>
          </w:p>
        </w:tc>
        <w:tc>
          <w:tcPr>
            <w:tcW w:w="6918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Pr="007E699F" w:rsidRDefault="00D35617" w:rsidP="00053F64">
            <w:pPr>
              <w:widowControl w:val="0"/>
              <w:ind w:firstLine="426"/>
              <w:jc w:val="both"/>
              <w:rPr>
                <w:color w:val="C9211E"/>
              </w:rPr>
            </w:pPr>
            <w:r w:rsidRPr="007800F8">
              <w:rPr>
                <w:color w:val="111111"/>
                <w:shd w:val="clear" w:color="auto" w:fill="FFFFFF"/>
              </w:rPr>
              <w:t>Система должна быть разработана с использованием принципов объектно-ориентированного программирования.</w:t>
            </w:r>
            <w:r w:rsidR="007E699F">
              <w:rPr>
                <w:color w:val="111111"/>
                <w:shd w:val="clear" w:color="auto" w:fill="FFFFFF"/>
              </w:rPr>
              <w:t xml:space="preserve"> В качестве архитектуры проекта выбран паттерн проектирования </w:t>
            </w:r>
            <w:r w:rsidR="007E699F">
              <w:rPr>
                <w:color w:val="111111"/>
                <w:shd w:val="clear" w:color="auto" w:fill="FFFFFF"/>
                <w:lang w:val="en-US"/>
              </w:rPr>
              <w:t>MVVM</w:t>
            </w:r>
            <w:r w:rsidR="007E699F" w:rsidRPr="007E699F">
              <w:rPr>
                <w:color w:val="111111"/>
                <w:shd w:val="clear" w:color="auto" w:fill="FFFFFF"/>
              </w:rPr>
              <w:t xml:space="preserve">. </w:t>
            </w:r>
            <w:r w:rsidR="007E699F">
              <w:rPr>
                <w:color w:val="111111"/>
                <w:shd w:val="clear" w:color="auto" w:fill="FFFFFF"/>
              </w:rPr>
              <w:t>Благодаря концепции «связывания данных»</w:t>
            </w:r>
            <w:r w:rsidR="00F51CDE">
              <w:rPr>
                <w:color w:val="111111"/>
                <w:shd w:val="clear" w:color="auto" w:fill="FFFFFF"/>
              </w:rPr>
              <w:t>, реализованной</w:t>
            </w:r>
            <w:r w:rsidR="007E699F">
              <w:rPr>
                <w:color w:val="111111"/>
                <w:shd w:val="clear" w:color="auto" w:fill="FFFFFF"/>
              </w:rPr>
              <w:t xml:space="preserve"> в технологии </w:t>
            </w:r>
            <w:r w:rsidR="007E699F">
              <w:rPr>
                <w:color w:val="111111"/>
                <w:shd w:val="clear" w:color="auto" w:fill="FFFFFF"/>
                <w:lang w:val="en-US"/>
              </w:rPr>
              <w:t>WPF</w:t>
            </w:r>
            <w:r w:rsidR="00F51CDE">
              <w:rPr>
                <w:color w:val="111111"/>
                <w:shd w:val="clear" w:color="auto" w:fill="FFFFFF"/>
              </w:rPr>
              <w:t>,</w:t>
            </w:r>
            <w:r w:rsidR="007E699F" w:rsidRPr="007E699F">
              <w:rPr>
                <w:color w:val="111111"/>
                <w:shd w:val="clear" w:color="auto" w:fill="FFFFFF"/>
              </w:rPr>
              <w:t xml:space="preserve"> </w:t>
            </w:r>
            <w:r w:rsidR="007E699F">
              <w:rPr>
                <w:color w:val="111111"/>
                <w:shd w:val="clear" w:color="auto" w:fill="FFFFFF"/>
              </w:rPr>
              <w:t xml:space="preserve">паттерн </w:t>
            </w:r>
            <w:r w:rsidR="007E699F">
              <w:rPr>
                <w:color w:val="111111"/>
                <w:shd w:val="clear" w:color="auto" w:fill="FFFFFF"/>
                <w:lang w:val="en-US"/>
              </w:rPr>
              <w:t>MVVM</w:t>
            </w:r>
            <w:r w:rsidR="007E699F" w:rsidRPr="007E699F">
              <w:rPr>
                <w:color w:val="111111"/>
                <w:shd w:val="clear" w:color="auto" w:fill="FFFFFF"/>
              </w:rPr>
              <w:t xml:space="preserve"> </w:t>
            </w:r>
            <w:r w:rsidR="007E699F">
              <w:rPr>
                <w:color w:val="111111"/>
                <w:shd w:val="clear" w:color="auto" w:fill="FFFFFF"/>
              </w:rPr>
              <w:t>будет эффективно себя показывать, что позволит отражать изменения в моделях непосредственно при изменении в пользовательском интерфейсе.</w:t>
            </w:r>
          </w:p>
        </w:tc>
        <w:tc>
          <w:tcPr>
            <w:tcW w:w="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</w:pP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jc w:val="right"/>
            </w:pPr>
            <w:r>
              <w:lastRenderedPageBreak/>
              <w:t>2.2.2</w:t>
            </w:r>
          </w:p>
        </w:tc>
        <w:tc>
          <w:tcPr>
            <w:tcW w:w="6918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Pr="00F81875" w:rsidRDefault="00D35617" w:rsidP="0096621E">
            <w:pPr>
              <w:widowControl w:val="0"/>
              <w:ind w:firstLine="426"/>
              <w:jc w:val="both"/>
              <w:rPr>
                <w:color w:val="000000" w:themeColor="text1"/>
              </w:rPr>
            </w:pPr>
            <w:r w:rsidRPr="007800F8">
              <w:rPr>
                <w:color w:val="000000" w:themeColor="text1"/>
              </w:rPr>
              <w:t xml:space="preserve">Entity Framework Core (EF Core) является ORM-фреймворком, который облегчает работу с базами данных в приложениях на платформе .NET Core, таких как </w:t>
            </w:r>
            <w:r w:rsidR="00F81875">
              <w:rPr>
                <w:color w:val="000000" w:themeColor="text1"/>
                <w:lang w:val="en-US"/>
              </w:rPr>
              <w:t>WPF</w:t>
            </w:r>
            <w:r w:rsidRPr="007800F8">
              <w:rPr>
                <w:color w:val="000000" w:themeColor="text1"/>
              </w:rPr>
              <w:t>. В проекте</w:t>
            </w:r>
            <w:r w:rsidRPr="00B442CF">
              <w:rPr>
                <w:color w:val="000000" w:themeColor="text1"/>
              </w:rPr>
              <w:t xml:space="preserve"> </w:t>
            </w:r>
            <w:r w:rsidRPr="007800F8">
              <w:rPr>
                <w:color w:val="000000" w:themeColor="text1"/>
              </w:rPr>
              <w:t xml:space="preserve">EF Core может быть использован для следующих </w:t>
            </w:r>
            <w:r w:rsidR="0096621E">
              <w:rPr>
                <w:color w:val="000000" w:themeColor="text1"/>
              </w:rPr>
              <w:t>целей.</w:t>
            </w:r>
          </w:p>
        </w:tc>
        <w:tc>
          <w:tcPr>
            <w:tcW w:w="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</w:pP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jc w:val="right"/>
            </w:pPr>
            <w:r>
              <w:t>2.2.3</w:t>
            </w:r>
          </w:p>
        </w:tc>
        <w:tc>
          <w:tcPr>
            <w:tcW w:w="6918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Pr="00F81875" w:rsidRDefault="00F81875" w:rsidP="00053F64">
            <w:pPr>
              <w:widowControl w:val="0"/>
              <w:ind w:firstLine="426"/>
              <w:jc w:val="both"/>
            </w:pPr>
            <w:r w:rsidRPr="00F81875">
              <w:t xml:space="preserve">SQLite — </w:t>
            </w:r>
            <w:r w:rsidRPr="0022459B">
              <w:rPr>
                <w:color w:val="000000" w:themeColor="text1"/>
              </w:rPr>
              <w:t>реляционная база данных, используемая для хранения структурированных данных, таких к</w:t>
            </w:r>
            <w:r>
              <w:rPr>
                <w:color w:val="000000" w:themeColor="text1"/>
              </w:rPr>
              <w:t>ак информация о пользователях, статьях, каналов и др</w:t>
            </w:r>
            <w:r w:rsidRPr="0022459B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 w:rsidRPr="0022459B">
              <w:rPr>
                <w:color w:val="000000" w:themeColor="text1"/>
              </w:rPr>
              <w:t>Она выбрана для обеспечения</w:t>
            </w:r>
            <w:r>
              <w:rPr>
                <w:color w:val="000000" w:themeColor="text1"/>
              </w:rPr>
              <w:t xml:space="preserve"> простой и</w:t>
            </w:r>
            <w:r w:rsidRPr="0022459B">
              <w:rPr>
                <w:color w:val="000000" w:themeColor="text1"/>
              </w:rPr>
              <w:t xml:space="preserve"> эффективной работы с</w:t>
            </w:r>
            <w:r>
              <w:rPr>
                <w:color w:val="000000" w:themeColor="text1"/>
              </w:rPr>
              <w:t>о</w:t>
            </w:r>
            <w:r w:rsidRPr="0022459B">
              <w:rPr>
                <w:color w:val="000000" w:themeColor="text1"/>
              </w:rPr>
              <w:t xml:space="preserve"> связанными данными.</w:t>
            </w:r>
          </w:p>
        </w:tc>
        <w:tc>
          <w:tcPr>
            <w:tcW w:w="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</w:pP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7910" w:type="dxa"/>
            <w:gridSpan w:val="1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spacing w:before="60" w:after="60"/>
            </w:pPr>
            <w:r>
              <w:t>2.3. Требования к программной реализации</w:t>
            </w:r>
          </w:p>
        </w:tc>
        <w:tc>
          <w:tcPr>
            <w:tcW w:w="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60" w:after="60"/>
            </w:pP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jc w:val="right"/>
              <w:rPr>
                <w:color w:val="000000"/>
              </w:rPr>
            </w:pPr>
            <w:r>
              <w:rPr>
                <w:color w:val="000000"/>
              </w:rPr>
              <w:t>2.3.1</w:t>
            </w:r>
          </w:p>
        </w:tc>
        <w:tc>
          <w:tcPr>
            <w:tcW w:w="6918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Pr="00BA106C" w:rsidRDefault="00BA106C" w:rsidP="00BA106C">
            <w:pPr>
              <w:widowControl w:val="0"/>
              <w:ind w:firstLine="426"/>
              <w:jc w:val="both"/>
            </w:pPr>
            <w:r>
              <w:t xml:space="preserve">ПО: Операционная система с поддержкой </w:t>
            </w:r>
          </w:p>
        </w:tc>
        <w:tc>
          <w:tcPr>
            <w:tcW w:w="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</w:pP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jc w:val="right"/>
              <w:rPr>
                <w:color w:val="000000"/>
              </w:rPr>
            </w:pPr>
            <w:r>
              <w:rPr>
                <w:color w:val="000000"/>
              </w:rPr>
              <w:t>2.3.2</w:t>
            </w:r>
          </w:p>
        </w:tc>
        <w:tc>
          <w:tcPr>
            <w:tcW w:w="6918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BA106C" w:rsidP="00BA106C">
            <w:pPr>
              <w:widowControl w:val="0"/>
              <w:ind w:firstLine="426"/>
              <w:jc w:val="both"/>
              <w:rPr>
                <w:color w:val="C9211E"/>
              </w:rPr>
            </w:pPr>
            <w:r w:rsidRPr="00BA106C">
              <w:t>Минимальные системные требования: Наличие минимум 4 потоков; 2 ГБ оперативной памяти; 512 МБ свободного места на диске</w:t>
            </w:r>
            <w:r>
              <w:t>; с</w:t>
            </w:r>
            <w:r w:rsidRPr="00BA106C">
              <w:t xml:space="preserve">етевая карта; </w:t>
            </w:r>
            <w:r>
              <w:t>н</w:t>
            </w:r>
            <w:r w:rsidRPr="00BA106C">
              <w:t>аличие свободного дискового пространства под базы данных в зависимости от необходимости.</w:t>
            </w:r>
          </w:p>
        </w:tc>
        <w:tc>
          <w:tcPr>
            <w:tcW w:w="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</w:pP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BA106C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BA106C" w:rsidRDefault="00BA106C">
            <w:pPr>
              <w:widowControl w:val="0"/>
              <w:jc w:val="right"/>
              <w:rPr>
                <w:color w:val="000000"/>
              </w:rPr>
            </w:pPr>
            <w:r>
              <w:rPr>
                <w:color w:val="000000"/>
              </w:rPr>
              <w:t>2.3.3</w:t>
            </w:r>
          </w:p>
        </w:tc>
        <w:tc>
          <w:tcPr>
            <w:tcW w:w="6918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BA106C" w:rsidRPr="00BA106C" w:rsidRDefault="00BA106C" w:rsidP="00BA106C">
            <w:pPr>
              <w:widowControl w:val="0"/>
              <w:ind w:firstLine="426"/>
              <w:jc w:val="both"/>
            </w:pPr>
            <w:r>
              <w:rPr>
                <w:color w:val="111111"/>
                <w:shd w:val="clear" w:color="auto" w:fill="FFFFFF"/>
              </w:rPr>
              <w:t>Требования к сети: Наличие подключения к сети</w:t>
            </w:r>
            <w:r w:rsidRPr="008B6276">
              <w:rPr>
                <w:color w:val="111111"/>
                <w:shd w:val="clear" w:color="auto" w:fill="FFFFFF"/>
              </w:rPr>
              <w:t xml:space="preserve"> </w:t>
            </w:r>
            <w:r>
              <w:rPr>
                <w:color w:val="111111"/>
                <w:shd w:val="clear" w:color="auto" w:fill="FFFFFF"/>
                <w:lang w:val="en-US"/>
              </w:rPr>
              <w:t>Ethernet</w:t>
            </w:r>
            <w:r w:rsidRPr="008B6276">
              <w:rPr>
                <w:color w:val="111111"/>
                <w:shd w:val="clear" w:color="auto" w:fill="FFFFFF"/>
              </w:rPr>
              <w:t xml:space="preserve"> </w:t>
            </w:r>
            <w:r w:rsidR="00ED0F90">
              <w:rPr>
                <w:color w:val="111111"/>
                <w:shd w:val="clear" w:color="auto" w:fill="FFFFFF"/>
              </w:rPr>
              <w:t>с минимальной скоростью 100 Мбит</w:t>
            </w:r>
            <w:r>
              <w:rPr>
                <w:color w:val="111111"/>
                <w:shd w:val="clear" w:color="auto" w:fill="FFFFFF"/>
              </w:rPr>
              <w:t>/с</w:t>
            </w:r>
            <w:r>
              <w:rPr>
                <w:color w:val="111111"/>
                <w:shd w:val="clear" w:color="auto" w:fill="FFFFFF"/>
                <w:lang w:val="en-US"/>
              </w:rPr>
              <w:t>.</w:t>
            </w:r>
          </w:p>
        </w:tc>
        <w:tc>
          <w:tcPr>
            <w:tcW w:w="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BA106C" w:rsidRDefault="00BA106C">
            <w:pPr>
              <w:widowControl w:val="0"/>
            </w:pPr>
          </w:p>
        </w:tc>
        <w:tc>
          <w:tcPr>
            <w:tcW w:w="236" w:type="dxa"/>
          </w:tcPr>
          <w:p w:rsidR="00BA106C" w:rsidRDefault="00BA106C">
            <w:pPr>
              <w:widowControl w:val="0"/>
            </w:pPr>
          </w:p>
        </w:tc>
      </w:tr>
      <w:tr w:rsidR="00083CE5" w:rsidTr="006A300A">
        <w:tc>
          <w:tcPr>
            <w:tcW w:w="7910" w:type="dxa"/>
            <w:gridSpan w:val="1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spacing w:before="60" w:after="60"/>
            </w:pPr>
            <w:r>
              <w:t>2.4 Требования к документированию работы</w:t>
            </w:r>
          </w:p>
        </w:tc>
        <w:tc>
          <w:tcPr>
            <w:tcW w:w="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60" w:after="60"/>
            </w:pP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jc w:val="right"/>
            </w:pPr>
            <w:r>
              <w:t>2.4.1</w:t>
            </w:r>
          </w:p>
        </w:tc>
        <w:tc>
          <w:tcPr>
            <w:tcW w:w="6918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rPr>
                <w:b/>
              </w:rPr>
            </w:pPr>
            <w:r>
              <w:rPr>
                <w:b/>
              </w:rPr>
              <w:t>Пояснительная записка</w:t>
            </w:r>
          </w:p>
        </w:tc>
        <w:tc>
          <w:tcPr>
            <w:tcW w:w="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</w:pP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rPr>
          <w:trHeight w:val="202"/>
        </w:trPr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60" w:after="60"/>
            </w:pPr>
          </w:p>
        </w:tc>
        <w:tc>
          <w:tcPr>
            <w:tcW w:w="6918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spacing w:before="60" w:after="60"/>
            </w:pPr>
            <w:r>
              <w:t>Анализ предметной области</w:t>
            </w:r>
          </w:p>
        </w:tc>
        <w:tc>
          <w:tcPr>
            <w:tcW w:w="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60" w:after="60"/>
            </w:pP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rPr>
          <w:trHeight w:val="202"/>
        </w:trPr>
        <w:tc>
          <w:tcPr>
            <w:tcW w:w="99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60" w:after="60"/>
            </w:pPr>
          </w:p>
        </w:tc>
        <w:tc>
          <w:tcPr>
            <w:tcW w:w="6918" w:type="dxa"/>
            <w:gridSpan w:val="1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spacing w:before="60" w:after="60"/>
            </w:pPr>
            <w:r>
              <w:t>Требования к системе</w:t>
            </w:r>
          </w:p>
        </w:tc>
        <w:tc>
          <w:tcPr>
            <w:tcW w:w="98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60" w:after="60"/>
            </w:pP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60" w:after="60"/>
            </w:pPr>
          </w:p>
        </w:tc>
        <w:tc>
          <w:tcPr>
            <w:tcW w:w="6918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spacing w:before="60" w:after="60"/>
            </w:pPr>
            <w:r>
              <w:t>Проектирование</w:t>
            </w:r>
          </w:p>
        </w:tc>
        <w:tc>
          <w:tcPr>
            <w:tcW w:w="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60" w:after="60"/>
            </w:pP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jc w:val="right"/>
            </w:pPr>
          </w:p>
        </w:tc>
        <w:tc>
          <w:tcPr>
            <w:tcW w:w="3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</w:pPr>
          </w:p>
        </w:tc>
        <w:tc>
          <w:tcPr>
            <w:tcW w:w="7513" w:type="dxa"/>
            <w:gridSpan w:val="10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</w:pPr>
            <w:r>
              <w:t>Варианты использования</w:t>
            </w: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jc w:val="right"/>
            </w:pPr>
          </w:p>
        </w:tc>
        <w:tc>
          <w:tcPr>
            <w:tcW w:w="3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</w:pPr>
          </w:p>
        </w:tc>
        <w:tc>
          <w:tcPr>
            <w:tcW w:w="7513" w:type="dxa"/>
            <w:gridSpan w:val="10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</w:pPr>
            <w:r>
              <w:t>Архитектура системы</w:t>
            </w: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jc w:val="right"/>
            </w:pPr>
          </w:p>
        </w:tc>
        <w:tc>
          <w:tcPr>
            <w:tcW w:w="3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</w:pPr>
          </w:p>
        </w:tc>
        <w:tc>
          <w:tcPr>
            <w:tcW w:w="7513" w:type="dxa"/>
            <w:gridSpan w:val="10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</w:pPr>
            <w:r>
              <w:t>Диаграмма пакетов</w:t>
            </w: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jc w:val="right"/>
            </w:pPr>
          </w:p>
        </w:tc>
        <w:tc>
          <w:tcPr>
            <w:tcW w:w="3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</w:pPr>
          </w:p>
        </w:tc>
        <w:tc>
          <w:tcPr>
            <w:tcW w:w="7513" w:type="dxa"/>
            <w:gridSpan w:val="10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</w:pPr>
            <w:r>
              <w:t>Диаграммы классов, описание классов</w:t>
            </w: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60" w:after="60"/>
            </w:pPr>
          </w:p>
        </w:tc>
        <w:tc>
          <w:tcPr>
            <w:tcW w:w="6918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spacing w:before="60" w:after="60"/>
            </w:pPr>
            <w:r>
              <w:t>Выбор средств реализации</w:t>
            </w:r>
          </w:p>
        </w:tc>
        <w:tc>
          <w:tcPr>
            <w:tcW w:w="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60" w:after="60"/>
            </w:pP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jc w:val="right"/>
            </w:pPr>
            <w:r>
              <w:t>2.4.2</w:t>
            </w:r>
          </w:p>
        </w:tc>
        <w:tc>
          <w:tcPr>
            <w:tcW w:w="6918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rPr>
                <w:b/>
              </w:rPr>
            </w:pPr>
            <w:r>
              <w:rPr>
                <w:b/>
              </w:rPr>
              <w:t>Программная документация</w:t>
            </w:r>
          </w:p>
        </w:tc>
        <w:tc>
          <w:tcPr>
            <w:tcW w:w="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</w:pP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60" w:after="60"/>
            </w:pPr>
          </w:p>
        </w:tc>
        <w:tc>
          <w:tcPr>
            <w:tcW w:w="32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60" w:after="60"/>
            </w:pPr>
          </w:p>
        </w:tc>
        <w:tc>
          <w:tcPr>
            <w:tcW w:w="6595" w:type="dxa"/>
            <w:gridSpan w:val="10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spacing w:before="60" w:after="60"/>
            </w:pPr>
            <w:r>
              <w:t>Спецификация требований к ПО</w:t>
            </w:r>
          </w:p>
        </w:tc>
        <w:tc>
          <w:tcPr>
            <w:tcW w:w="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60" w:after="60"/>
            </w:pP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60" w:after="60"/>
            </w:pPr>
          </w:p>
        </w:tc>
        <w:tc>
          <w:tcPr>
            <w:tcW w:w="32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60" w:after="60"/>
            </w:pPr>
          </w:p>
        </w:tc>
        <w:tc>
          <w:tcPr>
            <w:tcW w:w="6595" w:type="dxa"/>
            <w:gridSpan w:val="10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spacing w:before="60" w:after="60"/>
            </w:pPr>
            <w:r>
              <w:t>Текст программы (на машинном носителе)</w:t>
            </w:r>
          </w:p>
        </w:tc>
        <w:tc>
          <w:tcPr>
            <w:tcW w:w="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60" w:after="60"/>
            </w:pP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jc w:val="right"/>
            </w:pPr>
            <w:r>
              <w:t>2.4.3</w:t>
            </w:r>
          </w:p>
        </w:tc>
        <w:tc>
          <w:tcPr>
            <w:tcW w:w="6918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rPr>
                <w:b/>
              </w:rPr>
            </w:pPr>
            <w:r>
              <w:rPr>
                <w:b/>
              </w:rPr>
              <w:t>Эксплуатационная документация</w:t>
            </w:r>
          </w:p>
        </w:tc>
        <w:tc>
          <w:tcPr>
            <w:tcW w:w="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</w:pP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60" w:after="60"/>
            </w:pPr>
          </w:p>
        </w:tc>
        <w:tc>
          <w:tcPr>
            <w:tcW w:w="32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60" w:after="60"/>
            </w:pPr>
          </w:p>
        </w:tc>
        <w:tc>
          <w:tcPr>
            <w:tcW w:w="6595" w:type="dxa"/>
            <w:gridSpan w:val="10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spacing w:before="60" w:after="60"/>
            </w:pPr>
            <w:r>
              <w:t>Описание программы</w:t>
            </w:r>
          </w:p>
        </w:tc>
        <w:tc>
          <w:tcPr>
            <w:tcW w:w="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60" w:after="60"/>
            </w:pP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60" w:after="60"/>
            </w:pPr>
          </w:p>
        </w:tc>
        <w:tc>
          <w:tcPr>
            <w:tcW w:w="32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60" w:after="60"/>
            </w:pPr>
          </w:p>
        </w:tc>
        <w:tc>
          <w:tcPr>
            <w:tcW w:w="6595" w:type="dxa"/>
            <w:gridSpan w:val="10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E128E3">
            <w:pPr>
              <w:widowControl w:val="0"/>
              <w:spacing w:before="60" w:after="60"/>
            </w:pPr>
            <w:r>
              <w:t>Руководство пользователя</w:t>
            </w:r>
          </w:p>
        </w:tc>
        <w:tc>
          <w:tcPr>
            <w:tcW w:w="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083CE5" w:rsidRDefault="00083CE5">
            <w:pPr>
              <w:widowControl w:val="0"/>
              <w:spacing w:before="60" w:after="60"/>
            </w:pPr>
          </w:p>
        </w:tc>
        <w:tc>
          <w:tcPr>
            <w:tcW w:w="236" w:type="dxa"/>
          </w:tcPr>
          <w:p w:rsidR="00083CE5" w:rsidRDefault="00083CE5">
            <w:pPr>
              <w:widowControl w:val="0"/>
            </w:pPr>
          </w:p>
        </w:tc>
      </w:tr>
      <w:tr w:rsidR="00083CE5" w:rsidTr="006A300A">
        <w:trPr>
          <w:trHeight w:val="275"/>
        </w:trPr>
        <w:tc>
          <w:tcPr>
            <w:tcW w:w="3958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083CE5" w:rsidRDefault="00E128E3">
            <w:pPr>
              <w:widowControl w:val="0"/>
              <w:spacing w:before="180"/>
            </w:pPr>
            <w:r>
              <w:t>Студент</w:t>
            </w:r>
          </w:p>
        </w:tc>
        <w:tc>
          <w:tcPr>
            <w:tcW w:w="1818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</w:tcPr>
          <w:p w:rsidR="00083CE5" w:rsidRDefault="00083CE5">
            <w:pPr>
              <w:widowControl w:val="0"/>
              <w:spacing w:before="180"/>
              <w:jc w:val="center"/>
              <w:rPr>
                <w:sz w:val="16"/>
                <w:szCs w:val="16"/>
              </w:rPr>
            </w:pPr>
          </w:p>
        </w:tc>
        <w:tc>
          <w:tcPr>
            <w:tcW w:w="3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083CE5" w:rsidRDefault="00083CE5">
            <w:pPr>
              <w:widowControl w:val="0"/>
              <w:spacing w:before="180"/>
              <w:jc w:val="center"/>
              <w:rPr>
                <w:sz w:val="16"/>
                <w:szCs w:val="16"/>
              </w:rPr>
            </w:pPr>
          </w:p>
        </w:tc>
        <w:tc>
          <w:tcPr>
            <w:tcW w:w="848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</w:tcPr>
          <w:p w:rsidR="00083CE5" w:rsidRDefault="00083CE5">
            <w:pPr>
              <w:widowControl w:val="0"/>
              <w:spacing w:before="180"/>
              <w:jc w:val="center"/>
              <w:rPr>
                <w:sz w:val="16"/>
                <w:szCs w:val="16"/>
              </w:rPr>
            </w:pPr>
          </w:p>
        </w:tc>
        <w:tc>
          <w:tcPr>
            <w:tcW w:w="2110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083CE5" w:rsidRDefault="00963897">
            <w:pPr>
              <w:widowControl w:val="0"/>
              <w:spacing w:before="180"/>
              <w:jc w:val="right"/>
              <w:rPr>
                <w:color w:val="FF0000"/>
              </w:rPr>
            </w:pPr>
            <w:r>
              <w:rPr>
                <w:i/>
                <w:color w:val="FF0000"/>
              </w:rPr>
              <w:t>Чернов С.Ю.</w:t>
            </w:r>
          </w:p>
        </w:tc>
      </w:tr>
      <w:tr w:rsidR="00083CE5" w:rsidTr="006A300A">
        <w:trPr>
          <w:trHeight w:val="134"/>
        </w:trPr>
        <w:tc>
          <w:tcPr>
            <w:tcW w:w="3958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083CE5" w:rsidRDefault="00083CE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8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083CE5" w:rsidRDefault="00E128E3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083CE5" w:rsidRDefault="00083CE5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4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083CE5" w:rsidRDefault="00E128E3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  <w:tc>
          <w:tcPr>
            <w:tcW w:w="2110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083CE5" w:rsidRDefault="00083CE5">
            <w:pPr>
              <w:widowControl w:val="0"/>
              <w:jc w:val="right"/>
              <w:rPr>
                <w:sz w:val="16"/>
                <w:szCs w:val="16"/>
              </w:rPr>
            </w:pPr>
          </w:p>
        </w:tc>
      </w:tr>
      <w:tr w:rsidR="00083CE5" w:rsidTr="006A300A">
        <w:trPr>
          <w:trHeight w:val="275"/>
        </w:trPr>
        <w:tc>
          <w:tcPr>
            <w:tcW w:w="3958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083CE5" w:rsidRDefault="00E128E3">
            <w:pPr>
              <w:widowControl w:val="0"/>
              <w:spacing w:before="120"/>
            </w:pPr>
            <w:r>
              <w:t>Руководитель</w:t>
            </w:r>
          </w:p>
        </w:tc>
        <w:tc>
          <w:tcPr>
            <w:tcW w:w="1818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</w:tcPr>
          <w:p w:rsidR="00083CE5" w:rsidRDefault="00083CE5">
            <w:pPr>
              <w:widowControl w:val="0"/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3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083CE5" w:rsidRDefault="00083CE5">
            <w:pPr>
              <w:widowControl w:val="0"/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848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</w:tcPr>
          <w:p w:rsidR="00083CE5" w:rsidRDefault="00083CE5">
            <w:pPr>
              <w:widowControl w:val="0"/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110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083CE5" w:rsidRDefault="00E128E3">
            <w:pPr>
              <w:widowControl w:val="0"/>
              <w:spacing w:before="120"/>
              <w:jc w:val="right"/>
              <w:rPr>
                <w:i/>
              </w:rPr>
            </w:pPr>
            <w:r>
              <w:rPr>
                <w:i/>
              </w:rPr>
              <w:t>Черепанов О.С.</w:t>
            </w:r>
          </w:p>
        </w:tc>
      </w:tr>
      <w:tr w:rsidR="00083CE5" w:rsidTr="006A300A">
        <w:trPr>
          <w:trHeight w:val="70"/>
        </w:trPr>
        <w:tc>
          <w:tcPr>
            <w:tcW w:w="3958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083CE5" w:rsidRDefault="00083CE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083CE5" w:rsidRDefault="00E128E3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083CE5" w:rsidRDefault="00083CE5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48" w:type="dxa"/>
            <w:gridSpan w:val="2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083CE5" w:rsidRDefault="00E128E3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  <w:tc>
          <w:tcPr>
            <w:tcW w:w="2110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083CE5" w:rsidRDefault="00083CE5">
            <w:pPr>
              <w:widowControl w:val="0"/>
              <w:jc w:val="right"/>
              <w:rPr>
                <w:sz w:val="16"/>
                <w:szCs w:val="16"/>
              </w:rPr>
            </w:pPr>
          </w:p>
        </w:tc>
      </w:tr>
    </w:tbl>
    <w:p w:rsidR="00083CE5" w:rsidRDefault="00083CE5"/>
    <w:sectPr w:rsidR="00083CE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C7E12"/>
    <w:multiLevelType w:val="hybridMultilevel"/>
    <w:tmpl w:val="B3F43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86D2E"/>
    <w:multiLevelType w:val="multilevel"/>
    <w:tmpl w:val="AF221D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27F7AA5"/>
    <w:multiLevelType w:val="multilevel"/>
    <w:tmpl w:val="A9281492"/>
    <w:lvl w:ilvl="0">
      <w:start w:val="1"/>
      <w:numFmt w:val="bullet"/>
      <w:pStyle w:val="a"/>
      <w:lvlText w:val=""/>
      <w:lvlJc w:val="left"/>
      <w:pPr>
        <w:tabs>
          <w:tab w:val="num" w:pos="964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AFE28E7"/>
    <w:multiLevelType w:val="multilevel"/>
    <w:tmpl w:val="E1CC0BB0"/>
    <w:lvl w:ilvl="0">
      <w:start w:val="1"/>
      <w:numFmt w:val="decimal"/>
      <w:suff w:val="space"/>
      <w:lvlText w:val="%1"/>
      <w:lvlJc w:val="center"/>
      <w:pPr>
        <w:tabs>
          <w:tab w:val="num" w:pos="0"/>
        </w:tabs>
        <w:ind w:left="0" w:firstLine="0"/>
      </w:pPr>
      <w:rPr>
        <w:spacing w:val="0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</w:lvl>
    <w:lvl w:ilvl="4">
      <w:start w:val="1"/>
      <w:numFmt w:val="none"/>
      <w:suff w:val="nothing"/>
      <w:lvlText w:val="– "/>
      <w:lvlJc w:val="left"/>
      <w:pPr>
        <w:tabs>
          <w:tab w:val="num" w:pos="0"/>
        </w:tabs>
        <w:ind w:left="0" w:firstLine="709"/>
      </w:pPr>
    </w:lvl>
    <w:lvl w:ilvl="5">
      <w:start w:val="1"/>
      <w:numFmt w:val="russianLower"/>
      <w:suff w:val="space"/>
      <w:lvlText w:val="%6)"/>
      <w:lvlJc w:val="left"/>
      <w:pPr>
        <w:tabs>
          <w:tab w:val="num" w:pos="0"/>
        </w:tabs>
        <w:ind w:left="0" w:firstLine="709"/>
      </w:pPr>
    </w:lvl>
    <w:lvl w:ilvl="6">
      <w:start w:val="1"/>
      <w:numFmt w:val="decimal"/>
      <w:suff w:val="space"/>
      <w:lvlText w:val="%7)"/>
      <w:lvlJc w:val="left"/>
      <w:pPr>
        <w:tabs>
          <w:tab w:val="num" w:pos="0"/>
        </w:tabs>
        <w:ind w:left="0" w:firstLine="709"/>
      </w:pPr>
    </w:lvl>
    <w:lvl w:ilvl="7">
      <w:start w:val="1"/>
      <w:numFmt w:val="decimal"/>
      <w:lvlText w:val="%1.%2.%3.%4.%5.%6.%7.%8."/>
      <w:lvlJc w:val="left"/>
      <w:pPr>
        <w:tabs>
          <w:tab w:val="num" w:pos="3789"/>
        </w:tabs>
        <w:ind w:left="357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509"/>
        </w:tabs>
        <w:ind w:left="4149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CE5"/>
    <w:rsid w:val="00053F64"/>
    <w:rsid w:val="00083CE5"/>
    <w:rsid w:val="000C536D"/>
    <w:rsid w:val="00166DAB"/>
    <w:rsid w:val="001A35AB"/>
    <w:rsid w:val="001A37BA"/>
    <w:rsid w:val="004175AC"/>
    <w:rsid w:val="00445567"/>
    <w:rsid w:val="00506D92"/>
    <w:rsid w:val="006A300A"/>
    <w:rsid w:val="007E699F"/>
    <w:rsid w:val="009437EB"/>
    <w:rsid w:val="00963897"/>
    <w:rsid w:val="0096621E"/>
    <w:rsid w:val="009B5982"/>
    <w:rsid w:val="009C1CAB"/>
    <w:rsid w:val="00A90638"/>
    <w:rsid w:val="00B00308"/>
    <w:rsid w:val="00BA106C"/>
    <w:rsid w:val="00D35617"/>
    <w:rsid w:val="00D970FA"/>
    <w:rsid w:val="00DC2F1D"/>
    <w:rsid w:val="00DC331E"/>
    <w:rsid w:val="00E128E3"/>
    <w:rsid w:val="00E45490"/>
    <w:rsid w:val="00ED0F90"/>
    <w:rsid w:val="00F51CDE"/>
    <w:rsid w:val="00F81875"/>
    <w:rsid w:val="00FC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7F70D9-02E6-454B-A7E7-D17D0764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F6D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BF6DC9"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0"/>
    <w:next w:val="a0"/>
    <w:link w:val="20"/>
    <w:qFormat/>
    <w:rsid w:val="00BF6DC9"/>
    <w:pPr>
      <w:keepNext/>
      <w:outlineLvl w:val="1"/>
    </w:pPr>
    <w:rPr>
      <w:sz w:val="28"/>
      <w:szCs w:val="20"/>
    </w:rPr>
  </w:style>
  <w:style w:type="paragraph" w:styleId="3">
    <w:name w:val="heading 3"/>
    <w:basedOn w:val="a0"/>
    <w:next w:val="a0"/>
    <w:link w:val="30"/>
    <w:qFormat/>
    <w:rsid w:val="00BF6DC9"/>
    <w:pPr>
      <w:keepNext/>
      <w:spacing w:before="120"/>
      <w:jc w:val="center"/>
      <w:outlineLvl w:val="2"/>
    </w:pPr>
    <w:rPr>
      <w:szCs w:val="20"/>
    </w:rPr>
  </w:style>
  <w:style w:type="paragraph" w:styleId="9">
    <w:name w:val="heading 9"/>
    <w:basedOn w:val="a0"/>
    <w:next w:val="a0"/>
    <w:link w:val="90"/>
    <w:qFormat/>
    <w:rsid w:val="00BF6DC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qFormat/>
    <w:rsid w:val="00BF6DC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1"/>
    <w:link w:val="2"/>
    <w:qFormat/>
    <w:rsid w:val="00BF6DC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qFormat/>
    <w:rsid w:val="00BF6DC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1"/>
    <w:link w:val="9"/>
    <w:qFormat/>
    <w:rsid w:val="00BF6DC9"/>
    <w:rPr>
      <w:rFonts w:ascii="Cambria" w:eastAsia="Times New Roman" w:hAnsi="Cambria" w:cs="Times New Roman"/>
      <w:lang w:eastAsia="ru-RU"/>
    </w:rPr>
  </w:style>
  <w:style w:type="character" w:customStyle="1" w:styleId="a4">
    <w:name w:val="Основной текст Знак"/>
    <w:basedOn w:val="a1"/>
    <w:link w:val="a5"/>
    <w:qFormat/>
    <w:rsid w:val="00BF6DC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Normal">
    <w:name w:val="Normal Знак Знак Знак Знак"/>
    <w:link w:val="Normal0"/>
    <w:qFormat/>
    <w:rsid w:val="00BF6D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1"/>
    <w:link w:val="a7"/>
    <w:qFormat/>
    <w:rsid w:val="00BF6D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Гиперссылка1"/>
    <w:qFormat/>
    <w:rsid w:val="00BF6DC9"/>
    <w:rPr>
      <w:color w:val="0000FF"/>
      <w:u w:val="single"/>
    </w:rPr>
  </w:style>
  <w:style w:type="character" w:customStyle="1" w:styleId="a8">
    <w:name w:val="Текст Знак"/>
    <w:basedOn w:val="a1"/>
    <w:link w:val="a9"/>
    <w:qFormat/>
    <w:rsid w:val="00BF6DC9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a">
    <w:name w:val="Hyperlink"/>
    <w:uiPriority w:val="99"/>
    <w:rsid w:val="00BF6DC9"/>
    <w:rPr>
      <w:color w:val="0000FF"/>
      <w:u w:val="single"/>
    </w:rPr>
  </w:style>
  <w:style w:type="character" w:customStyle="1" w:styleId="ab">
    <w:name w:val="Верхний колонтитул Знак"/>
    <w:basedOn w:val="a1"/>
    <w:link w:val="ac"/>
    <w:qFormat/>
    <w:rsid w:val="00BF6D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age number"/>
    <w:basedOn w:val="a1"/>
    <w:qFormat/>
    <w:rsid w:val="00BF6DC9"/>
  </w:style>
  <w:style w:type="character" w:customStyle="1" w:styleId="ae">
    <w:name w:val="Абзац Знак Знак"/>
    <w:link w:val="af"/>
    <w:qFormat/>
    <w:rsid w:val="00BF6DC9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f0">
    <w:name w:val="Определение Знак"/>
    <w:link w:val="af1"/>
    <w:qFormat/>
    <w:rsid w:val="00BF6DC9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ru-RU"/>
    </w:rPr>
  </w:style>
  <w:style w:type="character" w:customStyle="1" w:styleId="af2">
    <w:name w:val="Пункт Знак Знак"/>
    <w:link w:val="af3"/>
    <w:qFormat/>
    <w:rsid w:val="00BF6DC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Strong"/>
    <w:qFormat/>
    <w:rsid w:val="00BF6DC9"/>
    <w:rPr>
      <w:b/>
      <w:bCs/>
    </w:rPr>
  </w:style>
  <w:style w:type="character" w:customStyle="1" w:styleId="af5">
    <w:name w:val="Перечисление дефис Знак"/>
    <w:link w:val="a"/>
    <w:qFormat/>
    <w:rsid w:val="00BF6DC9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f6">
    <w:name w:val="Нижний колонтитул Знак"/>
    <w:basedOn w:val="a1"/>
    <w:link w:val="af7"/>
    <w:uiPriority w:val="99"/>
    <w:qFormat/>
    <w:rsid w:val="00BF6D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Текст выноски Знак"/>
    <w:basedOn w:val="a1"/>
    <w:link w:val="af9"/>
    <w:uiPriority w:val="99"/>
    <w:semiHidden/>
    <w:qFormat/>
    <w:rsid w:val="00BF6DC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">
    <w:name w:val="Основной текст с отступом 2 Знак"/>
    <w:basedOn w:val="a1"/>
    <w:link w:val="22"/>
    <w:uiPriority w:val="99"/>
    <w:semiHidden/>
    <w:qFormat/>
    <w:rsid w:val="00BF6D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a">
    <w:name w:val="Заголовок"/>
    <w:basedOn w:val="a0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0"/>
    <w:link w:val="a4"/>
    <w:rsid w:val="00BF6DC9"/>
    <w:pPr>
      <w:jc w:val="both"/>
    </w:pPr>
    <w:rPr>
      <w:szCs w:val="20"/>
    </w:rPr>
  </w:style>
  <w:style w:type="paragraph" w:styleId="afb">
    <w:name w:val="List"/>
    <w:basedOn w:val="a5"/>
    <w:rPr>
      <w:rFonts w:cs="Lohit Devanagari"/>
    </w:rPr>
  </w:style>
  <w:style w:type="paragraph" w:styleId="afc">
    <w:name w:val="caption"/>
    <w:basedOn w:val="a0"/>
    <w:qFormat/>
    <w:pPr>
      <w:suppressLineNumbers/>
      <w:spacing w:before="120" w:after="120"/>
    </w:pPr>
    <w:rPr>
      <w:rFonts w:cs="Lohit Devanagari"/>
      <w:i/>
      <w:iCs/>
    </w:rPr>
  </w:style>
  <w:style w:type="paragraph" w:styleId="afd">
    <w:name w:val="index heading"/>
    <w:basedOn w:val="a0"/>
    <w:qFormat/>
    <w:pPr>
      <w:suppressLineNumbers/>
    </w:pPr>
    <w:rPr>
      <w:rFonts w:cs="Lohit Devanagari"/>
    </w:rPr>
  </w:style>
  <w:style w:type="paragraph" w:customStyle="1" w:styleId="12">
    <w:name w:val="Обычный1"/>
    <w:qFormat/>
    <w:rsid w:val="00BF6DC9"/>
    <w:pPr>
      <w:spacing w:before="100" w:after="10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e">
    <w:name w:val="Содержимое таблицы"/>
    <w:basedOn w:val="a0"/>
    <w:qFormat/>
    <w:rsid w:val="00BF6DC9"/>
    <w:pPr>
      <w:widowControl w:val="0"/>
      <w:suppressLineNumbers/>
    </w:pPr>
    <w:rPr>
      <w:rFonts w:eastAsia="Arial"/>
      <w:kern w:val="2"/>
    </w:rPr>
  </w:style>
  <w:style w:type="paragraph" w:customStyle="1" w:styleId="Normal0">
    <w:name w:val="Normal Знак Знак Знак"/>
    <w:link w:val="Normal"/>
    <w:qFormat/>
    <w:rsid w:val="00BF6DC9"/>
    <w:pPr>
      <w:spacing w:before="100" w:after="1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 Indent"/>
    <w:basedOn w:val="a0"/>
    <w:link w:val="a6"/>
    <w:rsid w:val="00BF6DC9"/>
    <w:pPr>
      <w:spacing w:after="120"/>
      <w:ind w:left="283"/>
    </w:pPr>
  </w:style>
  <w:style w:type="paragraph" w:styleId="a9">
    <w:name w:val="Plain Text"/>
    <w:basedOn w:val="a0"/>
    <w:link w:val="a8"/>
    <w:qFormat/>
    <w:rsid w:val="00BF6DC9"/>
    <w:rPr>
      <w:rFonts w:ascii="Courier New" w:hAnsi="Courier New"/>
      <w:sz w:val="20"/>
      <w:szCs w:val="20"/>
    </w:rPr>
  </w:style>
  <w:style w:type="paragraph" w:customStyle="1" w:styleId="eauiue">
    <w:name w:val="eau?iue"/>
    <w:qFormat/>
    <w:rsid w:val="00BF6DC9"/>
    <w:pPr>
      <w:widowContro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сновной текст 21"/>
    <w:basedOn w:val="a0"/>
    <w:qFormat/>
    <w:rsid w:val="00BF6DC9"/>
    <w:pPr>
      <w:ind w:firstLine="708"/>
      <w:jc w:val="both"/>
    </w:pPr>
    <w:rPr>
      <w:sz w:val="28"/>
      <w:szCs w:val="20"/>
    </w:rPr>
  </w:style>
  <w:style w:type="paragraph" w:customStyle="1" w:styleId="211">
    <w:name w:val="Основной текст с отступом 21"/>
    <w:basedOn w:val="a0"/>
    <w:qFormat/>
    <w:rsid w:val="00BF6DC9"/>
    <w:pPr>
      <w:ind w:firstLine="709"/>
      <w:jc w:val="both"/>
    </w:pPr>
    <w:rPr>
      <w:sz w:val="28"/>
      <w:szCs w:val="20"/>
    </w:rPr>
  </w:style>
  <w:style w:type="paragraph" w:customStyle="1" w:styleId="aff">
    <w:name w:val="Колонтитул"/>
    <w:basedOn w:val="a0"/>
    <w:qFormat/>
  </w:style>
  <w:style w:type="paragraph" w:styleId="ac">
    <w:name w:val="header"/>
    <w:basedOn w:val="a0"/>
    <w:link w:val="ab"/>
    <w:rsid w:val="00BF6DC9"/>
    <w:pPr>
      <w:tabs>
        <w:tab w:val="center" w:pos="4677"/>
        <w:tab w:val="right" w:pos="9355"/>
      </w:tabs>
    </w:pPr>
  </w:style>
  <w:style w:type="paragraph" w:styleId="13">
    <w:name w:val="toc 1"/>
    <w:basedOn w:val="a0"/>
    <w:next w:val="a0"/>
    <w:autoRedefine/>
    <w:uiPriority w:val="39"/>
    <w:rsid w:val="00BF6DC9"/>
  </w:style>
  <w:style w:type="paragraph" w:styleId="23">
    <w:name w:val="toc 2"/>
    <w:basedOn w:val="a0"/>
    <w:next w:val="a0"/>
    <w:autoRedefine/>
    <w:uiPriority w:val="39"/>
    <w:rsid w:val="00BF6DC9"/>
    <w:pPr>
      <w:ind w:left="240"/>
    </w:pPr>
  </w:style>
  <w:style w:type="paragraph" w:styleId="31">
    <w:name w:val="toc 3"/>
    <w:basedOn w:val="a0"/>
    <w:next w:val="a0"/>
    <w:autoRedefine/>
    <w:uiPriority w:val="39"/>
    <w:rsid w:val="00BF6DC9"/>
    <w:pPr>
      <w:ind w:left="480"/>
    </w:pPr>
  </w:style>
  <w:style w:type="paragraph" w:customStyle="1" w:styleId="af">
    <w:name w:val="Абзац Знак"/>
    <w:basedOn w:val="a0"/>
    <w:link w:val="ae"/>
    <w:qFormat/>
    <w:rsid w:val="00BF6DC9"/>
    <w:pPr>
      <w:shd w:val="clear" w:color="auto" w:fill="FFFFFF"/>
      <w:ind w:firstLine="709"/>
      <w:jc w:val="both"/>
    </w:pPr>
    <w:rPr>
      <w:color w:val="000000"/>
      <w:sz w:val="28"/>
      <w:szCs w:val="28"/>
    </w:rPr>
  </w:style>
  <w:style w:type="paragraph" w:customStyle="1" w:styleId="af1">
    <w:name w:val="Определение"/>
    <w:basedOn w:val="af"/>
    <w:link w:val="af0"/>
    <w:qFormat/>
    <w:rsid w:val="00BF6DC9"/>
    <w:rPr>
      <w:b/>
    </w:rPr>
  </w:style>
  <w:style w:type="paragraph" w:customStyle="1" w:styleId="aff0">
    <w:name w:val="Раздел Знак"/>
    <w:basedOn w:val="a0"/>
    <w:qFormat/>
    <w:rsid w:val="00BF6DC9"/>
    <w:pPr>
      <w:keepNext/>
      <w:widowControl w:val="0"/>
      <w:shd w:val="clear" w:color="auto" w:fill="FFFFFF"/>
      <w:spacing w:before="360" w:after="240"/>
      <w:jc w:val="center"/>
      <w:outlineLvl w:val="0"/>
    </w:pPr>
    <w:rPr>
      <w:b/>
      <w:bCs/>
      <w:caps/>
      <w:color w:val="000000"/>
      <w:sz w:val="28"/>
      <w:szCs w:val="28"/>
    </w:rPr>
  </w:style>
  <w:style w:type="paragraph" w:customStyle="1" w:styleId="aff1">
    <w:name w:val="Пункт с заголовком"/>
    <w:basedOn w:val="aff2"/>
    <w:qFormat/>
    <w:rsid w:val="00BF6DC9"/>
    <w:pPr>
      <w:outlineLvl w:val="2"/>
    </w:pPr>
  </w:style>
  <w:style w:type="paragraph" w:customStyle="1" w:styleId="aff2">
    <w:name w:val="Подраздел"/>
    <w:basedOn w:val="a0"/>
    <w:next w:val="a0"/>
    <w:qFormat/>
    <w:rsid w:val="00BF6DC9"/>
    <w:pPr>
      <w:keepNext/>
      <w:widowControl w:val="0"/>
      <w:tabs>
        <w:tab w:val="num" w:pos="0"/>
      </w:tabs>
      <w:spacing w:before="240" w:after="240"/>
      <w:ind w:firstLine="709"/>
      <w:outlineLvl w:val="1"/>
    </w:pPr>
    <w:rPr>
      <w:b/>
      <w:sz w:val="28"/>
      <w:szCs w:val="20"/>
    </w:rPr>
  </w:style>
  <w:style w:type="paragraph" w:customStyle="1" w:styleId="aff3">
    <w:name w:val="Подпункт"/>
    <w:basedOn w:val="af3"/>
    <w:qFormat/>
    <w:rsid w:val="00BF6DC9"/>
    <w:pPr>
      <w:tabs>
        <w:tab w:val="left" w:pos="2880"/>
      </w:tabs>
      <w:ind w:left="2880" w:hanging="360"/>
    </w:pPr>
  </w:style>
  <w:style w:type="paragraph" w:customStyle="1" w:styleId="af3">
    <w:name w:val="Пункт Знак"/>
    <w:basedOn w:val="aff1"/>
    <w:next w:val="a0"/>
    <w:link w:val="af2"/>
    <w:qFormat/>
    <w:rsid w:val="00BF6DC9"/>
    <w:pPr>
      <w:keepNext w:val="0"/>
      <w:widowControl/>
      <w:spacing w:before="0" w:after="0"/>
      <w:jc w:val="both"/>
      <w:outlineLvl w:val="9"/>
    </w:pPr>
    <w:rPr>
      <w:szCs w:val="24"/>
    </w:rPr>
  </w:style>
  <w:style w:type="paragraph" w:customStyle="1" w:styleId="14">
    <w:name w:val="Перечень рисунков1"/>
    <w:basedOn w:val="a0"/>
    <w:qFormat/>
    <w:rsid w:val="00BF6DC9"/>
    <w:pPr>
      <w:keepNext/>
      <w:widowControl w:val="0"/>
      <w:spacing w:before="240" w:after="120"/>
      <w:jc w:val="center"/>
    </w:pPr>
    <w:rPr>
      <w:sz w:val="28"/>
      <w:szCs w:val="20"/>
    </w:rPr>
  </w:style>
  <w:style w:type="paragraph" w:customStyle="1" w:styleId="aff4">
    <w:name w:val="Абзац"/>
    <w:basedOn w:val="a0"/>
    <w:qFormat/>
    <w:rsid w:val="00BF6DC9"/>
    <w:pPr>
      <w:shd w:val="clear" w:color="auto" w:fill="FFFFFF"/>
      <w:ind w:firstLine="709"/>
      <w:jc w:val="both"/>
    </w:pPr>
    <w:rPr>
      <w:color w:val="000000"/>
      <w:sz w:val="28"/>
      <w:szCs w:val="28"/>
    </w:rPr>
  </w:style>
  <w:style w:type="paragraph" w:customStyle="1" w:styleId="a">
    <w:name w:val="Перечисление дефис"/>
    <w:basedOn w:val="a0"/>
    <w:link w:val="af5"/>
    <w:qFormat/>
    <w:rsid w:val="00BF6DC9"/>
    <w:pPr>
      <w:numPr>
        <w:numId w:val="2"/>
      </w:numPr>
      <w:shd w:val="clear" w:color="auto" w:fill="FFFFFF"/>
      <w:jc w:val="both"/>
    </w:pPr>
    <w:rPr>
      <w:color w:val="000000"/>
      <w:sz w:val="28"/>
      <w:szCs w:val="28"/>
    </w:rPr>
  </w:style>
  <w:style w:type="paragraph" w:customStyle="1" w:styleId="FR1">
    <w:name w:val="FR1"/>
    <w:qFormat/>
    <w:rsid w:val="00BF6DC9"/>
    <w:pPr>
      <w:widowControl w:val="0"/>
      <w:ind w:firstLine="680"/>
      <w:jc w:val="both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f7">
    <w:name w:val="footer"/>
    <w:basedOn w:val="a0"/>
    <w:link w:val="af6"/>
    <w:uiPriority w:val="99"/>
    <w:unhideWhenUsed/>
    <w:rsid w:val="00BF6DC9"/>
    <w:pPr>
      <w:tabs>
        <w:tab w:val="center" w:pos="4844"/>
        <w:tab w:val="right" w:pos="9689"/>
      </w:tabs>
    </w:pPr>
  </w:style>
  <w:style w:type="paragraph" w:styleId="af9">
    <w:name w:val="Balloon Text"/>
    <w:basedOn w:val="a0"/>
    <w:link w:val="af8"/>
    <w:uiPriority w:val="99"/>
    <w:semiHidden/>
    <w:unhideWhenUsed/>
    <w:qFormat/>
    <w:rsid w:val="00BF6DC9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qFormat/>
    <w:rsid w:val="00BF6DC9"/>
    <w:pPr>
      <w:widowControl w:val="0"/>
    </w:pPr>
    <w:rPr>
      <w:rFonts w:ascii="Arial" w:eastAsia="Times New Roman" w:hAnsi="Arial" w:cs="Arial"/>
      <w:sz w:val="20"/>
      <w:szCs w:val="20"/>
      <w:lang w:eastAsia="ru-RU"/>
    </w:rPr>
  </w:style>
  <w:style w:type="paragraph" w:styleId="22">
    <w:name w:val="Body Text Indent 2"/>
    <w:basedOn w:val="a0"/>
    <w:link w:val="21"/>
    <w:uiPriority w:val="99"/>
    <w:semiHidden/>
    <w:unhideWhenUsed/>
    <w:qFormat/>
    <w:rsid w:val="00BF6DC9"/>
    <w:pPr>
      <w:spacing w:after="120" w:line="480" w:lineRule="auto"/>
      <w:ind w:left="283"/>
    </w:pPr>
  </w:style>
  <w:style w:type="paragraph" w:customStyle="1" w:styleId="2110">
    <w:name w:val="Основной текст с отступом 211"/>
    <w:basedOn w:val="a0"/>
    <w:qFormat/>
    <w:rsid w:val="00BF6DC9"/>
    <w:pPr>
      <w:spacing w:after="120" w:line="480" w:lineRule="auto"/>
      <w:ind w:left="283"/>
    </w:pPr>
    <w:rPr>
      <w:rFonts w:ascii="Calibri" w:hAnsi="Calibri"/>
      <w:sz w:val="22"/>
      <w:szCs w:val="22"/>
      <w:lang w:eastAsia="zh-CN"/>
    </w:rPr>
  </w:style>
  <w:style w:type="paragraph" w:styleId="aff5">
    <w:name w:val="List Paragraph"/>
    <w:basedOn w:val="a0"/>
    <w:uiPriority w:val="34"/>
    <w:qFormat/>
    <w:rsid w:val="00BF6D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220">
    <w:name w:val="Основной текст с отступом 22"/>
    <w:basedOn w:val="a0"/>
    <w:qFormat/>
    <w:rsid w:val="00BF6DC9"/>
    <w:pPr>
      <w:ind w:firstLine="709"/>
      <w:jc w:val="both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E5C2A565A65245840D38E16B21D662" ma:contentTypeVersion="2" ma:contentTypeDescription="Создание документа." ma:contentTypeScope="" ma:versionID="cf2119c75c86cddda797865fcedbeef1">
  <xsd:schema xmlns:xsd="http://www.w3.org/2001/XMLSchema" xmlns:xs="http://www.w3.org/2001/XMLSchema" xmlns:p="http://schemas.microsoft.com/office/2006/metadata/properties" xmlns:ns2="28da03f0-8b0b-4e75-896f-0139e2d25775" targetNamespace="http://schemas.microsoft.com/office/2006/metadata/properties" ma:root="true" ma:fieldsID="0b9f8f722a3496e46fa72e771bea26f3" ns2:_="">
    <xsd:import namespace="28da03f0-8b0b-4e75-896f-0139e2d257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a03f0-8b0b-4e75-896f-0139e2d257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6EEFD6-FD23-413F-A669-57B0D063CF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27126-FAE9-4E65-A2FC-E9A5245E23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9FAFB1-2619-41BE-8870-7C6856451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da03f0-8b0b-4e75-896f-0139e2d2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Sharafutdinov</dc:creator>
  <dc:description/>
  <cp:lastModifiedBy>Учетная запись Майкрософт</cp:lastModifiedBy>
  <cp:revision>48</cp:revision>
  <dcterms:created xsi:type="dcterms:W3CDTF">2023-02-09T07:37:00Z</dcterms:created>
  <dcterms:modified xsi:type="dcterms:W3CDTF">2024-06-01T14:21:00Z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0x0101005BE5C2A565A65245840D38E16B21D662</vt:lpwstr>
  </property>
</Properties>
</file>