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EDBC3" w14:textId="77777777" w:rsidR="00CD1E7A" w:rsidRPr="00D33479" w:rsidRDefault="00CD1E7A" w:rsidP="00CD1E7A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МИНИСТЕРСТВО НАУКИ И ВЫСШЕГО ОБРАЗОВАНИЯ </w:t>
      </w:r>
    </w:p>
    <w:p w14:paraId="16918A87" w14:textId="77777777" w:rsidR="00CD1E7A" w:rsidRPr="00D33479" w:rsidRDefault="00CD1E7A" w:rsidP="00CD1E7A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РОССИЙСКОЙ ФЕДЕРАЦИИ</w:t>
      </w:r>
    </w:p>
    <w:p w14:paraId="687C29D8" w14:textId="77777777" w:rsidR="00CD1E7A" w:rsidRPr="00D33479" w:rsidRDefault="00CD1E7A" w:rsidP="00CD1E7A">
      <w:pPr>
        <w:spacing w:before="60" w:line="360" w:lineRule="auto"/>
        <w:ind w:firstLine="0"/>
        <w:jc w:val="center"/>
        <w:rPr>
          <w:color w:val="000000"/>
          <w:szCs w:val="28"/>
        </w:rPr>
      </w:pPr>
      <w:r w:rsidRPr="00D33479">
        <w:rPr>
          <w:color w:val="000000"/>
          <w:szCs w:val="28"/>
        </w:rPr>
        <w:t>федеральное государственное бюджетное образовательное учреждение</w:t>
      </w:r>
    </w:p>
    <w:p w14:paraId="7E5E2446" w14:textId="77777777" w:rsidR="00CD1E7A" w:rsidRPr="00D33479" w:rsidRDefault="00CD1E7A" w:rsidP="00CD1E7A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высшего образования</w:t>
      </w:r>
    </w:p>
    <w:p w14:paraId="7CA28557" w14:textId="77777777" w:rsidR="00CD1E7A" w:rsidRPr="00D33479" w:rsidRDefault="00CD1E7A" w:rsidP="00CD1E7A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«Курганский государственный университет»</w:t>
      </w:r>
    </w:p>
    <w:p w14:paraId="01E25AD0" w14:textId="77777777" w:rsidR="00CD1E7A" w:rsidRDefault="00CD1E7A" w:rsidP="00CD1E7A">
      <w:pPr>
        <w:ind w:firstLine="0"/>
        <w:jc w:val="left"/>
        <w:rPr>
          <w:sz w:val="24"/>
        </w:rPr>
      </w:pPr>
    </w:p>
    <w:p w14:paraId="63C288F2" w14:textId="77777777" w:rsidR="00CD1E7A" w:rsidRPr="00D33479" w:rsidRDefault="00CD1E7A" w:rsidP="00CD1E7A">
      <w:pPr>
        <w:ind w:firstLine="0"/>
        <w:jc w:val="left"/>
        <w:rPr>
          <w:sz w:val="24"/>
        </w:rPr>
      </w:pPr>
    </w:p>
    <w:p w14:paraId="390C8C46" w14:textId="77777777" w:rsidR="00CD1E7A" w:rsidRPr="00D33479" w:rsidRDefault="00CD1E7A" w:rsidP="00CD1E7A">
      <w:pPr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Кафедра «Программное обеспечение автоматизированных систем»</w:t>
      </w:r>
    </w:p>
    <w:p w14:paraId="316E3A8A" w14:textId="77777777" w:rsidR="00CD1E7A" w:rsidRDefault="00CD1E7A" w:rsidP="00CD1E7A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CC88331" w14:textId="77777777" w:rsidR="00CD1E7A" w:rsidRDefault="00CD1E7A" w:rsidP="00CD1E7A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35DDE71" w14:textId="77777777" w:rsidR="00CD1E7A" w:rsidRDefault="00CD1E7A" w:rsidP="00CD1E7A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232B87C5" w14:textId="77777777" w:rsidR="00CD1E7A" w:rsidRDefault="00CD1E7A" w:rsidP="00CD1E7A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8044790" w14:textId="77777777" w:rsidR="00CD1E7A" w:rsidRPr="00D33479" w:rsidRDefault="00CD1E7A" w:rsidP="00CD1E7A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D33479">
        <w:rPr>
          <w:rFonts w:ascii="Times New Roman" w:hAnsi="Times New Roman"/>
          <w:b/>
          <w:bCs/>
          <w:color w:val="000000"/>
          <w:sz w:val="28"/>
          <w:szCs w:val="28"/>
        </w:rPr>
        <w:t>Проектирование локальной вычислительной сети</w:t>
      </w:r>
    </w:p>
    <w:p w14:paraId="5CB7784F" w14:textId="77777777" w:rsidR="00214C21" w:rsidRDefault="00214C21" w:rsidP="00CD1E7A">
      <w:pPr>
        <w:pStyle w:val="a3"/>
        <w:suppressAutoHyphens/>
        <w:spacing w:line="360" w:lineRule="auto"/>
        <w:ind w:firstLine="0"/>
        <w:rPr>
          <w:rFonts w:ascii="Times New Roman" w:hAnsi="Times New Roman"/>
          <w:color w:val="000000"/>
          <w:sz w:val="28"/>
          <w:szCs w:val="28"/>
        </w:rPr>
      </w:pPr>
    </w:p>
    <w:p w14:paraId="058F5A73" w14:textId="77777777" w:rsidR="00214C21" w:rsidRDefault="00214C21" w:rsidP="00214C21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78DA8E5" w14:textId="77777777" w:rsidR="00214C21" w:rsidRDefault="00214C21" w:rsidP="00214C21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D51AB04" w14:textId="77777777" w:rsidR="00CD1E7A" w:rsidRPr="00D33479" w:rsidRDefault="00214C21" w:rsidP="00CD1E7A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  <w:t>Чертеж установки технических средств</w:t>
      </w:r>
    </w:p>
    <w:p w14:paraId="211AAD58" w14:textId="77777777" w:rsidR="00CD1E7A" w:rsidRDefault="00CD1E7A" w:rsidP="00CD1E7A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778CA3C" w14:textId="1AD90B27" w:rsidR="00CD1E7A" w:rsidRPr="008A1799" w:rsidRDefault="00CD1E7A" w:rsidP="00CD1E7A">
      <w:pPr>
        <w:spacing w:after="240"/>
        <w:ind w:firstLine="0"/>
        <w:jc w:val="center"/>
      </w:pPr>
      <w:r w:rsidRPr="008A1799">
        <w:rPr>
          <w:rFonts w:eastAsia="Calibri"/>
          <w:b/>
          <w:szCs w:val="28"/>
          <w:lang w:eastAsia="en-US"/>
        </w:rPr>
        <w:t>РФ КГУ 09.03.0</w:t>
      </w:r>
      <w:r>
        <w:rPr>
          <w:rFonts w:eastAsia="Calibri"/>
          <w:b/>
          <w:szCs w:val="28"/>
          <w:lang w:eastAsia="en-US"/>
        </w:rPr>
        <w:t>3</w:t>
      </w:r>
      <w:r w:rsidRPr="008A1799">
        <w:rPr>
          <w:rFonts w:eastAsia="Calibri"/>
          <w:b/>
          <w:szCs w:val="28"/>
          <w:lang w:eastAsia="en-US"/>
        </w:rPr>
        <w:t>К</w:t>
      </w:r>
      <w:r>
        <w:rPr>
          <w:rFonts w:eastAsia="Calibri"/>
          <w:b/>
          <w:szCs w:val="28"/>
          <w:lang w:eastAsia="en-US"/>
        </w:rPr>
        <w:t>П</w:t>
      </w:r>
      <w:r w:rsidRPr="008A1799">
        <w:rPr>
          <w:rFonts w:eastAsia="Calibri"/>
          <w:b/>
          <w:szCs w:val="28"/>
          <w:lang w:eastAsia="en-US"/>
        </w:rPr>
        <w:t xml:space="preserve">25 </w:t>
      </w:r>
      <w:r w:rsidRPr="008A1799">
        <w:rPr>
          <w:b/>
          <w:bCs/>
          <w:color w:val="000000"/>
          <w:szCs w:val="28"/>
        </w:rPr>
        <w:t>260091</w:t>
      </w:r>
      <w:r>
        <w:rPr>
          <w:b/>
          <w:bCs/>
          <w:color w:val="000000"/>
          <w:szCs w:val="28"/>
        </w:rPr>
        <w:t xml:space="preserve"> СА</w:t>
      </w:r>
    </w:p>
    <w:p w14:paraId="40953F18" w14:textId="138D919D" w:rsidR="00214C21" w:rsidRDefault="00214C21" w:rsidP="00214C21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aps/>
          <w:sz w:val="28"/>
          <w:szCs w:val="28"/>
        </w:rPr>
      </w:pPr>
    </w:p>
    <w:p w14:paraId="39180196" w14:textId="77777777" w:rsidR="00CD1E7A" w:rsidRPr="00CD1E7A" w:rsidRDefault="00CD1E7A" w:rsidP="00214C21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aps/>
          <w:sz w:val="28"/>
          <w:szCs w:val="28"/>
        </w:rPr>
      </w:pPr>
    </w:p>
    <w:p w14:paraId="38A256C2" w14:textId="66D992AD" w:rsidR="00214C21" w:rsidRPr="00CD1E7A" w:rsidRDefault="00214C21" w:rsidP="00214C21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CD1E7A">
        <w:rPr>
          <w:rFonts w:ascii="Times New Roman" w:hAnsi="Times New Roman"/>
          <w:b/>
          <w:bCs/>
          <w:color w:val="000000"/>
          <w:sz w:val="28"/>
          <w:szCs w:val="28"/>
        </w:rPr>
        <w:t>Листов 2</w:t>
      </w:r>
    </w:p>
    <w:p w14:paraId="46E71E8D" w14:textId="77777777" w:rsidR="00214C21" w:rsidRDefault="00214C21" w:rsidP="00214C21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2B8BEB67" w14:textId="77777777" w:rsidR="00214C21" w:rsidRDefault="00214C21" w:rsidP="00214C21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31D2A2A3" w14:textId="77777777" w:rsidR="00214C21" w:rsidRDefault="00214C21" w:rsidP="00214C21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78B62758" w14:textId="77777777" w:rsidR="00214C21" w:rsidRDefault="00214C21" w:rsidP="00214C21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7F105CE4" w14:textId="77777777" w:rsidR="00214C21" w:rsidRDefault="00214C21" w:rsidP="00214C21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31C895D5" w14:textId="77777777" w:rsidR="00214C21" w:rsidRDefault="00214C21" w:rsidP="00214C21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7728E1B8" w14:textId="77777777" w:rsidR="00214C21" w:rsidRDefault="00214C21" w:rsidP="00214C21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284085E7" w14:textId="4E5DB7AC" w:rsidR="00CD1E7A" w:rsidRDefault="00214C21" w:rsidP="00CD1E7A">
      <w:pPr>
        <w:spacing w:line="360" w:lineRule="auto"/>
        <w:ind w:firstLine="0"/>
        <w:jc w:val="center"/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FD58E" wp14:editId="38206E58">
                <wp:simplePos x="0" y="0"/>
                <wp:positionH relativeFrom="column">
                  <wp:posOffset>5831205</wp:posOffset>
                </wp:positionH>
                <wp:positionV relativeFrom="paragraph">
                  <wp:posOffset>225425</wp:posOffset>
                </wp:positionV>
                <wp:extent cx="180340" cy="244475"/>
                <wp:effectExtent l="1905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295A25" id="Прямоугольник 1" o:spid="_x0000_s1026" style="position:absolute;margin-left:459.15pt;margin-top:17.75pt;width:14.2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" stroked="f"/>
            </w:pict>
          </mc:Fallback>
        </mc:AlternateContent>
      </w:r>
      <w:r>
        <w:rPr>
          <w:szCs w:val="28"/>
        </w:rPr>
        <w:t>Курган 202</w:t>
      </w:r>
      <w:r w:rsidR="00CD1E7A">
        <w:rPr>
          <w:szCs w:val="28"/>
        </w:rPr>
        <w:t>5</w:t>
      </w:r>
      <w:r w:rsidR="00CD1E7A">
        <w:rPr>
          <w:szCs w:val="28"/>
        </w:rPr>
        <w:br w:type="page"/>
      </w:r>
    </w:p>
    <w:p w14:paraId="5782CA0F" w14:textId="2D7AE06B" w:rsidR="00214C21" w:rsidRDefault="00C40B53" w:rsidP="00214C21">
      <w:pPr>
        <w:spacing w:line="360" w:lineRule="auto"/>
        <w:ind w:firstLine="0"/>
        <w:jc w:val="center"/>
        <w:rPr>
          <w:rStyle w:val="FontStyle28"/>
          <w:sz w:val="28"/>
          <w:szCs w:val="28"/>
        </w:rPr>
      </w:pPr>
      <w:r>
        <w:rPr>
          <w:noProof/>
          <w:color w:val="000000"/>
          <w:szCs w:val="28"/>
        </w:rPr>
        <w:lastRenderedPageBreak/>
        <w:drawing>
          <wp:inline distT="0" distB="0" distL="0" distR="0" wp14:anchorId="7E55FAAD" wp14:editId="2B030245">
            <wp:extent cx="3448050" cy="4010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9CEE" w14:textId="1A88C36A" w:rsidR="00436DC1" w:rsidRPr="00694BB5" w:rsidRDefault="00C40B53" w:rsidP="00694BB5">
      <w:pPr>
        <w:spacing w:line="360" w:lineRule="auto"/>
        <w:ind w:firstLine="0"/>
        <w:jc w:val="center"/>
        <w:rPr>
          <w:color w:val="000000"/>
          <w:szCs w:val="28"/>
        </w:rPr>
      </w:pPr>
      <w:r>
        <w:rPr>
          <w:rStyle w:val="FontStyle28"/>
          <w:sz w:val="28"/>
          <w:szCs w:val="28"/>
        </w:rPr>
        <w:t>Рисунок 1 – Чертеж установки технических средств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701"/>
        <w:gridCol w:w="4507"/>
        <w:gridCol w:w="753"/>
        <w:gridCol w:w="3384"/>
      </w:tblGrid>
      <w:tr w:rsidR="00214C21" w14:paraId="65740BC3" w14:textId="77777777" w:rsidTr="00214C21">
        <w:trPr>
          <w:jc w:val="center"/>
        </w:trPr>
        <w:tc>
          <w:tcPr>
            <w:tcW w:w="701" w:type="dxa"/>
            <w:vAlign w:val="center"/>
          </w:tcPr>
          <w:p w14:paraId="0E9980AA" w14:textId="43A2DE2F" w:rsidR="00214C21" w:rsidRPr="007455BE" w:rsidRDefault="00214C21" w:rsidP="00214C21">
            <w:pPr>
              <w:ind w:firstLine="0"/>
              <w:jc w:val="center"/>
            </w:pPr>
            <w:r w:rsidRPr="007455BE">
              <w:t>№</w:t>
            </w:r>
          </w:p>
        </w:tc>
        <w:tc>
          <w:tcPr>
            <w:tcW w:w="4507" w:type="dxa"/>
            <w:vAlign w:val="center"/>
          </w:tcPr>
          <w:p w14:paraId="31E9C416" w14:textId="63DD8E35" w:rsidR="00214C21" w:rsidRPr="007455BE" w:rsidRDefault="00214C21" w:rsidP="00214C21">
            <w:pPr>
              <w:ind w:firstLine="0"/>
              <w:jc w:val="center"/>
            </w:pPr>
            <w:r w:rsidRPr="007455BE">
              <w:t>Наименование</w:t>
            </w:r>
          </w:p>
        </w:tc>
        <w:tc>
          <w:tcPr>
            <w:tcW w:w="753" w:type="dxa"/>
            <w:vAlign w:val="center"/>
          </w:tcPr>
          <w:p w14:paraId="70146106" w14:textId="67290A40" w:rsidR="00214C21" w:rsidRPr="007455BE" w:rsidRDefault="00214C21" w:rsidP="00214C21">
            <w:pPr>
              <w:ind w:firstLine="0"/>
              <w:jc w:val="center"/>
            </w:pPr>
            <w:r w:rsidRPr="007455BE">
              <w:t>Кол.</w:t>
            </w:r>
          </w:p>
        </w:tc>
        <w:tc>
          <w:tcPr>
            <w:tcW w:w="3384" w:type="dxa"/>
            <w:vAlign w:val="center"/>
          </w:tcPr>
          <w:p w14:paraId="58DB05A2" w14:textId="7DB64E1B" w:rsidR="00214C21" w:rsidRPr="007455BE" w:rsidRDefault="00214C21" w:rsidP="00214C21">
            <w:pPr>
              <w:ind w:firstLine="0"/>
              <w:jc w:val="center"/>
            </w:pPr>
            <w:r w:rsidRPr="007455BE">
              <w:t>Примечание</w:t>
            </w:r>
          </w:p>
        </w:tc>
      </w:tr>
      <w:tr w:rsidR="00214C21" w14:paraId="1181A550" w14:textId="77777777" w:rsidTr="00214C21">
        <w:trPr>
          <w:jc w:val="center"/>
        </w:trPr>
        <w:tc>
          <w:tcPr>
            <w:tcW w:w="701" w:type="dxa"/>
            <w:vAlign w:val="center"/>
          </w:tcPr>
          <w:p w14:paraId="2FF437F8" w14:textId="4006247F" w:rsidR="00214C21" w:rsidRPr="007455BE" w:rsidRDefault="00214C21" w:rsidP="00214C21">
            <w:pPr>
              <w:ind w:firstLine="0"/>
              <w:jc w:val="center"/>
            </w:pPr>
            <w:r w:rsidRPr="007455BE">
              <w:t>1</w:t>
            </w:r>
          </w:p>
        </w:tc>
        <w:tc>
          <w:tcPr>
            <w:tcW w:w="4507" w:type="dxa"/>
            <w:vAlign w:val="center"/>
          </w:tcPr>
          <w:p w14:paraId="4713EFCC" w14:textId="71B40509" w:rsidR="00214C21" w:rsidRPr="007455BE" w:rsidRDefault="00214C21" w:rsidP="00214C21">
            <w:pPr>
              <w:ind w:firstLine="0"/>
              <w:jc w:val="center"/>
              <w:rPr>
                <w:lang w:val="en-US"/>
              </w:rPr>
            </w:pPr>
            <w:r w:rsidRPr="007455BE">
              <w:t xml:space="preserve">Маршрутизатор </w:t>
            </w:r>
            <w:r w:rsidRPr="007455BE">
              <w:rPr>
                <w:lang w:val="en-US"/>
              </w:rPr>
              <w:t>Cisco 2911/K9</w:t>
            </w:r>
          </w:p>
        </w:tc>
        <w:tc>
          <w:tcPr>
            <w:tcW w:w="753" w:type="dxa"/>
            <w:vAlign w:val="center"/>
          </w:tcPr>
          <w:p w14:paraId="62E3429E" w14:textId="660D68EF" w:rsidR="00214C21" w:rsidRPr="007455BE" w:rsidRDefault="00214C21" w:rsidP="00214C21">
            <w:pPr>
              <w:ind w:firstLine="0"/>
              <w:jc w:val="center"/>
              <w:rPr>
                <w:lang w:val="en-US"/>
              </w:rPr>
            </w:pPr>
            <w:r w:rsidRPr="007455BE">
              <w:rPr>
                <w:lang w:val="en-US"/>
              </w:rPr>
              <w:t>2</w:t>
            </w:r>
          </w:p>
        </w:tc>
        <w:tc>
          <w:tcPr>
            <w:tcW w:w="3384" w:type="dxa"/>
            <w:vAlign w:val="center"/>
          </w:tcPr>
          <w:p w14:paraId="437F9B9D" w14:textId="2232217C" w:rsidR="00214C21" w:rsidRPr="007455BE" w:rsidRDefault="00214C21" w:rsidP="00214C21">
            <w:pPr>
              <w:ind w:firstLine="0"/>
              <w:jc w:val="center"/>
            </w:pPr>
          </w:p>
        </w:tc>
      </w:tr>
      <w:tr w:rsidR="00214C21" w:rsidRPr="00214C21" w14:paraId="59816D92" w14:textId="77777777" w:rsidTr="00214C21">
        <w:trPr>
          <w:jc w:val="center"/>
        </w:trPr>
        <w:tc>
          <w:tcPr>
            <w:tcW w:w="701" w:type="dxa"/>
            <w:vAlign w:val="center"/>
          </w:tcPr>
          <w:p w14:paraId="35AFA848" w14:textId="46B30303" w:rsidR="00214C21" w:rsidRPr="007455BE" w:rsidRDefault="00214C21" w:rsidP="00214C21">
            <w:pPr>
              <w:ind w:firstLine="0"/>
              <w:jc w:val="center"/>
            </w:pPr>
            <w:r w:rsidRPr="007455BE">
              <w:t>2</w:t>
            </w:r>
          </w:p>
        </w:tc>
        <w:tc>
          <w:tcPr>
            <w:tcW w:w="4507" w:type="dxa"/>
            <w:vAlign w:val="center"/>
          </w:tcPr>
          <w:p w14:paraId="2ED7B12B" w14:textId="156D685F" w:rsidR="00214C21" w:rsidRPr="007455BE" w:rsidRDefault="00214C21" w:rsidP="00214C21">
            <w:pPr>
              <w:ind w:firstLine="0"/>
              <w:jc w:val="center"/>
              <w:rPr>
                <w:lang w:val="en-US"/>
              </w:rPr>
            </w:pPr>
            <w:r w:rsidRPr="007455BE">
              <w:t>Коммутатор</w:t>
            </w:r>
            <w:r w:rsidRPr="007455BE">
              <w:rPr>
                <w:lang w:val="en-US"/>
              </w:rPr>
              <w:t xml:space="preserve"> Cisco Catalyst WS-C3650-24PS-S</w:t>
            </w:r>
          </w:p>
        </w:tc>
        <w:tc>
          <w:tcPr>
            <w:tcW w:w="753" w:type="dxa"/>
            <w:vAlign w:val="center"/>
          </w:tcPr>
          <w:p w14:paraId="23B47E63" w14:textId="2384CC9F" w:rsidR="00214C21" w:rsidRPr="007455BE" w:rsidRDefault="00214C21" w:rsidP="00214C21">
            <w:pPr>
              <w:ind w:firstLine="0"/>
              <w:jc w:val="center"/>
              <w:rPr>
                <w:lang w:val="en-US"/>
              </w:rPr>
            </w:pPr>
            <w:r w:rsidRPr="007455BE">
              <w:rPr>
                <w:lang w:val="en-US"/>
              </w:rPr>
              <w:t>4</w:t>
            </w:r>
          </w:p>
        </w:tc>
        <w:tc>
          <w:tcPr>
            <w:tcW w:w="3384" w:type="dxa"/>
            <w:vAlign w:val="center"/>
          </w:tcPr>
          <w:p w14:paraId="5E61658B" w14:textId="75E9EBCF" w:rsidR="00214C21" w:rsidRPr="007455BE" w:rsidRDefault="00214C21" w:rsidP="00214C21">
            <w:pPr>
              <w:ind w:firstLine="0"/>
              <w:jc w:val="center"/>
            </w:pPr>
            <w:r w:rsidRPr="007455BE">
              <w:rPr>
                <w:lang w:val="en-US"/>
              </w:rPr>
              <w:t xml:space="preserve">L2-L3 </w:t>
            </w:r>
            <w:r w:rsidRPr="007455BE">
              <w:t>уровни</w:t>
            </w:r>
          </w:p>
        </w:tc>
      </w:tr>
      <w:tr w:rsidR="00214C21" w:rsidRPr="00214C21" w14:paraId="1A7E07D9" w14:textId="77777777" w:rsidTr="00214C21">
        <w:trPr>
          <w:jc w:val="center"/>
        </w:trPr>
        <w:tc>
          <w:tcPr>
            <w:tcW w:w="701" w:type="dxa"/>
            <w:vAlign w:val="center"/>
          </w:tcPr>
          <w:p w14:paraId="55555F57" w14:textId="5C8772FD" w:rsidR="00214C21" w:rsidRPr="007455BE" w:rsidRDefault="00214C21" w:rsidP="00214C21">
            <w:pPr>
              <w:ind w:firstLine="0"/>
              <w:jc w:val="center"/>
            </w:pPr>
            <w:r w:rsidRPr="007455BE">
              <w:t>3</w:t>
            </w:r>
          </w:p>
        </w:tc>
        <w:tc>
          <w:tcPr>
            <w:tcW w:w="4507" w:type="dxa"/>
            <w:vMerge w:val="restart"/>
            <w:vAlign w:val="center"/>
          </w:tcPr>
          <w:p w14:paraId="47377CA0" w14:textId="7FA424B4" w:rsidR="00214C21" w:rsidRPr="007455BE" w:rsidRDefault="00214C21" w:rsidP="00214C21">
            <w:pPr>
              <w:ind w:firstLine="0"/>
              <w:jc w:val="center"/>
              <w:rPr>
                <w:lang w:val="en-US"/>
              </w:rPr>
            </w:pPr>
            <w:r w:rsidRPr="007455BE">
              <w:t>Коммутатор</w:t>
            </w:r>
            <w:r w:rsidRPr="007455BE">
              <w:rPr>
                <w:lang w:val="en-US"/>
              </w:rPr>
              <w:t xml:space="preserve"> Cisco Catalyst WS-C2960R+48TC-L</w:t>
            </w:r>
          </w:p>
        </w:tc>
        <w:tc>
          <w:tcPr>
            <w:tcW w:w="753" w:type="dxa"/>
            <w:vAlign w:val="center"/>
          </w:tcPr>
          <w:p w14:paraId="36B4CECE" w14:textId="3B996D01" w:rsidR="00214C21" w:rsidRPr="007455BE" w:rsidRDefault="00966C42" w:rsidP="00214C21">
            <w:pPr>
              <w:ind w:firstLine="0"/>
              <w:jc w:val="center"/>
            </w:pPr>
            <w:r w:rsidRPr="007455BE">
              <w:t>3</w:t>
            </w:r>
          </w:p>
        </w:tc>
        <w:tc>
          <w:tcPr>
            <w:tcW w:w="3384" w:type="dxa"/>
            <w:vAlign w:val="center"/>
          </w:tcPr>
          <w:p w14:paraId="516E9604" w14:textId="28C1424E" w:rsidR="00214C21" w:rsidRPr="007455BE" w:rsidRDefault="00214C21" w:rsidP="00214C21">
            <w:pPr>
              <w:ind w:firstLine="0"/>
              <w:jc w:val="center"/>
            </w:pPr>
            <w:r w:rsidRPr="007455BE">
              <w:t>Серверный сегмент</w:t>
            </w:r>
          </w:p>
        </w:tc>
      </w:tr>
      <w:tr w:rsidR="00214C21" w:rsidRPr="00214C21" w14:paraId="69EAEA0E" w14:textId="77777777" w:rsidTr="00214C21">
        <w:trPr>
          <w:jc w:val="center"/>
        </w:trPr>
        <w:tc>
          <w:tcPr>
            <w:tcW w:w="701" w:type="dxa"/>
            <w:vAlign w:val="center"/>
          </w:tcPr>
          <w:p w14:paraId="6FFFD4FD" w14:textId="53533923" w:rsidR="00214C21" w:rsidRPr="007455BE" w:rsidRDefault="00214C21" w:rsidP="00214C21">
            <w:pPr>
              <w:ind w:firstLine="0"/>
              <w:jc w:val="center"/>
            </w:pPr>
            <w:r w:rsidRPr="007455BE">
              <w:t>4</w:t>
            </w:r>
          </w:p>
        </w:tc>
        <w:tc>
          <w:tcPr>
            <w:tcW w:w="4507" w:type="dxa"/>
            <w:vMerge/>
            <w:vAlign w:val="center"/>
          </w:tcPr>
          <w:p w14:paraId="449AE0DA" w14:textId="1012A7BD" w:rsidR="00214C21" w:rsidRPr="007455BE" w:rsidRDefault="00214C21" w:rsidP="00214C21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04B0D740" w14:textId="2DC5E4A9" w:rsidR="00214C21" w:rsidRPr="007455BE" w:rsidRDefault="00966C42" w:rsidP="00214C21">
            <w:pPr>
              <w:ind w:firstLine="0"/>
              <w:jc w:val="center"/>
            </w:pPr>
            <w:r w:rsidRPr="007455BE">
              <w:t>6</w:t>
            </w:r>
          </w:p>
        </w:tc>
        <w:tc>
          <w:tcPr>
            <w:tcW w:w="3384" w:type="dxa"/>
            <w:vAlign w:val="center"/>
          </w:tcPr>
          <w:p w14:paraId="0F3E73BE" w14:textId="174AE41E" w:rsidR="00214C21" w:rsidRPr="007455BE" w:rsidRDefault="00214C21" w:rsidP="00214C21">
            <w:pPr>
              <w:ind w:firstLine="0"/>
              <w:jc w:val="center"/>
            </w:pPr>
            <w:r w:rsidRPr="007455BE">
              <w:t>Пользовательский сегмент, 48 портов</w:t>
            </w:r>
          </w:p>
        </w:tc>
      </w:tr>
      <w:tr w:rsidR="00214C21" w:rsidRPr="00214C21" w14:paraId="00ED7D95" w14:textId="77777777" w:rsidTr="00214C21">
        <w:trPr>
          <w:jc w:val="center"/>
        </w:trPr>
        <w:tc>
          <w:tcPr>
            <w:tcW w:w="701" w:type="dxa"/>
            <w:vAlign w:val="center"/>
          </w:tcPr>
          <w:p w14:paraId="6C2E0988" w14:textId="31F777B9" w:rsidR="00214C21" w:rsidRPr="007455BE" w:rsidRDefault="00214C21" w:rsidP="00214C21">
            <w:pPr>
              <w:ind w:firstLine="0"/>
              <w:jc w:val="center"/>
            </w:pPr>
            <w:r w:rsidRPr="007455BE">
              <w:t>5</w:t>
            </w:r>
          </w:p>
        </w:tc>
        <w:tc>
          <w:tcPr>
            <w:tcW w:w="4507" w:type="dxa"/>
            <w:vAlign w:val="center"/>
          </w:tcPr>
          <w:p w14:paraId="3D309779" w14:textId="2521D725" w:rsidR="00214C21" w:rsidRPr="007455BE" w:rsidRDefault="00214C21" w:rsidP="00214C21">
            <w:pPr>
              <w:ind w:firstLine="0"/>
              <w:jc w:val="center"/>
              <w:rPr>
                <w:lang w:val="en-US"/>
              </w:rPr>
            </w:pPr>
            <w:r w:rsidRPr="007455BE">
              <w:t>Коммутатор</w:t>
            </w:r>
            <w:r w:rsidRPr="007455BE">
              <w:rPr>
                <w:lang w:val="en-US"/>
              </w:rPr>
              <w:t xml:space="preserve"> Cisco Catalyst WS-C2960R+24TC-L</w:t>
            </w:r>
          </w:p>
        </w:tc>
        <w:tc>
          <w:tcPr>
            <w:tcW w:w="753" w:type="dxa"/>
            <w:vAlign w:val="center"/>
          </w:tcPr>
          <w:p w14:paraId="0C2FDA8C" w14:textId="69FB5DC7" w:rsidR="00214C21" w:rsidRPr="007455BE" w:rsidRDefault="00966C42" w:rsidP="00214C21">
            <w:pPr>
              <w:ind w:firstLine="0"/>
              <w:jc w:val="center"/>
            </w:pPr>
            <w:r w:rsidRPr="007455BE">
              <w:t>6</w:t>
            </w:r>
          </w:p>
        </w:tc>
        <w:tc>
          <w:tcPr>
            <w:tcW w:w="3384" w:type="dxa"/>
            <w:vAlign w:val="center"/>
          </w:tcPr>
          <w:p w14:paraId="22DFDB51" w14:textId="3700081D" w:rsidR="00214C21" w:rsidRPr="007455BE" w:rsidRDefault="00214C21" w:rsidP="00214C21">
            <w:pPr>
              <w:ind w:firstLine="0"/>
              <w:jc w:val="center"/>
            </w:pPr>
            <w:r w:rsidRPr="007455BE">
              <w:t>Пользовательский сегмент, 24 порта</w:t>
            </w:r>
          </w:p>
        </w:tc>
      </w:tr>
    </w:tbl>
    <w:p w14:paraId="452AB4FC" w14:textId="77777777" w:rsidR="00214C21" w:rsidRPr="00214C21" w:rsidRDefault="00214C21" w:rsidP="00CD1E7A">
      <w:pPr>
        <w:ind w:firstLine="0"/>
        <w:rPr>
          <w:lang w:val="en-US"/>
        </w:rPr>
      </w:pPr>
    </w:p>
    <w:sectPr w:rsidR="00214C21" w:rsidRPr="00214C21" w:rsidSect="00040C48">
      <w:headerReference w:type="default" r:id="rId7"/>
      <w:footerReference w:type="default" r:id="rId8"/>
      <w:pgSz w:w="11906" w:h="16838"/>
      <w:pgMar w:top="1134" w:right="567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F491E" w14:textId="77777777" w:rsidR="00297466" w:rsidRDefault="00297466" w:rsidP="00214C21">
      <w:r>
        <w:separator/>
      </w:r>
    </w:p>
  </w:endnote>
  <w:endnote w:type="continuationSeparator" w:id="0">
    <w:p w14:paraId="143F6D39" w14:textId="77777777" w:rsidR="00297466" w:rsidRDefault="00297466" w:rsidP="00214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2758606"/>
      <w:docPartObj>
        <w:docPartGallery w:val="Page Numbers (Bottom of Page)"/>
        <w:docPartUnique/>
      </w:docPartObj>
    </w:sdtPr>
    <w:sdtEndPr/>
    <w:sdtContent>
      <w:p w14:paraId="1EF0DECB" w14:textId="267132ED" w:rsidR="00214C21" w:rsidRDefault="00214C2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D02779" w14:textId="77777777" w:rsidR="00214C21" w:rsidRDefault="00214C2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A48FB" w14:textId="77777777" w:rsidR="00297466" w:rsidRDefault="00297466" w:rsidP="00214C21">
      <w:r>
        <w:separator/>
      </w:r>
    </w:p>
  </w:footnote>
  <w:footnote w:type="continuationSeparator" w:id="0">
    <w:p w14:paraId="3C23CDBC" w14:textId="77777777" w:rsidR="00297466" w:rsidRDefault="00297466" w:rsidP="00214C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5C4A7" w14:textId="2FC47744" w:rsidR="00E23941" w:rsidRPr="00CD1E7A" w:rsidRDefault="00CD1E7A" w:rsidP="00CD1E7A">
    <w:pPr>
      <w:spacing w:after="240"/>
      <w:ind w:firstLine="0"/>
      <w:jc w:val="center"/>
      <w:rPr>
        <w:bCs/>
      </w:rPr>
    </w:pPr>
    <w:r w:rsidRPr="00F20B65">
      <w:rPr>
        <w:rFonts w:eastAsia="Calibri"/>
        <w:bCs/>
        <w:szCs w:val="28"/>
        <w:lang w:eastAsia="en-US"/>
      </w:rPr>
      <w:t xml:space="preserve">РФ КГУ 09.03.03КП25 </w:t>
    </w:r>
    <w:r w:rsidRPr="00F20B65">
      <w:rPr>
        <w:bCs/>
        <w:color w:val="000000"/>
        <w:szCs w:val="28"/>
      </w:rPr>
      <w:t xml:space="preserve">260091 </w:t>
    </w:r>
    <w:r>
      <w:rPr>
        <w:bCs/>
        <w:color w:val="000000"/>
        <w:szCs w:val="28"/>
      </w:rPr>
      <w:t>СА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82"/>
    <w:rsid w:val="00040C48"/>
    <w:rsid w:val="000B23CE"/>
    <w:rsid w:val="00214C21"/>
    <w:rsid w:val="00297466"/>
    <w:rsid w:val="003D02A7"/>
    <w:rsid w:val="0040505D"/>
    <w:rsid w:val="00436DC1"/>
    <w:rsid w:val="00694BB5"/>
    <w:rsid w:val="007455BE"/>
    <w:rsid w:val="00833D01"/>
    <w:rsid w:val="00966C42"/>
    <w:rsid w:val="00AB7060"/>
    <w:rsid w:val="00BD3792"/>
    <w:rsid w:val="00C3351A"/>
    <w:rsid w:val="00C40B53"/>
    <w:rsid w:val="00C4495E"/>
    <w:rsid w:val="00CD1E7A"/>
    <w:rsid w:val="00CF603A"/>
    <w:rsid w:val="00D73082"/>
    <w:rsid w:val="00E2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5C12B"/>
  <w15:chartTrackingRefBased/>
  <w15:docId w15:val="{F50B4605-4DA4-4CAA-BF47-944A9623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Шаблон"/>
    <w:qFormat/>
    <w:rsid w:val="00214C2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C3351A"/>
    <w:pPr>
      <w:keepNext/>
      <w:keepLines/>
      <w:spacing w:before="120" w:after="120" w:line="360" w:lineRule="auto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3351A"/>
    <w:pPr>
      <w:keepNext/>
      <w:keepLines/>
      <w:spacing w:after="120" w:line="360" w:lineRule="auto"/>
      <w:ind w:firstLine="0"/>
      <w:jc w:val="center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51A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3351A"/>
    <w:rPr>
      <w:rFonts w:ascii="Times New Roman" w:eastAsiaTheme="majorEastAsia" w:hAnsi="Times New Roman" w:cstheme="majorBidi"/>
      <w:b/>
      <w:sz w:val="32"/>
      <w:szCs w:val="26"/>
      <w:lang w:eastAsia="ru-RU"/>
    </w:rPr>
  </w:style>
  <w:style w:type="paragraph" w:styleId="a3">
    <w:name w:val="Plain Text"/>
    <w:basedOn w:val="a"/>
    <w:link w:val="a4"/>
    <w:semiHidden/>
    <w:unhideWhenUsed/>
    <w:rsid w:val="00214C21"/>
    <w:rPr>
      <w:rFonts w:ascii="Courier New" w:hAnsi="Courier New"/>
      <w:sz w:val="20"/>
      <w:szCs w:val="20"/>
    </w:rPr>
  </w:style>
  <w:style w:type="character" w:customStyle="1" w:styleId="a4">
    <w:name w:val="Текст Знак"/>
    <w:basedOn w:val="a0"/>
    <w:link w:val="a3"/>
    <w:semiHidden/>
    <w:rsid w:val="00214C21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FontStyle28">
    <w:name w:val="Font Style28"/>
    <w:basedOn w:val="a0"/>
    <w:uiPriority w:val="99"/>
    <w:rsid w:val="00214C21"/>
    <w:rPr>
      <w:rFonts w:ascii="Times New Roman" w:hAnsi="Times New Roman" w:cs="Times New Roman" w:hint="default"/>
      <w:color w:val="000000"/>
      <w:sz w:val="22"/>
      <w:szCs w:val="22"/>
    </w:rPr>
  </w:style>
  <w:style w:type="paragraph" w:styleId="a5">
    <w:name w:val="header"/>
    <w:basedOn w:val="a"/>
    <w:link w:val="a6"/>
    <w:uiPriority w:val="99"/>
    <w:unhideWhenUsed/>
    <w:rsid w:val="00214C2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14C2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214C2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14C21"/>
    <w:rPr>
      <w:rFonts w:ascii="Times New Roman" w:eastAsia="Times New Roman" w:hAnsi="Times New Roman" w:cs="Times New Roman"/>
      <w:sz w:val="28"/>
      <w:szCs w:val="24"/>
      <w:lang w:eastAsia="ru-RU"/>
    </w:rPr>
  </w:style>
  <w:style w:type="table" w:styleId="a9">
    <w:name w:val="Table Grid"/>
    <w:basedOn w:val="a1"/>
    <w:uiPriority w:val="39"/>
    <w:rsid w:val="0021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Степанов</dc:creator>
  <cp:keywords/>
  <dc:description/>
  <cp:lastModifiedBy>Степан Чернов</cp:lastModifiedBy>
  <cp:revision>10</cp:revision>
  <dcterms:created xsi:type="dcterms:W3CDTF">2023-03-17T14:04:00Z</dcterms:created>
  <dcterms:modified xsi:type="dcterms:W3CDTF">2025-12-10T18:51:00Z</dcterms:modified>
</cp:coreProperties>
</file>