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3DBAF9D" w:rsidR="00A42211" w:rsidRDefault="00221467" w:rsidP="006F4193">
            <w:r>
              <w:t>Spencer Wilson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B806E7A" w:rsidR="00A42211" w:rsidRDefault="00221467" w:rsidP="006F4193">
            <w:r>
              <w:t>1/6/2023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FBF6A1B" w:rsidR="00A42211" w:rsidRDefault="00221467" w:rsidP="006F4193">
            <w:r>
              <w:t>Jeremiah Pineda</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6FF885FA" w:rsidR="00614901" w:rsidRDefault="00221467"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3B7EDB2D" w:rsidR="00614901" w:rsidRDefault="00221467"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5319DFD7" w:rsidR="00614901" w:rsidRDefault="00221467"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154FE281" w:rsidR="00614901" w:rsidRDefault="00221467"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E3E4D53" w:rsidR="00614901" w:rsidRDefault="00221467"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5DEC5AF2" w:rsidR="00A42211" w:rsidRDefault="00A42211" w:rsidP="00A42211">
      <w:pPr>
        <w:pStyle w:val="ListParagraph"/>
      </w:pPr>
    </w:p>
    <w:p w14:paraId="509ACE62" w14:textId="412D0EAD" w:rsidR="00221467" w:rsidRPr="007D3A0B" w:rsidRDefault="00221467" w:rsidP="00A42211">
      <w:pPr>
        <w:pStyle w:val="ListParagraph"/>
      </w:pPr>
      <w:r>
        <w:t>I spend just over an hour on this assignment.</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21467"/>
    <w:rsid w:val="00253902"/>
    <w:rsid w:val="0026425E"/>
    <w:rsid w:val="002B50E0"/>
    <w:rsid w:val="002C0C46"/>
    <w:rsid w:val="003428DC"/>
    <w:rsid w:val="003A1765"/>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Spencer Wilson</cp:lastModifiedBy>
  <cp:revision>2</cp:revision>
  <dcterms:created xsi:type="dcterms:W3CDTF">2023-01-07T02:53:00Z</dcterms:created>
  <dcterms:modified xsi:type="dcterms:W3CDTF">2023-01-07T02:53:00Z</dcterms:modified>
</cp:coreProperties>
</file>