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2B90" w14:textId="77777777" w:rsidR="00E33714" w:rsidRPr="00A668F3" w:rsidRDefault="006869EA" w:rsidP="006869EA">
      <w:pPr>
        <w:widowControl w:val="0"/>
        <w:tabs>
          <w:tab w:val="left" w:pos="1872"/>
          <w:tab w:val="left" w:leader="underscore" w:pos="5472"/>
          <w:tab w:val="left" w:pos="5760"/>
        </w:tabs>
        <w:spacing w:before="120" w:after="120"/>
        <w:ind w:firstLineChars="50" w:firstLine="141"/>
        <w:jc w:val="center"/>
        <w:outlineLvl w:val="2"/>
        <w:rPr>
          <w:b/>
          <w:sz w:val="32"/>
          <w:szCs w:val="36"/>
        </w:rPr>
      </w:pPr>
      <w:r w:rsidRPr="00A668F3">
        <w:rPr>
          <w:b/>
          <w:noProof/>
          <w:sz w:val="28"/>
          <w:lang w:eastAsia="zh-CN"/>
        </w:rPr>
        <w:drawing>
          <wp:inline distT="0" distB="0" distL="0" distR="0" wp14:anchorId="338DC895" wp14:editId="6154D1D8">
            <wp:extent cx="2659063" cy="571500"/>
            <wp:effectExtent l="0" t="0" r="8255" b="0"/>
            <wp:docPr id="1031" name="Picture 13" descr="Logo an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13" descr="Logo and Tit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063"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69D080E" w14:textId="7FFF4290" w:rsidR="00E33714" w:rsidRPr="00A668F3" w:rsidRDefault="00275AB5" w:rsidP="00275AB5">
      <w:pPr>
        <w:widowControl w:val="0"/>
        <w:tabs>
          <w:tab w:val="left" w:pos="1872"/>
          <w:tab w:val="left" w:leader="underscore" w:pos="5472"/>
          <w:tab w:val="left" w:pos="5760"/>
        </w:tabs>
        <w:spacing w:before="120" w:after="120"/>
        <w:ind w:firstLineChars="50" w:firstLine="161"/>
        <w:jc w:val="center"/>
        <w:outlineLvl w:val="2"/>
        <w:rPr>
          <w:b/>
          <w:sz w:val="32"/>
          <w:szCs w:val="36"/>
        </w:rPr>
      </w:pPr>
      <w:bookmarkStart w:id="0" w:name="_Toc252979919"/>
      <w:r w:rsidRPr="00A668F3">
        <w:rPr>
          <w:b/>
          <w:sz w:val="32"/>
          <w:szCs w:val="36"/>
        </w:rPr>
        <w:t>School of Advanced Technology</w:t>
      </w:r>
    </w:p>
    <w:bookmarkEnd w:id="0"/>
    <w:p w14:paraId="023E8AEF" w14:textId="1A59403F" w:rsidR="00E33714" w:rsidRPr="00A668F3" w:rsidRDefault="00E33714" w:rsidP="00E33714">
      <w:pPr>
        <w:widowControl w:val="0"/>
        <w:tabs>
          <w:tab w:val="left" w:pos="1872"/>
          <w:tab w:val="left" w:leader="underscore" w:pos="5472"/>
          <w:tab w:val="left" w:pos="5760"/>
        </w:tabs>
        <w:spacing w:before="120" w:after="120"/>
        <w:ind w:firstLineChars="50" w:firstLine="161"/>
        <w:jc w:val="center"/>
        <w:outlineLvl w:val="2"/>
        <w:rPr>
          <w:b/>
          <w:sz w:val="32"/>
          <w:szCs w:val="36"/>
          <w:lang w:eastAsia="zh-CN"/>
        </w:rPr>
      </w:pPr>
      <w:r w:rsidRPr="00A668F3">
        <w:rPr>
          <w:b/>
          <w:sz w:val="32"/>
          <w:szCs w:val="36"/>
        </w:rPr>
        <w:t xml:space="preserve">Project </w:t>
      </w:r>
      <w:r w:rsidR="0064211F" w:rsidRPr="00A668F3">
        <w:rPr>
          <w:b/>
          <w:sz w:val="32"/>
          <w:szCs w:val="36"/>
        </w:rPr>
        <w:t xml:space="preserve">1 </w:t>
      </w:r>
      <w:r w:rsidRPr="00A668F3">
        <w:rPr>
          <w:b/>
          <w:sz w:val="32"/>
          <w:szCs w:val="36"/>
        </w:rPr>
        <w:t>Report</w:t>
      </w:r>
    </w:p>
    <w:p w14:paraId="3464A793" w14:textId="4892B7BF" w:rsidR="00E33714" w:rsidRPr="00A668F3" w:rsidRDefault="00E33714" w:rsidP="00E33714">
      <w:pPr>
        <w:pBdr>
          <w:bottom w:val="single" w:sz="6" w:space="1" w:color="auto"/>
        </w:pBdr>
        <w:tabs>
          <w:tab w:val="left" w:pos="2070"/>
          <w:tab w:val="left" w:leader="underscore" w:pos="5040"/>
          <w:tab w:val="left" w:pos="5400"/>
          <w:tab w:val="right" w:leader="underscore" w:pos="8928"/>
        </w:tabs>
        <w:jc w:val="center"/>
        <w:rPr>
          <w:szCs w:val="20"/>
        </w:rPr>
      </w:pPr>
    </w:p>
    <w:p w14:paraId="3F9FEF6E" w14:textId="3BD443D5" w:rsidR="0064211F" w:rsidRPr="00A668F3" w:rsidRDefault="0064211F" w:rsidP="00E33714">
      <w:pPr>
        <w:pBdr>
          <w:bottom w:val="single" w:sz="6" w:space="1" w:color="auto"/>
        </w:pBdr>
        <w:tabs>
          <w:tab w:val="left" w:pos="2070"/>
          <w:tab w:val="left" w:leader="underscore" w:pos="5040"/>
          <w:tab w:val="left" w:pos="5400"/>
          <w:tab w:val="right" w:leader="underscore" w:pos="8928"/>
        </w:tabs>
        <w:jc w:val="center"/>
        <w:rPr>
          <w:szCs w:val="20"/>
        </w:rPr>
      </w:pPr>
    </w:p>
    <w:p w14:paraId="593B104E" w14:textId="49ED5694" w:rsidR="0064211F" w:rsidRPr="00A668F3" w:rsidRDefault="0064211F" w:rsidP="00E33714">
      <w:pPr>
        <w:pBdr>
          <w:bottom w:val="single" w:sz="6" w:space="1" w:color="auto"/>
        </w:pBdr>
        <w:tabs>
          <w:tab w:val="left" w:pos="2070"/>
          <w:tab w:val="left" w:leader="underscore" w:pos="5040"/>
          <w:tab w:val="left" w:pos="5400"/>
          <w:tab w:val="right" w:leader="underscore" w:pos="8928"/>
        </w:tabs>
        <w:jc w:val="center"/>
        <w:rPr>
          <w:szCs w:val="20"/>
        </w:rPr>
      </w:pPr>
    </w:p>
    <w:p w14:paraId="311F483A" w14:textId="6D027080" w:rsidR="0064211F" w:rsidRPr="00A668F3" w:rsidRDefault="0064211F" w:rsidP="00E33714">
      <w:pPr>
        <w:pBdr>
          <w:bottom w:val="single" w:sz="6" w:space="1" w:color="auto"/>
        </w:pBdr>
        <w:tabs>
          <w:tab w:val="left" w:pos="2070"/>
          <w:tab w:val="left" w:leader="underscore" w:pos="5040"/>
          <w:tab w:val="left" w:pos="5400"/>
          <w:tab w:val="right" w:leader="underscore" w:pos="8928"/>
        </w:tabs>
        <w:jc w:val="center"/>
        <w:rPr>
          <w:szCs w:val="20"/>
        </w:rPr>
      </w:pPr>
    </w:p>
    <w:p w14:paraId="11A2C082" w14:textId="2BC0052F" w:rsidR="0064211F" w:rsidRPr="00A668F3" w:rsidRDefault="0064211F" w:rsidP="00E33714">
      <w:pPr>
        <w:pBdr>
          <w:bottom w:val="single" w:sz="6" w:space="1" w:color="auto"/>
        </w:pBdr>
        <w:tabs>
          <w:tab w:val="left" w:pos="2070"/>
          <w:tab w:val="left" w:leader="underscore" w:pos="5040"/>
          <w:tab w:val="left" w:pos="5400"/>
          <w:tab w:val="right" w:leader="underscore" w:pos="8928"/>
        </w:tabs>
        <w:jc w:val="center"/>
        <w:rPr>
          <w:szCs w:val="20"/>
        </w:rPr>
      </w:pPr>
    </w:p>
    <w:p w14:paraId="00939A45" w14:textId="3991F367" w:rsidR="0064211F" w:rsidRPr="00A668F3" w:rsidRDefault="0064211F" w:rsidP="00E33714">
      <w:pPr>
        <w:pBdr>
          <w:bottom w:val="single" w:sz="6" w:space="1" w:color="auto"/>
        </w:pBdr>
        <w:tabs>
          <w:tab w:val="left" w:pos="2070"/>
          <w:tab w:val="left" w:leader="underscore" w:pos="5040"/>
          <w:tab w:val="left" w:pos="5400"/>
          <w:tab w:val="right" w:leader="underscore" w:pos="8928"/>
        </w:tabs>
        <w:jc w:val="center"/>
        <w:rPr>
          <w:szCs w:val="20"/>
        </w:rPr>
      </w:pPr>
    </w:p>
    <w:p w14:paraId="2F3381F3" w14:textId="660D09D0" w:rsidR="0064211F" w:rsidRPr="00A668F3" w:rsidRDefault="0064211F" w:rsidP="00E33714">
      <w:pPr>
        <w:pBdr>
          <w:bottom w:val="single" w:sz="6" w:space="1" w:color="auto"/>
        </w:pBdr>
        <w:tabs>
          <w:tab w:val="left" w:pos="2070"/>
          <w:tab w:val="left" w:leader="underscore" w:pos="5040"/>
          <w:tab w:val="left" w:pos="5400"/>
          <w:tab w:val="right" w:leader="underscore" w:pos="8928"/>
        </w:tabs>
        <w:jc w:val="center"/>
        <w:rPr>
          <w:szCs w:val="20"/>
        </w:rPr>
      </w:pPr>
    </w:p>
    <w:p w14:paraId="1D3E55CB" w14:textId="7B6E0F6E" w:rsidR="0064211F" w:rsidRPr="00A668F3" w:rsidRDefault="0064211F" w:rsidP="00E33714">
      <w:pPr>
        <w:pBdr>
          <w:bottom w:val="single" w:sz="6" w:space="1" w:color="auto"/>
        </w:pBdr>
        <w:tabs>
          <w:tab w:val="left" w:pos="2070"/>
          <w:tab w:val="left" w:leader="underscore" w:pos="5040"/>
          <w:tab w:val="left" w:pos="5400"/>
          <w:tab w:val="right" w:leader="underscore" w:pos="8928"/>
        </w:tabs>
        <w:jc w:val="center"/>
        <w:rPr>
          <w:szCs w:val="20"/>
        </w:rPr>
      </w:pPr>
    </w:p>
    <w:p w14:paraId="4852E220" w14:textId="2EB9C682" w:rsidR="0064211F" w:rsidRPr="00A668F3" w:rsidRDefault="0064211F" w:rsidP="00E33714">
      <w:pPr>
        <w:pBdr>
          <w:bottom w:val="single" w:sz="6" w:space="1" w:color="auto"/>
        </w:pBdr>
        <w:tabs>
          <w:tab w:val="left" w:pos="2070"/>
          <w:tab w:val="left" w:leader="underscore" w:pos="5040"/>
          <w:tab w:val="left" w:pos="5400"/>
          <w:tab w:val="right" w:leader="underscore" w:pos="8928"/>
        </w:tabs>
        <w:jc w:val="center"/>
        <w:rPr>
          <w:szCs w:val="20"/>
        </w:rPr>
      </w:pPr>
    </w:p>
    <w:p w14:paraId="28013DBF" w14:textId="52AA9E07" w:rsidR="0064211F" w:rsidRPr="00A668F3" w:rsidRDefault="0064211F" w:rsidP="00E33714">
      <w:pPr>
        <w:pBdr>
          <w:bottom w:val="single" w:sz="6" w:space="1" w:color="auto"/>
        </w:pBdr>
        <w:tabs>
          <w:tab w:val="left" w:pos="2070"/>
          <w:tab w:val="left" w:leader="underscore" w:pos="5040"/>
          <w:tab w:val="left" w:pos="5400"/>
          <w:tab w:val="right" w:leader="underscore" w:pos="8928"/>
        </w:tabs>
        <w:jc w:val="center"/>
        <w:rPr>
          <w:szCs w:val="20"/>
        </w:rPr>
      </w:pPr>
    </w:p>
    <w:p w14:paraId="767D63FB" w14:textId="43719489" w:rsidR="0064211F" w:rsidRPr="00A668F3" w:rsidRDefault="0064211F" w:rsidP="00E33714">
      <w:pPr>
        <w:pBdr>
          <w:bottom w:val="single" w:sz="6" w:space="1" w:color="auto"/>
        </w:pBdr>
        <w:tabs>
          <w:tab w:val="left" w:pos="2070"/>
          <w:tab w:val="left" w:leader="underscore" w:pos="5040"/>
          <w:tab w:val="left" w:pos="5400"/>
          <w:tab w:val="right" w:leader="underscore" w:pos="8928"/>
        </w:tabs>
        <w:jc w:val="center"/>
        <w:rPr>
          <w:szCs w:val="20"/>
        </w:rPr>
      </w:pPr>
    </w:p>
    <w:p w14:paraId="775C2B73" w14:textId="25FBD942" w:rsidR="0064211F" w:rsidRPr="00A668F3" w:rsidRDefault="0064211F" w:rsidP="00E33714">
      <w:pPr>
        <w:pBdr>
          <w:bottom w:val="single" w:sz="6" w:space="1" w:color="auto"/>
        </w:pBdr>
        <w:tabs>
          <w:tab w:val="left" w:pos="2070"/>
          <w:tab w:val="left" w:leader="underscore" w:pos="5040"/>
          <w:tab w:val="left" w:pos="5400"/>
          <w:tab w:val="right" w:leader="underscore" w:pos="8928"/>
        </w:tabs>
        <w:jc w:val="center"/>
        <w:rPr>
          <w:szCs w:val="20"/>
        </w:rPr>
      </w:pPr>
    </w:p>
    <w:p w14:paraId="49CA83D4" w14:textId="79304776" w:rsidR="0064211F" w:rsidRPr="00A668F3" w:rsidRDefault="0064211F" w:rsidP="00E33714">
      <w:pPr>
        <w:pBdr>
          <w:bottom w:val="single" w:sz="6" w:space="1" w:color="auto"/>
        </w:pBdr>
        <w:tabs>
          <w:tab w:val="left" w:pos="2070"/>
          <w:tab w:val="left" w:leader="underscore" w:pos="5040"/>
          <w:tab w:val="left" w:pos="5400"/>
          <w:tab w:val="right" w:leader="underscore" w:pos="8928"/>
        </w:tabs>
        <w:jc w:val="center"/>
        <w:rPr>
          <w:szCs w:val="20"/>
        </w:rPr>
      </w:pPr>
    </w:p>
    <w:p w14:paraId="4C3265D7" w14:textId="77777777" w:rsidR="0064211F" w:rsidRPr="00A668F3" w:rsidRDefault="0064211F" w:rsidP="00E33714">
      <w:pPr>
        <w:pBdr>
          <w:bottom w:val="single" w:sz="6" w:space="1" w:color="auto"/>
        </w:pBdr>
        <w:tabs>
          <w:tab w:val="left" w:pos="2070"/>
          <w:tab w:val="left" w:leader="underscore" w:pos="5040"/>
          <w:tab w:val="left" w:pos="5400"/>
          <w:tab w:val="right" w:leader="underscore" w:pos="8928"/>
        </w:tabs>
        <w:jc w:val="center"/>
        <w:rPr>
          <w:szCs w:val="20"/>
        </w:rPr>
      </w:pPr>
    </w:p>
    <w:p w14:paraId="070B1CC0" w14:textId="505AA6B9" w:rsidR="0064211F" w:rsidRPr="00A668F3" w:rsidRDefault="0064211F" w:rsidP="00E33714">
      <w:pPr>
        <w:pBdr>
          <w:bottom w:val="single" w:sz="6" w:space="1" w:color="auto"/>
        </w:pBdr>
        <w:tabs>
          <w:tab w:val="left" w:pos="2070"/>
          <w:tab w:val="left" w:leader="underscore" w:pos="5040"/>
          <w:tab w:val="left" w:pos="5400"/>
          <w:tab w:val="right" w:leader="underscore" w:pos="8928"/>
        </w:tabs>
        <w:jc w:val="center"/>
        <w:rPr>
          <w:szCs w:val="20"/>
        </w:rPr>
      </w:pPr>
    </w:p>
    <w:p w14:paraId="40BAF128" w14:textId="77777777" w:rsidR="0064211F" w:rsidRPr="00A668F3" w:rsidRDefault="0064211F" w:rsidP="00E33714">
      <w:pPr>
        <w:pBdr>
          <w:bottom w:val="single" w:sz="6" w:space="1" w:color="auto"/>
        </w:pBdr>
        <w:tabs>
          <w:tab w:val="left" w:pos="2070"/>
          <w:tab w:val="left" w:leader="underscore" w:pos="5040"/>
          <w:tab w:val="left" w:pos="5400"/>
          <w:tab w:val="right" w:leader="underscore" w:pos="8928"/>
        </w:tabs>
        <w:jc w:val="center"/>
        <w:rPr>
          <w:szCs w:val="20"/>
        </w:rPr>
      </w:pPr>
    </w:p>
    <w:p w14:paraId="147D8774" w14:textId="77777777" w:rsidR="00E33714" w:rsidRPr="00A668F3" w:rsidRDefault="00E33714" w:rsidP="0067030C">
      <w:pPr>
        <w:pBdr>
          <w:bottom w:val="single" w:sz="6" w:space="1" w:color="auto"/>
        </w:pBdr>
        <w:tabs>
          <w:tab w:val="left" w:pos="2070"/>
          <w:tab w:val="left" w:leader="underscore" w:pos="5040"/>
          <w:tab w:val="left" w:pos="5400"/>
          <w:tab w:val="right" w:leader="underscore" w:pos="8928"/>
        </w:tabs>
        <w:jc w:val="both"/>
        <w:rPr>
          <w:szCs w:val="20"/>
        </w:rPr>
      </w:pPr>
    </w:p>
    <w:p w14:paraId="2EC2177A" w14:textId="1056352B" w:rsidR="00E33714" w:rsidRPr="00A668F3" w:rsidRDefault="00DC1E3A" w:rsidP="0067030C">
      <w:pPr>
        <w:pBdr>
          <w:bottom w:val="single" w:sz="6" w:space="1" w:color="auto"/>
        </w:pBdr>
        <w:tabs>
          <w:tab w:val="left" w:pos="2070"/>
          <w:tab w:val="left" w:leader="underscore" w:pos="5040"/>
          <w:tab w:val="left" w:pos="5400"/>
          <w:tab w:val="right" w:leader="underscore" w:pos="8928"/>
        </w:tabs>
        <w:jc w:val="both"/>
        <w:rPr>
          <w:szCs w:val="20"/>
        </w:rPr>
      </w:pPr>
      <w:r w:rsidRPr="00A668F3">
        <w:rPr>
          <w:szCs w:val="20"/>
        </w:rPr>
        <w:t>Project Title:</w:t>
      </w:r>
      <w:r w:rsidR="00DE2036" w:rsidRPr="00A668F3">
        <w:rPr>
          <w:szCs w:val="20"/>
        </w:rPr>
        <w:t xml:space="preserve"> </w:t>
      </w:r>
      <w:r w:rsidR="00B23D8F" w:rsidRPr="00A668F3">
        <w:rPr>
          <w:szCs w:val="20"/>
        </w:rPr>
        <w:t>Assignment 1: Web Scraping &amp; Data Analysis</w:t>
      </w:r>
    </w:p>
    <w:p w14:paraId="670B6ED9" w14:textId="77777777" w:rsidR="00DC1E3A" w:rsidRPr="00A668F3" w:rsidRDefault="00DC1E3A" w:rsidP="0067030C">
      <w:pPr>
        <w:tabs>
          <w:tab w:val="left" w:pos="2070"/>
          <w:tab w:val="left" w:leader="underscore" w:pos="5040"/>
          <w:tab w:val="left" w:pos="5400"/>
          <w:tab w:val="right" w:leader="underscore" w:pos="8928"/>
        </w:tabs>
        <w:jc w:val="both"/>
        <w:rPr>
          <w:szCs w:val="20"/>
        </w:rPr>
      </w:pPr>
      <w:r w:rsidRPr="00A668F3">
        <w:rPr>
          <w:szCs w:val="20"/>
        </w:rPr>
        <w:t xml:space="preserve"> </w:t>
      </w:r>
    </w:p>
    <w:p w14:paraId="3CA85845" w14:textId="6673FA87" w:rsidR="00E33714" w:rsidRPr="00A668F3" w:rsidRDefault="0067030C" w:rsidP="00DC1E3A">
      <w:pPr>
        <w:pBdr>
          <w:bottom w:val="single" w:sz="6" w:space="1" w:color="auto"/>
        </w:pBdr>
        <w:tabs>
          <w:tab w:val="left" w:pos="1330"/>
          <w:tab w:val="left" w:leader="underscore" w:pos="8815"/>
        </w:tabs>
        <w:jc w:val="both"/>
      </w:pPr>
      <w:r w:rsidRPr="00A668F3">
        <w:rPr>
          <w:sz w:val="22"/>
          <w:szCs w:val="22"/>
        </w:rPr>
        <w:t>Student Name:</w:t>
      </w:r>
      <w:r w:rsidRPr="00A668F3">
        <w:tab/>
      </w:r>
      <w:r w:rsidR="00B23D8F" w:rsidRPr="00A668F3">
        <w:t xml:space="preserve"> Shen Wang</w:t>
      </w:r>
    </w:p>
    <w:p w14:paraId="214F15F3" w14:textId="77777777" w:rsidR="0067030C" w:rsidRPr="00A668F3" w:rsidRDefault="0067030C" w:rsidP="00DC1E3A">
      <w:pPr>
        <w:tabs>
          <w:tab w:val="left" w:pos="1330"/>
          <w:tab w:val="left" w:leader="underscore" w:pos="8815"/>
        </w:tabs>
        <w:jc w:val="both"/>
        <w:rPr>
          <w:sz w:val="22"/>
          <w:szCs w:val="22"/>
        </w:rPr>
      </w:pPr>
      <w:r w:rsidRPr="00A668F3">
        <w:t xml:space="preserve">                            </w:t>
      </w:r>
    </w:p>
    <w:p w14:paraId="7209DEAB" w14:textId="084ACDBC" w:rsidR="00DC1E3A" w:rsidRPr="00A668F3" w:rsidRDefault="00E33714" w:rsidP="00DC1E3A">
      <w:pPr>
        <w:pBdr>
          <w:bottom w:val="single" w:sz="6" w:space="1" w:color="auto"/>
        </w:pBdr>
        <w:tabs>
          <w:tab w:val="left" w:leader="underscore" w:pos="4358"/>
          <w:tab w:val="left" w:pos="4415"/>
          <w:tab w:val="left" w:pos="4680"/>
          <w:tab w:val="left" w:pos="5400"/>
          <w:tab w:val="right" w:leader="underscore" w:pos="8928"/>
        </w:tabs>
        <w:jc w:val="both"/>
        <w:rPr>
          <w:sz w:val="22"/>
          <w:szCs w:val="22"/>
        </w:rPr>
      </w:pPr>
      <w:r w:rsidRPr="00A668F3">
        <w:rPr>
          <w:sz w:val="22"/>
          <w:szCs w:val="22"/>
        </w:rPr>
        <w:t>Student ID</w:t>
      </w:r>
      <w:r w:rsidR="00DC1E3A" w:rsidRPr="00A668F3">
        <w:rPr>
          <w:sz w:val="22"/>
          <w:szCs w:val="22"/>
        </w:rPr>
        <w:t>:</w:t>
      </w:r>
      <w:r w:rsidRPr="00A668F3">
        <w:rPr>
          <w:sz w:val="22"/>
          <w:szCs w:val="22"/>
        </w:rPr>
        <w:t xml:space="preserve"> </w:t>
      </w:r>
      <w:r w:rsidR="00B23D8F" w:rsidRPr="00A668F3">
        <w:rPr>
          <w:sz w:val="22"/>
          <w:szCs w:val="22"/>
        </w:rPr>
        <w:t>1824260</w:t>
      </w:r>
    </w:p>
    <w:p w14:paraId="7FB04CB0" w14:textId="77777777" w:rsidR="0067030C" w:rsidRPr="00A668F3" w:rsidRDefault="0067030C" w:rsidP="0067030C">
      <w:pPr>
        <w:tabs>
          <w:tab w:val="left" w:pos="1330"/>
          <w:tab w:val="left" w:leader="underscore" w:pos="8928"/>
        </w:tabs>
        <w:jc w:val="both"/>
        <w:rPr>
          <w:sz w:val="22"/>
          <w:szCs w:val="22"/>
        </w:rPr>
      </w:pPr>
    </w:p>
    <w:p w14:paraId="297B04D5" w14:textId="3DA4A118" w:rsidR="0067030C" w:rsidRPr="00A668F3" w:rsidRDefault="0067030C" w:rsidP="00DC1E3A">
      <w:pPr>
        <w:pBdr>
          <w:bottom w:val="single" w:sz="6" w:space="1" w:color="auto"/>
        </w:pBdr>
        <w:tabs>
          <w:tab w:val="left" w:pos="1225"/>
          <w:tab w:val="left" w:leader="underscore" w:pos="8928"/>
        </w:tabs>
        <w:jc w:val="both"/>
        <w:rPr>
          <w:sz w:val="22"/>
          <w:szCs w:val="22"/>
        </w:rPr>
      </w:pPr>
      <w:r w:rsidRPr="00A668F3">
        <w:rPr>
          <w:sz w:val="22"/>
          <w:szCs w:val="22"/>
        </w:rPr>
        <w:t>Project field:</w:t>
      </w:r>
      <w:r w:rsidRPr="00A668F3">
        <w:rPr>
          <w:sz w:val="22"/>
          <w:szCs w:val="22"/>
        </w:rPr>
        <w:tab/>
      </w:r>
      <w:r w:rsidR="00DE2036" w:rsidRPr="00A668F3">
        <w:rPr>
          <w:sz w:val="22"/>
          <w:szCs w:val="22"/>
        </w:rPr>
        <w:t>INT303</w:t>
      </w:r>
    </w:p>
    <w:p w14:paraId="6F7533D2" w14:textId="77777777" w:rsidR="00E33714" w:rsidRPr="00A668F3" w:rsidRDefault="00E33714" w:rsidP="00DC1E3A">
      <w:pPr>
        <w:tabs>
          <w:tab w:val="left" w:pos="1225"/>
          <w:tab w:val="left" w:leader="underscore" w:pos="8928"/>
        </w:tabs>
        <w:jc w:val="both"/>
        <w:rPr>
          <w:sz w:val="22"/>
          <w:szCs w:val="22"/>
        </w:rPr>
      </w:pPr>
    </w:p>
    <w:p w14:paraId="7E51F453" w14:textId="06220D31" w:rsidR="0067030C" w:rsidRPr="00A668F3" w:rsidRDefault="0067030C" w:rsidP="0067030C">
      <w:pPr>
        <w:pBdr>
          <w:bottom w:val="single" w:sz="6" w:space="1" w:color="auto"/>
        </w:pBdr>
        <w:tabs>
          <w:tab w:val="left" w:pos="1462"/>
          <w:tab w:val="left" w:leader="underscore" w:pos="4358"/>
          <w:tab w:val="left" w:pos="4415"/>
          <w:tab w:val="left" w:pos="4680"/>
          <w:tab w:val="left" w:pos="5400"/>
          <w:tab w:val="right" w:leader="underscore" w:pos="8928"/>
        </w:tabs>
        <w:jc w:val="both"/>
        <w:rPr>
          <w:sz w:val="22"/>
          <w:szCs w:val="22"/>
        </w:rPr>
      </w:pPr>
      <w:r w:rsidRPr="00A668F3">
        <w:rPr>
          <w:sz w:val="22"/>
          <w:szCs w:val="22"/>
        </w:rPr>
        <w:t>Supervisor:</w:t>
      </w:r>
      <w:r w:rsidR="00DC1E3A" w:rsidRPr="00A668F3">
        <w:rPr>
          <w:sz w:val="22"/>
          <w:szCs w:val="22"/>
        </w:rPr>
        <w:t xml:space="preserve">  </w:t>
      </w:r>
      <w:r w:rsidR="00B23D8F" w:rsidRPr="00A668F3">
        <w:rPr>
          <w:sz w:val="22"/>
          <w:szCs w:val="22"/>
        </w:rPr>
        <w:t>Jia Wang</w:t>
      </w:r>
    </w:p>
    <w:p w14:paraId="291709DE" w14:textId="77777777" w:rsidR="00E33714" w:rsidRPr="00A668F3" w:rsidRDefault="00E33714" w:rsidP="0067030C">
      <w:pPr>
        <w:tabs>
          <w:tab w:val="left" w:pos="1462"/>
          <w:tab w:val="left" w:leader="underscore" w:pos="4358"/>
          <w:tab w:val="left" w:pos="4415"/>
          <w:tab w:val="left" w:pos="4680"/>
          <w:tab w:val="left" w:pos="5400"/>
          <w:tab w:val="right" w:leader="underscore" w:pos="8928"/>
        </w:tabs>
        <w:jc w:val="both"/>
        <w:rPr>
          <w:sz w:val="22"/>
          <w:szCs w:val="22"/>
        </w:rPr>
      </w:pPr>
    </w:p>
    <w:p w14:paraId="73E24AE8" w14:textId="77777777" w:rsidR="00E33714" w:rsidRPr="00A668F3" w:rsidRDefault="0067030C" w:rsidP="00E33714">
      <w:pPr>
        <w:pBdr>
          <w:bottom w:val="single" w:sz="6" w:space="1" w:color="auto"/>
        </w:pBdr>
        <w:tabs>
          <w:tab w:val="left" w:leader="underscore" w:pos="4358"/>
          <w:tab w:val="left" w:pos="4415"/>
          <w:tab w:val="left" w:pos="4680"/>
          <w:tab w:val="left" w:pos="5400"/>
          <w:tab w:val="right" w:leader="underscore" w:pos="8928"/>
        </w:tabs>
        <w:jc w:val="both"/>
        <w:rPr>
          <w:sz w:val="22"/>
          <w:szCs w:val="22"/>
        </w:rPr>
      </w:pPr>
      <w:r w:rsidRPr="00A668F3">
        <w:rPr>
          <w:sz w:val="22"/>
          <w:szCs w:val="22"/>
        </w:rPr>
        <w:t>Co-</w:t>
      </w:r>
      <w:r w:rsidR="00DC1E3A" w:rsidRPr="00A668F3">
        <w:rPr>
          <w:sz w:val="22"/>
          <w:szCs w:val="22"/>
        </w:rPr>
        <w:t>supervisor (if applicable):</w:t>
      </w:r>
    </w:p>
    <w:p w14:paraId="4B60AE80" w14:textId="5EC25F39" w:rsidR="00E33714" w:rsidRPr="00A668F3" w:rsidRDefault="00E33714" w:rsidP="0032717D">
      <w:pPr>
        <w:tabs>
          <w:tab w:val="left" w:leader="underscore" w:pos="4358"/>
          <w:tab w:val="left" w:pos="4415"/>
          <w:tab w:val="left" w:pos="4680"/>
          <w:tab w:val="left" w:pos="5400"/>
          <w:tab w:val="right" w:leader="underscore" w:pos="8928"/>
        </w:tabs>
        <w:spacing w:line="360" w:lineRule="auto"/>
        <w:rPr>
          <w:sz w:val="22"/>
          <w:szCs w:val="22"/>
        </w:rPr>
      </w:pPr>
    </w:p>
    <w:p w14:paraId="61CC09C9" w14:textId="6BA05C6D" w:rsidR="0064211F" w:rsidRPr="00A668F3" w:rsidRDefault="0064211F" w:rsidP="0032717D">
      <w:pPr>
        <w:tabs>
          <w:tab w:val="left" w:leader="underscore" w:pos="4358"/>
          <w:tab w:val="left" w:pos="4415"/>
          <w:tab w:val="left" w:pos="4680"/>
          <w:tab w:val="left" w:pos="5400"/>
          <w:tab w:val="right" w:leader="underscore" w:pos="8928"/>
        </w:tabs>
        <w:spacing w:line="360" w:lineRule="auto"/>
        <w:rPr>
          <w:sz w:val="22"/>
          <w:szCs w:val="22"/>
        </w:rPr>
      </w:pPr>
    </w:p>
    <w:p w14:paraId="0206BDD5" w14:textId="57AD4E26" w:rsidR="0064211F" w:rsidRPr="00A668F3" w:rsidRDefault="0064211F" w:rsidP="0032717D">
      <w:pPr>
        <w:tabs>
          <w:tab w:val="left" w:leader="underscore" w:pos="4358"/>
          <w:tab w:val="left" w:pos="4415"/>
          <w:tab w:val="left" w:pos="4680"/>
          <w:tab w:val="left" w:pos="5400"/>
          <w:tab w:val="right" w:leader="underscore" w:pos="8928"/>
        </w:tabs>
        <w:spacing w:line="360" w:lineRule="auto"/>
        <w:rPr>
          <w:sz w:val="22"/>
          <w:szCs w:val="22"/>
        </w:rPr>
      </w:pPr>
    </w:p>
    <w:p w14:paraId="2E9BE35F" w14:textId="2D6E7CA5" w:rsidR="0064211F" w:rsidRPr="00A668F3" w:rsidRDefault="0064211F" w:rsidP="0032717D">
      <w:pPr>
        <w:tabs>
          <w:tab w:val="left" w:leader="underscore" w:pos="4358"/>
          <w:tab w:val="left" w:pos="4415"/>
          <w:tab w:val="left" w:pos="4680"/>
          <w:tab w:val="left" w:pos="5400"/>
          <w:tab w:val="right" w:leader="underscore" w:pos="8928"/>
        </w:tabs>
        <w:spacing w:line="360" w:lineRule="auto"/>
        <w:rPr>
          <w:sz w:val="22"/>
          <w:szCs w:val="22"/>
        </w:rPr>
      </w:pPr>
    </w:p>
    <w:p w14:paraId="02B08436" w14:textId="48CCBCEB" w:rsidR="0064211F" w:rsidRPr="00A668F3" w:rsidRDefault="0064211F" w:rsidP="0032717D">
      <w:pPr>
        <w:tabs>
          <w:tab w:val="left" w:leader="underscore" w:pos="4358"/>
          <w:tab w:val="left" w:pos="4415"/>
          <w:tab w:val="left" w:pos="4680"/>
          <w:tab w:val="left" w:pos="5400"/>
          <w:tab w:val="right" w:leader="underscore" w:pos="8928"/>
        </w:tabs>
        <w:spacing w:line="360" w:lineRule="auto"/>
        <w:rPr>
          <w:sz w:val="22"/>
          <w:szCs w:val="22"/>
        </w:rPr>
      </w:pPr>
    </w:p>
    <w:p w14:paraId="71787124" w14:textId="349966E4" w:rsidR="0064211F" w:rsidRPr="00A668F3" w:rsidRDefault="0064211F" w:rsidP="0032717D">
      <w:pPr>
        <w:tabs>
          <w:tab w:val="left" w:leader="underscore" w:pos="4358"/>
          <w:tab w:val="left" w:pos="4415"/>
          <w:tab w:val="left" w:pos="4680"/>
          <w:tab w:val="left" w:pos="5400"/>
          <w:tab w:val="right" w:leader="underscore" w:pos="8928"/>
        </w:tabs>
        <w:spacing w:line="360" w:lineRule="auto"/>
        <w:rPr>
          <w:sz w:val="22"/>
          <w:szCs w:val="22"/>
        </w:rPr>
      </w:pPr>
    </w:p>
    <w:p w14:paraId="7C0D198F" w14:textId="1D9A6FE6" w:rsidR="0064211F" w:rsidRPr="00A668F3" w:rsidRDefault="0064211F" w:rsidP="0032717D">
      <w:pPr>
        <w:tabs>
          <w:tab w:val="left" w:leader="underscore" w:pos="4358"/>
          <w:tab w:val="left" w:pos="4415"/>
          <w:tab w:val="left" w:pos="4680"/>
          <w:tab w:val="left" w:pos="5400"/>
          <w:tab w:val="right" w:leader="underscore" w:pos="8928"/>
        </w:tabs>
        <w:spacing w:line="360" w:lineRule="auto"/>
        <w:rPr>
          <w:sz w:val="22"/>
          <w:szCs w:val="22"/>
        </w:rPr>
      </w:pPr>
    </w:p>
    <w:p w14:paraId="48C3823A" w14:textId="0F67C357" w:rsidR="0064211F" w:rsidRPr="00A668F3" w:rsidRDefault="0064211F" w:rsidP="0032717D">
      <w:pPr>
        <w:tabs>
          <w:tab w:val="left" w:leader="underscore" w:pos="4358"/>
          <w:tab w:val="left" w:pos="4415"/>
          <w:tab w:val="left" w:pos="4680"/>
          <w:tab w:val="left" w:pos="5400"/>
          <w:tab w:val="right" w:leader="underscore" w:pos="8928"/>
        </w:tabs>
        <w:spacing w:line="360" w:lineRule="auto"/>
        <w:rPr>
          <w:sz w:val="22"/>
          <w:szCs w:val="22"/>
        </w:rPr>
      </w:pPr>
    </w:p>
    <w:p w14:paraId="1B55543F" w14:textId="6FC4DD6C" w:rsidR="00DD3175" w:rsidRPr="00A668F3" w:rsidRDefault="00DD3175" w:rsidP="00DE2036">
      <w:pPr>
        <w:spacing w:line="360" w:lineRule="auto"/>
        <w:rPr>
          <w:sz w:val="22"/>
          <w:szCs w:val="22"/>
        </w:rPr>
      </w:pPr>
    </w:p>
    <w:p w14:paraId="6E6F71EA" w14:textId="244CA043" w:rsidR="00DE2036" w:rsidRPr="00E55B8B" w:rsidRDefault="00DC15A0" w:rsidP="00FE34F4">
      <w:pPr>
        <w:spacing w:before="240" w:line="360" w:lineRule="auto"/>
        <w:rPr>
          <w:rStyle w:val="ae"/>
          <w:sz w:val="32"/>
          <w:szCs w:val="32"/>
        </w:rPr>
      </w:pPr>
      <w:r w:rsidRPr="00E55B8B">
        <w:rPr>
          <w:rStyle w:val="ae"/>
          <w:sz w:val="32"/>
          <w:szCs w:val="32"/>
        </w:rPr>
        <w:lastRenderedPageBreak/>
        <w:t>Introduction</w:t>
      </w:r>
    </w:p>
    <w:p w14:paraId="19A2FEE6" w14:textId="5B19654F" w:rsidR="00DC15A0" w:rsidRPr="00A668F3" w:rsidRDefault="00DC15A0" w:rsidP="00FE34F4">
      <w:pPr>
        <w:spacing w:before="240" w:line="360" w:lineRule="auto"/>
      </w:pPr>
      <w:r w:rsidRPr="00A668F3">
        <w:t xml:space="preserve">The report will complete data analysis according to the data which is scraped from the </w:t>
      </w:r>
      <w:proofErr w:type="spellStart"/>
      <w:r w:rsidRPr="00A668F3">
        <w:t>Maoyan</w:t>
      </w:r>
      <w:proofErr w:type="spellEnd"/>
      <w:r w:rsidRPr="00A668F3">
        <w:t xml:space="preserve"> </w:t>
      </w:r>
      <w:r w:rsidR="0043261D" w:rsidRPr="00A668F3">
        <w:t xml:space="preserve">Movies </w:t>
      </w:r>
      <w:r w:rsidRPr="00A668F3">
        <w:t xml:space="preserve">website about the top 100 movies. The ranking list from </w:t>
      </w:r>
      <w:proofErr w:type="spellStart"/>
      <w:r w:rsidRPr="00A668F3">
        <w:t>Maoyan</w:t>
      </w:r>
      <w:proofErr w:type="spellEnd"/>
      <w:r w:rsidRPr="00A668F3">
        <w:t xml:space="preserve"> </w:t>
      </w:r>
      <w:r w:rsidR="0043261D" w:rsidRPr="00A668F3">
        <w:t>M</w:t>
      </w:r>
      <w:r w:rsidRPr="00A668F3">
        <w:t>ovies</w:t>
      </w:r>
      <w:r w:rsidR="0043261D" w:rsidRPr="00A668F3">
        <w:t xml:space="preserve"> is ordered by the feedback and the number of people giving feedback. In general, the ranking is published with a complex comparison. </w:t>
      </w:r>
    </w:p>
    <w:p w14:paraId="499E6D40" w14:textId="1FC75C5D" w:rsidR="005320C4" w:rsidRDefault="0043261D" w:rsidP="00FE34F4">
      <w:pPr>
        <w:spacing w:before="240" w:line="360" w:lineRule="auto"/>
      </w:pPr>
      <w:r w:rsidRPr="00A668F3">
        <w:t xml:space="preserve">The data set provides information about the ranking, movie title, director, actors, rating, </w:t>
      </w:r>
      <w:r w:rsidRPr="00A668F3">
        <w:t>movie box</w:t>
      </w:r>
      <w:r w:rsidRPr="00A668F3">
        <w:t xml:space="preserve"> </w:t>
      </w:r>
      <w:r w:rsidRPr="00A668F3">
        <w:t>office</w:t>
      </w:r>
      <w:r w:rsidRPr="00A668F3">
        <w:t xml:space="preserve"> revenue, published country, movie duration, movie type and published date.</w:t>
      </w:r>
      <w:r w:rsidR="009D1037" w:rsidRPr="00A668F3">
        <w:t xml:space="preserve"> The data analysis will try to find the relationship among some of these features. </w:t>
      </w:r>
    </w:p>
    <w:p w14:paraId="3E2F27EA" w14:textId="321B0477" w:rsidR="00FE34F4" w:rsidRDefault="00FE34F4" w:rsidP="00E55B8B">
      <w:pPr>
        <w:spacing w:line="360" w:lineRule="auto"/>
      </w:pPr>
    </w:p>
    <w:p w14:paraId="51871582" w14:textId="77777777" w:rsidR="00FE34F4" w:rsidRPr="00A668F3" w:rsidRDefault="00FE34F4" w:rsidP="00E55B8B">
      <w:pPr>
        <w:spacing w:line="360" w:lineRule="auto"/>
      </w:pPr>
    </w:p>
    <w:p w14:paraId="2210D7BC" w14:textId="6D252B9F" w:rsidR="009D1037" w:rsidRPr="00E55B8B" w:rsidRDefault="009D1037" w:rsidP="00024E2C">
      <w:pPr>
        <w:spacing w:before="240" w:line="360" w:lineRule="auto"/>
        <w:rPr>
          <w:rStyle w:val="ae"/>
          <w:sz w:val="32"/>
          <w:szCs w:val="32"/>
        </w:rPr>
      </w:pPr>
      <w:r w:rsidRPr="00E55B8B">
        <w:rPr>
          <w:rStyle w:val="ae"/>
          <w:sz w:val="32"/>
          <w:szCs w:val="32"/>
        </w:rPr>
        <w:t>Visualization and Data Analysis</w:t>
      </w:r>
    </w:p>
    <w:p w14:paraId="5E81B1D8" w14:textId="29B54794" w:rsidR="009D1037" w:rsidRDefault="00DE05E0" w:rsidP="00024E2C">
      <w:pPr>
        <w:spacing w:before="240" w:line="360" w:lineRule="auto"/>
        <w:rPr>
          <w:b/>
          <w:bCs/>
        </w:rPr>
      </w:pPr>
      <w:r w:rsidRPr="005320C4">
        <w:rPr>
          <w:b/>
          <w:bCs/>
        </w:rPr>
        <w:t xml:space="preserve">1. Some </w:t>
      </w:r>
      <w:r w:rsidR="005320C4" w:rsidRPr="005320C4">
        <w:rPr>
          <w:b/>
          <w:bCs/>
        </w:rPr>
        <w:t>directors have more than one film in the top 100</w:t>
      </w:r>
    </w:p>
    <w:p w14:paraId="2A87C5A5" w14:textId="215E99EA" w:rsidR="00345965" w:rsidRPr="00345965" w:rsidRDefault="00345965" w:rsidP="00024E2C">
      <w:pPr>
        <w:spacing w:before="240" w:line="360" w:lineRule="auto"/>
      </w:pPr>
      <w:r>
        <w:t>It is amazing that some directors have more than one work in the top 100 ranking list. As the following diagram, David F</w:t>
      </w:r>
      <w:r w:rsidR="00E55B8B">
        <w:t xml:space="preserve">incher even has 4 films in the list. A little less than him, </w:t>
      </w:r>
      <w:r w:rsidR="00E55B8B">
        <w:t xml:space="preserve">Giuseppe </w:t>
      </w:r>
      <w:proofErr w:type="spellStart"/>
      <w:r w:rsidR="00E55B8B">
        <w:t>Tornatore</w:t>
      </w:r>
      <w:proofErr w:type="spellEnd"/>
      <w:r w:rsidR="00E55B8B">
        <w:t xml:space="preserve"> and </w:t>
      </w:r>
      <w:r w:rsidR="00E55B8B">
        <w:t>Miyazaki Hayao</w:t>
      </w:r>
      <w:r w:rsidR="00E55B8B">
        <w:t xml:space="preserve"> have 3 most popular films. Moreover, there are other 8 directors have 2 movies in the top 100. </w:t>
      </w:r>
    </w:p>
    <w:p w14:paraId="0698D39C" w14:textId="7C9E3CC3" w:rsidR="005320C4" w:rsidRDefault="00345965" w:rsidP="00024E2C">
      <w:pPr>
        <w:spacing w:before="240" w:after="240" w:line="360" w:lineRule="auto"/>
      </w:pPr>
      <w:r>
        <w:rPr>
          <w:noProof/>
        </w:rPr>
        <w:drawing>
          <wp:inline distT="0" distB="0" distL="0" distR="0" wp14:anchorId="6456ADED" wp14:editId="508AEC76">
            <wp:extent cx="5778500" cy="1733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83181" cy="1734954"/>
                    </a:xfrm>
                    <a:prstGeom prst="rect">
                      <a:avLst/>
                    </a:prstGeom>
                  </pic:spPr>
                </pic:pic>
              </a:graphicData>
            </a:graphic>
          </wp:inline>
        </w:drawing>
      </w:r>
    </w:p>
    <w:p w14:paraId="5D8DF322" w14:textId="419AB242" w:rsidR="00345965" w:rsidRDefault="00E55B8B" w:rsidP="00024E2C">
      <w:pPr>
        <w:spacing w:before="240" w:line="360" w:lineRule="auto"/>
      </w:pPr>
      <w:r>
        <w:t>In general, this shows that these directors are good at making high quality films that are widely loved</w:t>
      </w:r>
      <w:r w:rsidR="005F031A">
        <w:t xml:space="preserve"> and have a high artistic aesthetic. </w:t>
      </w:r>
    </w:p>
    <w:p w14:paraId="00B9E5F2" w14:textId="77777777" w:rsidR="00FE34F4" w:rsidRDefault="00FE34F4" w:rsidP="00024E2C">
      <w:pPr>
        <w:spacing w:before="240" w:line="360" w:lineRule="auto"/>
        <w:rPr>
          <w:b/>
          <w:bCs/>
        </w:rPr>
      </w:pPr>
    </w:p>
    <w:p w14:paraId="6BD49327" w14:textId="77777777" w:rsidR="00FE34F4" w:rsidRDefault="00FE34F4" w:rsidP="00024E2C">
      <w:pPr>
        <w:spacing w:before="240" w:line="360" w:lineRule="auto"/>
        <w:rPr>
          <w:b/>
          <w:bCs/>
        </w:rPr>
      </w:pPr>
    </w:p>
    <w:p w14:paraId="66B55F46" w14:textId="2FDB96E2" w:rsidR="005F031A" w:rsidRPr="00024E2C" w:rsidRDefault="005F031A" w:rsidP="00024E2C">
      <w:pPr>
        <w:spacing w:before="240" w:line="360" w:lineRule="auto"/>
        <w:rPr>
          <w:b/>
          <w:bCs/>
        </w:rPr>
      </w:pPr>
      <w:r w:rsidRPr="00024E2C">
        <w:rPr>
          <w:b/>
          <w:bCs/>
        </w:rPr>
        <w:lastRenderedPageBreak/>
        <w:t>2. The relation between ranking and rating</w:t>
      </w:r>
    </w:p>
    <w:p w14:paraId="4569ADF4" w14:textId="3C3931C9" w:rsidR="005F031A" w:rsidRDefault="00024E2C" w:rsidP="00024E2C">
      <w:pPr>
        <w:spacing w:before="240" w:line="360" w:lineRule="auto"/>
      </w:pPr>
      <w:r>
        <w:t>The ratings are all higher than 8.0, which means these 100 movies do not have any bad ones. However, m</w:t>
      </w:r>
      <w:r w:rsidRPr="005F031A">
        <w:t>ovies at the top of the list may have relatively low ratings, and movies at the bottom may have high ratings.</w:t>
      </w:r>
    </w:p>
    <w:p w14:paraId="7937AE67" w14:textId="580B9D37" w:rsidR="00024E2C" w:rsidRDefault="00024E2C" w:rsidP="00024E2C">
      <w:pPr>
        <w:spacing w:before="240" w:line="360" w:lineRule="auto"/>
      </w:pPr>
      <w:r>
        <w:rPr>
          <w:noProof/>
        </w:rPr>
        <w:drawing>
          <wp:inline distT="0" distB="0" distL="0" distR="0" wp14:anchorId="22E0C94E" wp14:editId="2DCE226E">
            <wp:extent cx="5943600" cy="17830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p>
    <w:p w14:paraId="509B3D37" w14:textId="08512221" w:rsidR="00024E2C" w:rsidRDefault="00024E2C" w:rsidP="00024E2C">
      <w:pPr>
        <w:spacing w:before="240" w:line="360" w:lineRule="auto"/>
      </w:pPr>
      <w:r>
        <w:t xml:space="preserve">The ranking is considered from a number of aspects. </w:t>
      </w:r>
      <w:r w:rsidR="00240996">
        <w:t xml:space="preserve">Overall, the ratings tend to go down as the rankings go down. </w:t>
      </w:r>
    </w:p>
    <w:p w14:paraId="2B96FE91" w14:textId="7C89630F" w:rsidR="00240996" w:rsidRDefault="00240996" w:rsidP="00024E2C">
      <w:pPr>
        <w:spacing w:before="240" w:line="360" w:lineRule="auto"/>
        <w:rPr>
          <w:b/>
          <w:bCs/>
        </w:rPr>
      </w:pPr>
      <w:r w:rsidRPr="00240996">
        <w:rPr>
          <w:b/>
          <w:bCs/>
        </w:rPr>
        <w:t>3. The relation between ranking and income</w:t>
      </w:r>
    </w:p>
    <w:p w14:paraId="10ED26B3" w14:textId="4D6DB379" w:rsidR="00A53E08" w:rsidRPr="00A53E08" w:rsidRDefault="00A53E08" w:rsidP="00024E2C">
      <w:pPr>
        <w:spacing w:before="240" w:line="360" w:lineRule="auto"/>
      </w:pPr>
      <w:r>
        <w:t>Due to the missing of income data for many movies, the visualization can only be use to show the possible trend.</w:t>
      </w:r>
    </w:p>
    <w:p w14:paraId="52E1A4AE" w14:textId="5F90C904" w:rsidR="00240996" w:rsidRDefault="00240996" w:rsidP="00024E2C">
      <w:pPr>
        <w:spacing w:before="240" w:line="360" w:lineRule="auto"/>
      </w:pPr>
      <w:r>
        <w:rPr>
          <w:noProof/>
        </w:rPr>
        <w:drawing>
          <wp:inline distT="0" distB="0" distL="0" distR="0" wp14:anchorId="261DD4FA" wp14:editId="6A8F0670">
            <wp:extent cx="5943600" cy="17830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p>
    <w:p w14:paraId="507C8DCC" w14:textId="048B063F" w:rsidR="00240996" w:rsidRDefault="00240996" w:rsidP="00024E2C">
      <w:pPr>
        <w:spacing w:before="240" w:line="360" w:lineRule="auto"/>
      </w:pPr>
      <w:r w:rsidRPr="00240996">
        <w:t>Similarly, the ranking and income are not linear. Movies in the first half of the ranking list have large fluctuation changes.</w:t>
      </w:r>
      <w:r>
        <w:t xml:space="preserve"> Movies in the second half have more smooth changes. In general, movies have better income with better ranking. </w:t>
      </w:r>
    </w:p>
    <w:p w14:paraId="56238779" w14:textId="77777777" w:rsidR="00FE34F4" w:rsidRDefault="00FE34F4" w:rsidP="00024E2C">
      <w:pPr>
        <w:spacing w:before="240" w:line="360" w:lineRule="auto"/>
        <w:rPr>
          <w:b/>
          <w:bCs/>
        </w:rPr>
      </w:pPr>
    </w:p>
    <w:p w14:paraId="647B57D5" w14:textId="5E37CE97" w:rsidR="00A53E08" w:rsidRDefault="00A53E08" w:rsidP="00024E2C">
      <w:pPr>
        <w:spacing w:before="240" w:line="360" w:lineRule="auto"/>
        <w:rPr>
          <w:b/>
          <w:bCs/>
        </w:rPr>
      </w:pPr>
      <w:r w:rsidRPr="00A53E08">
        <w:rPr>
          <w:b/>
          <w:bCs/>
        </w:rPr>
        <w:lastRenderedPageBreak/>
        <w:t>4. The relation between rating an</w:t>
      </w:r>
      <w:r>
        <w:rPr>
          <w:b/>
          <w:bCs/>
        </w:rPr>
        <w:t>d</w:t>
      </w:r>
      <w:r w:rsidRPr="00A53E08">
        <w:rPr>
          <w:b/>
          <w:bCs/>
        </w:rPr>
        <w:t xml:space="preserve"> income</w:t>
      </w:r>
    </w:p>
    <w:p w14:paraId="2F88D72A" w14:textId="66CAA080" w:rsidR="00A53E08" w:rsidRPr="00A53E08" w:rsidRDefault="00A53E08" w:rsidP="00024E2C">
      <w:pPr>
        <w:spacing w:before="240" w:line="360" w:lineRule="auto"/>
      </w:pPr>
      <w:r>
        <w:t xml:space="preserve">Here is a </w:t>
      </w:r>
      <w:r w:rsidRPr="00A53E08">
        <w:t>scatter diagram</w:t>
      </w:r>
      <w:r>
        <w:t xml:space="preserve"> to show the relation between rating and income. </w:t>
      </w:r>
    </w:p>
    <w:p w14:paraId="76847904" w14:textId="0BC76DB6" w:rsidR="00A53E08" w:rsidRDefault="00FE34F4" w:rsidP="00024E2C">
      <w:pPr>
        <w:spacing w:before="240" w:line="360" w:lineRule="auto"/>
      </w:pPr>
      <w:r>
        <w:rPr>
          <w:noProof/>
        </w:rPr>
        <mc:AlternateContent>
          <mc:Choice Requires="wps">
            <w:drawing>
              <wp:anchor distT="0" distB="0" distL="114300" distR="114300" simplePos="0" relativeHeight="251659264" behindDoc="0" locked="0" layoutInCell="1" allowOverlap="1" wp14:anchorId="7CC89044" wp14:editId="0D2C73E1">
                <wp:simplePos x="0" y="0"/>
                <wp:positionH relativeFrom="margin">
                  <wp:align>right</wp:align>
                </wp:positionH>
                <wp:positionV relativeFrom="paragraph">
                  <wp:posOffset>545465</wp:posOffset>
                </wp:positionV>
                <wp:extent cx="2981325" cy="3095625"/>
                <wp:effectExtent l="0" t="0" r="9525" b="9525"/>
                <wp:wrapNone/>
                <wp:docPr id="5" name="文本框 5"/>
                <wp:cNvGraphicFramePr/>
                <a:graphic xmlns:a="http://schemas.openxmlformats.org/drawingml/2006/main">
                  <a:graphicData uri="http://schemas.microsoft.com/office/word/2010/wordprocessingShape">
                    <wps:wsp>
                      <wps:cNvSpPr txBox="1"/>
                      <wps:spPr>
                        <a:xfrm>
                          <a:off x="0" y="0"/>
                          <a:ext cx="2981325" cy="3095625"/>
                        </a:xfrm>
                        <a:prstGeom prst="rect">
                          <a:avLst/>
                        </a:prstGeom>
                        <a:solidFill>
                          <a:schemeClr val="lt1"/>
                        </a:solidFill>
                        <a:ln w="6350">
                          <a:noFill/>
                        </a:ln>
                      </wps:spPr>
                      <wps:txbx>
                        <w:txbxContent>
                          <w:p w14:paraId="0A8C2272" w14:textId="13FDC7A5" w:rsidR="00FE34F4" w:rsidRDefault="00FE34F4" w:rsidP="00FE34F4">
                            <w:pPr>
                              <w:spacing w:before="240" w:line="360" w:lineRule="auto"/>
                            </w:pPr>
                            <w:r>
                              <w:t xml:space="preserve">Many movies have the same rating, however, with really different incomes. There are many possible reasons. Firstly, the types of movies may cause the difference of incomes. Furthermore, the publish date may be influential. </w:t>
                            </w:r>
                            <w:r w:rsidRPr="00FE34F4">
                              <w:t>If a movie had been released in the last century, the number of people paying to see it would have been much lower.</w:t>
                            </w:r>
                          </w:p>
                          <w:p w14:paraId="09E0C72F" w14:textId="70761EBA" w:rsidR="00FE34F4" w:rsidRPr="00A53E08" w:rsidRDefault="00FE34F4" w:rsidP="00FE34F4">
                            <w:pPr>
                              <w:spacing w:before="240" w:line="360" w:lineRule="auto"/>
                            </w:pPr>
                            <w:r>
                              <w:t xml:space="preserve">In general, the trend is that movies with higher rating may have better incomes. </w:t>
                            </w:r>
                          </w:p>
                          <w:p w14:paraId="32DB7A3F" w14:textId="77777777" w:rsidR="00FE34F4" w:rsidRDefault="00FE34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C89044" id="_x0000_t202" coordsize="21600,21600" o:spt="202" path="m,l,21600r21600,l21600,xe">
                <v:stroke joinstyle="miter"/>
                <v:path gradientshapeok="t" o:connecttype="rect"/>
              </v:shapetype>
              <v:shape id="文本框 5" o:spid="_x0000_s1026" type="#_x0000_t202" style="position:absolute;margin-left:183.55pt;margin-top:42.95pt;width:234.75pt;height:243.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" fillcolor="white [3201]" stroked="f" strokeweight=".5pt">
                <v:textbox>
                  <w:txbxContent>
                    <w:p w14:paraId="0A8C2272" w14:textId="13FDC7A5" w:rsidR="00FE34F4" w:rsidRDefault="00FE34F4" w:rsidP="00FE34F4">
                      <w:pPr>
                        <w:spacing w:before="240" w:line="360" w:lineRule="auto"/>
                      </w:pPr>
                      <w:r>
                        <w:t xml:space="preserve">Many movies have the same rating, however, with really different incomes. There are many possible reasons. Firstly, the types of movies may cause the difference of incomes. Furthermore, the publish date may be influential. </w:t>
                      </w:r>
                      <w:r w:rsidRPr="00FE34F4">
                        <w:t>If a movie had been released in the last century, the number of people paying to see it would have been much lower.</w:t>
                      </w:r>
                    </w:p>
                    <w:p w14:paraId="09E0C72F" w14:textId="70761EBA" w:rsidR="00FE34F4" w:rsidRPr="00A53E08" w:rsidRDefault="00FE34F4" w:rsidP="00FE34F4">
                      <w:pPr>
                        <w:spacing w:before="240" w:line="360" w:lineRule="auto"/>
                      </w:pPr>
                      <w:r>
                        <w:t xml:space="preserve">In general, the trend is that movies with higher rating may have better incomes. </w:t>
                      </w:r>
                    </w:p>
                    <w:p w14:paraId="32DB7A3F" w14:textId="77777777" w:rsidR="00FE34F4" w:rsidRDefault="00FE34F4"/>
                  </w:txbxContent>
                </v:textbox>
                <w10:wrap anchorx="margin"/>
              </v:shape>
            </w:pict>
          </mc:Fallback>
        </mc:AlternateContent>
      </w:r>
      <w:r w:rsidR="00A53E08">
        <w:rPr>
          <w:noProof/>
        </w:rPr>
        <w:drawing>
          <wp:inline distT="0" distB="0" distL="0" distR="0" wp14:anchorId="073E372F" wp14:editId="217E30CE">
            <wp:extent cx="2943013" cy="41052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66481" cy="4138012"/>
                    </a:xfrm>
                    <a:prstGeom prst="rect">
                      <a:avLst/>
                    </a:prstGeom>
                  </pic:spPr>
                </pic:pic>
              </a:graphicData>
            </a:graphic>
          </wp:inline>
        </w:drawing>
      </w:r>
    </w:p>
    <w:p w14:paraId="1225C124" w14:textId="1B523BE1" w:rsidR="00A53E08" w:rsidRDefault="00FE34F4" w:rsidP="00024E2C">
      <w:pPr>
        <w:spacing w:before="240" w:line="360" w:lineRule="auto"/>
        <w:rPr>
          <w:b/>
          <w:bCs/>
        </w:rPr>
      </w:pPr>
      <w:r w:rsidRPr="00FE34F4">
        <w:rPr>
          <w:b/>
          <w:bCs/>
        </w:rPr>
        <w:t>5. The relation between country and movies</w:t>
      </w:r>
    </w:p>
    <w:p w14:paraId="3CCFD5DE" w14:textId="15AC153E" w:rsidR="00FE34F4" w:rsidRPr="00FE34F4" w:rsidRDefault="00FE34F4" w:rsidP="00024E2C">
      <w:pPr>
        <w:spacing w:before="240" w:line="360" w:lineRule="auto"/>
      </w:pPr>
      <w:r>
        <w:t xml:space="preserve">The diagram shows the number of movies form different countries. It only shows the countries with more than one movie in the top 100 list. </w:t>
      </w:r>
      <w:r w:rsidR="000358D4">
        <w:t xml:space="preserve">Amazingly, 39 movies are from America. Japan is the second with 9 movies. There are also some movies are made by cooperation. </w:t>
      </w:r>
    </w:p>
    <w:p w14:paraId="06E1A7AB" w14:textId="05B79962" w:rsidR="00FE34F4" w:rsidRDefault="00FE34F4" w:rsidP="00024E2C">
      <w:pPr>
        <w:spacing w:before="240" w:line="360" w:lineRule="auto"/>
      </w:pPr>
      <w:r>
        <w:rPr>
          <w:noProof/>
        </w:rPr>
        <w:drawing>
          <wp:inline distT="0" distB="0" distL="0" distR="0" wp14:anchorId="4F4F2937" wp14:editId="3E4C9739">
            <wp:extent cx="5943600" cy="17830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p>
    <w:p w14:paraId="6F83FE5E" w14:textId="1EBF1F4E" w:rsidR="000358D4" w:rsidRDefault="000358D4" w:rsidP="00024E2C">
      <w:pPr>
        <w:spacing w:before="240" w:line="360" w:lineRule="auto"/>
        <w:rPr>
          <w:b/>
          <w:bCs/>
        </w:rPr>
      </w:pPr>
      <w:r w:rsidRPr="000358D4">
        <w:rPr>
          <w:b/>
          <w:bCs/>
        </w:rPr>
        <w:lastRenderedPageBreak/>
        <w:t>6. The relation between country and income</w:t>
      </w:r>
    </w:p>
    <w:p w14:paraId="1B14062B" w14:textId="03E59F8D" w:rsidR="000358D4" w:rsidRDefault="000358D4" w:rsidP="000358D4">
      <w:pPr>
        <w:spacing w:before="240" w:line="360" w:lineRule="auto"/>
        <w:jc w:val="both"/>
      </w:pPr>
      <w:r>
        <w:rPr>
          <w:noProof/>
        </w:rPr>
        <w:drawing>
          <wp:inline distT="0" distB="0" distL="0" distR="0" wp14:anchorId="64FE8643" wp14:editId="2752637B">
            <wp:extent cx="5924550" cy="473964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0953" cy="4752762"/>
                    </a:xfrm>
                    <a:prstGeom prst="rect">
                      <a:avLst/>
                    </a:prstGeom>
                  </pic:spPr>
                </pic:pic>
              </a:graphicData>
            </a:graphic>
          </wp:inline>
        </w:drawing>
      </w:r>
    </w:p>
    <w:p w14:paraId="1B26A99C" w14:textId="68B80BEB" w:rsidR="000358D4" w:rsidRDefault="000358D4" w:rsidP="000358D4">
      <w:pPr>
        <w:spacing w:before="240" w:line="360" w:lineRule="auto"/>
        <w:jc w:val="both"/>
      </w:pPr>
      <w:r w:rsidRPr="000358D4">
        <w:t>Similarly, the movies from America have both higher incomes and numbers of movies.</w:t>
      </w:r>
      <w:r>
        <w:t xml:space="preserve"> </w:t>
      </w:r>
      <w:r w:rsidRPr="000358D4">
        <w:t xml:space="preserve">Perhaps </w:t>
      </w:r>
      <w:r>
        <w:t xml:space="preserve">the </w:t>
      </w:r>
      <w:r w:rsidRPr="000358D4">
        <w:t xml:space="preserve">technology and art </w:t>
      </w:r>
      <w:r>
        <w:t xml:space="preserve">of </w:t>
      </w:r>
      <w:r w:rsidRPr="000358D4">
        <w:t>American film are indeed excellent.</w:t>
      </w:r>
    </w:p>
    <w:p w14:paraId="77AE2590" w14:textId="6EE3F46E" w:rsidR="00DE3D32" w:rsidRDefault="00DE3D32" w:rsidP="000358D4">
      <w:pPr>
        <w:spacing w:before="240" w:line="360" w:lineRule="auto"/>
        <w:jc w:val="both"/>
      </w:pPr>
    </w:p>
    <w:p w14:paraId="3A250830" w14:textId="77777777" w:rsidR="00DE3D32" w:rsidRPr="00A668F3" w:rsidRDefault="00DE3D32" w:rsidP="000358D4">
      <w:pPr>
        <w:spacing w:before="240" w:line="360" w:lineRule="auto"/>
        <w:jc w:val="both"/>
      </w:pPr>
    </w:p>
    <w:sectPr w:rsidR="00DE3D32" w:rsidRPr="00A668F3" w:rsidSect="00D35B9D">
      <w:headerReference w:type="default" r:id="rId15"/>
      <w:footerReference w:type="default" r:id="rId16"/>
      <w:pgSz w:w="12240" w:h="15840"/>
      <w:pgMar w:top="1253" w:right="1440" w:bottom="47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498E4" w14:textId="77777777" w:rsidR="00B21FDD" w:rsidRDefault="00B21FDD" w:rsidP="0067030C">
      <w:r>
        <w:separator/>
      </w:r>
    </w:p>
  </w:endnote>
  <w:endnote w:type="continuationSeparator" w:id="0">
    <w:p w14:paraId="03392825" w14:textId="77777777" w:rsidR="00B21FDD" w:rsidRDefault="00B21FDD" w:rsidP="00670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0543008"/>
      <w:docPartObj>
        <w:docPartGallery w:val="Page Numbers (Bottom of Page)"/>
        <w:docPartUnique/>
      </w:docPartObj>
    </w:sdtPr>
    <w:sdtEndPr/>
    <w:sdtContent>
      <w:sdt>
        <w:sdtPr>
          <w:id w:val="98381352"/>
          <w:docPartObj>
            <w:docPartGallery w:val="Page Numbers (Top of Page)"/>
            <w:docPartUnique/>
          </w:docPartObj>
        </w:sdtPr>
        <w:sdtEndPr/>
        <w:sdtContent>
          <w:p w14:paraId="7FF31F03" w14:textId="77777777" w:rsidR="0095034D" w:rsidRDefault="0095034D" w:rsidP="00FF1B11">
            <w:pPr>
              <w:pStyle w:val="a5"/>
              <w:ind w:firstLineChars="100" w:firstLine="180"/>
            </w:pPr>
            <w:r>
              <w:t xml:space="preserve"> </w:t>
            </w:r>
            <w:r w:rsidR="002F00AD">
              <w:t xml:space="preserve">                                                </w:t>
            </w:r>
            <w:r>
              <w:rPr>
                <w:b/>
                <w:bCs/>
                <w:sz w:val="24"/>
                <w:szCs w:val="24"/>
              </w:rPr>
              <w:fldChar w:fldCharType="begin"/>
            </w:r>
            <w:r>
              <w:rPr>
                <w:b/>
                <w:bCs/>
              </w:rPr>
              <w:instrText xml:space="preserve"> PAGE </w:instrText>
            </w:r>
            <w:r>
              <w:rPr>
                <w:b/>
                <w:bCs/>
                <w:sz w:val="24"/>
                <w:szCs w:val="24"/>
              </w:rPr>
              <w:fldChar w:fldCharType="separate"/>
            </w:r>
            <w:r w:rsidR="007761E8">
              <w:rPr>
                <w:b/>
                <w:bCs/>
                <w:noProof/>
              </w:rPr>
              <w:t>1</w:t>
            </w:r>
            <w:r>
              <w:rPr>
                <w:b/>
                <w:bCs/>
                <w:sz w:val="24"/>
                <w:szCs w:val="24"/>
              </w:rPr>
              <w:fldChar w:fldCharType="end"/>
            </w:r>
            <w:r w:rsidR="002F00AD">
              <w:rPr>
                <w:b/>
                <w:bCs/>
                <w:sz w:val="24"/>
                <w:szCs w:val="24"/>
              </w:rPr>
              <w:t xml:space="preserve"> </w:t>
            </w:r>
            <w:r w:rsidR="002F00AD">
              <w:t xml:space="preserve">/ </w:t>
            </w:r>
            <w:r>
              <w:rPr>
                <w:b/>
                <w:bCs/>
                <w:sz w:val="24"/>
                <w:szCs w:val="24"/>
              </w:rPr>
              <w:fldChar w:fldCharType="begin"/>
            </w:r>
            <w:r>
              <w:rPr>
                <w:b/>
                <w:bCs/>
              </w:rPr>
              <w:instrText xml:space="preserve"> NUMPAGES  </w:instrText>
            </w:r>
            <w:r>
              <w:rPr>
                <w:b/>
                <w:bCs/>
                <w:sz w:val="24"/>
                <w:szCs w:val="24"/>
              </w:rPr>
              <w:fldChar w:fldCharType="separate"/>
            </w:r>
            <w:r w:rsidR="007761E8">
              <w:rPr>
                <w:b/>
                <w:bCs/>
                <w:noProof/>
              </w:rPr>
              <w:t>2</w:t>
            </w:r>
            <w:r>
              <w:rPr>
                <w:b/>
                <w:bCs/>
                <w:sz w:val="24"/>
                <w:szCs w:val="24"/>
              </w:rPr>
              <w:fldChar w:fldCharType="end"/>
            </w:r>
          </w:p>
        </w:sdtContent>
      </w:sdt>
    </w:sdtContent>
  </w:sdt>
  <w:p w14:paraId="2CF9B6BE" w14:textId="77777777" w:rsidR="0095034D" w:rsidRDefault="0095034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55F9E" w14:textId="77777777" w:rsidR="00B21FDD" w:rsidRDefault="00B21FDD" w:rsidP="0067030C">
      <w:r>
        <w:separator/>
      </w:r>
    </w:p>
  </w:footnote>
  <w:footnote w:type="continuationSeparator" w:id="0">
    <w:p w14:paraId="41B5BF26" w14:textId="77777777" w:rsidR="00B21FDD" w:rsidRDefault="00B21FDD" w:rsidP="006703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D9596" w14:textId="77777777" w:rsidR="002F00AD" w:rsidRDefault="002F00AD" w:rsidP="002F00AD">
    <w:pPr>
      <w:pStyle w:val="a3"/>
      <w:tabs>
        <w:tab w:val="clear" w:pos="8306"/>
        <w:tab w:val="left" w:pos="4200"/>
        <w:tab w:val="left" w:pos="4620"/>
        <w:tab w:val="left" w:pos="5040"/>
        <w:tab w:val="left" w:pos="5460"/>
        <w:tab w:val="left" w:pos="5880"/>
        <w:tab w:val="left" w:pos="6300"/>
        <w:tab w:val="left" w:pos="6720"/>
        <w:tab w:val="left" w:pos="7140"/>
      </w:tabs>
      <w:jc w:val="left"/>
    </w:pPr>
    <w:r>
      <w:tab/>
    </w:r>
    <w:r>
      <w:tab/>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71E31"/>
    <w:multiLevelType w:val="hybridMultilevel"/>
    <w:tmpl w:val="04E4E716"/>
    <w:lvl w:ilvl="0" w:tplc="B7E09928">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1" w15:restartNumberingAfterBreak="0">
    <w:nsid w:val="1C0A5812"/>
    <w:multiLevelType w:val="hybridMultilevel"/>
    <w:tmpl w:val="551216B0"/>
    <w:lvl w:ilvl="0" w:tplc="3CDE8F56">
      <w:start w:val="3"/>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2" w15:restartNumberingAfterBreak="0">
    <w:nsid w:val="1F5C54A0"/>
    <w:multiLevelType w:val="singleLevel"/>
    <w:tmpl w:val="81D401F0"/>
    <w:lvl w:ilvl="0">
      <w:start w:val="1"/>
      <w:numFmt w:val="decimal"/>
      <w:lvlText w:val="%1."/>
      <w:legacy w:legacy="1" w:legacySpace="0" w:legacyIndent="360"/>
      <w:lvlJc w:val="left"/>
      <w:pPr>
        <w:ind w:left="360" w:hanging="360"/>
      </w:pPr>
      <w:rPr>
        <w:rFonts w:cs="Times New Roman"/>
      </w:rPr>
    </w:lvl>
  </w:abstractNum>
  <w:abstractNum w:abstractNumId="3" w15:restartNumberingAfterBreak="0">
    <w:nsid w:val="25EF7124"/>
    <w:multiLevelType w:val="hybridMultilevel"/>
    <w:tmpl w:val="751E84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712D3E"/>
    <w:multiLevelType w:val="hybridMultilevel"/>
    <w:tmpl w:val="82F43542"/>
    <w:lvl w:ilvl="0" w:tplc="DAE876A8">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0624F4"/>
    <w:multiLevelType w:val="hybridMultilevel"/>
    <w:tmpl w:val="D2604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9A2B8C"/>
    <w:multiLevelType w:val="hybridMultilevel"/>
    <w:tmpl w:val="609839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lvlOverride w:ilvl="0">
      <w:startOverride w:val="1"/>
    </w:lvlOverride>
  </w:num>
  <w:num w:numId="3">
    <w:abstractNumId w:val="6"/>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30C"/>
    <w:rsid w:val="00004FC3"/>
    <w:rsid w:val="00024E2C"/>
    <w:rsid w:val="000358D4"/>
    <w:rsid w:val="00044D81"/>
    <w:rsid w:val="000C0057"/>
    <w:rsid w:val="000E1FA9"/>
    <w:rsid w:val="001018F8"/>
    <w:rsid w:val="0012256D"/>
    <w:rsid w:val="00165463"/>
    <w:rsid w:val="00185249"/>
    <w:rsid w:val="001C0A66"/>
    <w:rsid w:val="001C6825"/>
    <w:rsid w:val="00240996"/>
    <w:rsid w:val="00271562"/>
    <w:rsid w:val="00275AB5"/>
    <w:rsid w:val="00277901"/>
    <w:rsid w:val="002A31BE"/>
    <w:rsid w:val="002C1607"/>
    <w:rsid w:val="002E5008"/>
    <w:rsid w:val="002F00AD"/>
    <w:rsid w:val="0032717D"/>
    <w:rsid w:val="00335764"/>
    <w:rsid w:val="00345965"/>
    <w:rsid w:val="003550A9"/>
    <w:rsid w:val="00361368"/>
    <w:rsid w:val="00396C22"/>
    <w:rsid w:val="003B6628"/>
    <w:rsid w:val="003E7B99"/>
    <w:rsid w:val="00412EFC"/>
    <w:rsid w:val="00424659"/>
    <w:rsid w:val="0043261D"/>
    <w:rsid w:val="004B4964"/>
    <w:rsid w:val="004E4B58"/>
    <w:rsid w:val="005320C4"/>
    <w:rsid w:val="005375EA"/>
    <w:rsid w:val="005F031A"/>
    <w:rsid w:val="00625A4B"/>
    <w:rsid w:val="00632F5B"/>
    <w:rsid w:val="0064211F"/>
    <w:rsid w:val="00645CE9"/>
    <w:rsid w:val="0067030C"/>
    <w:rsid w:val="006863A1"/>
    <w:rsid w:val="006869EA"/>
    <w:rsid w:val="006A2EC8"/>
    <w:rsid w:val="006A7688"/>
    <w:rsid w:val="006F70D4"/>
    <w:rsid w:val="00713FDA"/>
    <w:rsid w:val="007761E8"/>
    <w:rsid w:val="00785C9E"/>
    <w:rsid w:val="007B2F55"/>
    <w:rsid w:val="007B687A"/>
    <w:rsid w:val="007C3940"/>
    <w:rsid w:val="007C7AEE"/>
    <w:rsid w:val="007F5070"/>
    <w:rsid w:val="008359E2"/>
    <w:rsid w:val="00843370"/>
    <w:rsid w:val="00873A1E"/>
    <w:rsid w:val="008748BC"/>
    <w:rsid w:val="00895BA3"/>
    <w:rsid w:val="008D518E"/>
    <w:rsid w:val="0095034D"/>
    <w:rsid w:val="00962627"/>
    <w:rsid w:val="00980A10"/>
    <w:rsid w:val="009A0865"/>
    <w:rsid w:val="009A0957"/>
    <w:rsid w:val="009D1037"/>
    <w:rsid w:val="009F4FD7"/>
    <w:rsid w:val="00A53E08"/>
    <w:rsid w:val="00A668F3"/>
    <w:rsid w:val="00A81A2D"/>
    <w:rsid w:val="00A957BE"/>
    <w:rsid w:val="00AE3A36"/>
    <w:rsid w:val="00B17ED4"/>
    <w:rsid w:val="00B21FDD"/>
    <w:rsid w:val="00B23D8F"/>
    <w:rsid w:val="00B32C84"/>
    <w:rsid w:val="00B72BE1"/>
    <w:rsid w:val="00BF56F0"/>
    <w:rsid w:val="00C11212"/>
    <w:rsid w:val="00C4797A"/>
    <w:rsid w:val="00C532CF"/>
    <w:rsid w:val="00CD062B"/>
    <w:rsid w:val="00D1513E"/>
    <w:rsid w:val="00D67F88"/>
    <w:rsid w:val="00D71796"/>
    <w:rsid w:val="00DB08B8"/>
    <w:rsid w:val="00DC15A0"/>
    <w:rsid w:val="00DC1E3A"/>
    <w:rsid w:val="00DD3175"/>
    <w:rsid w:val="00DE05E0"/>
    <w:rsid w:val="00DE2036"/>
    <w:rsid w:val="00DE3D32"/>
    <w:rsid w:val="00E33714"/>
    <w:rsid w:val="00E55B8B"/>
    <w:rsid w:val="00EA3136"/>
    <w:rsid w:val="00EA6879"/>
    <w:rsid w:val="00EA7442"/>
    <w:rsid w:val="00EB399D"/>
    <w:rsid w:val="00EE64CE"/>
    <w:rsid w:val="00EF397C"/>
    <w:rsid w:val="00F10556"/>
    <w:rsid w:val="00F5681F"/>
    <w:rsid w:val="00F726C2"/>
    <w:rsid w:val="00F764F1"/>
    <w:rsid w:val="00FE34F4"/>
    <w:rsid w:val="00FF1B11"/>
    <w:rsid w:val="00FF5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7BC258"/>
  <w15:docId w15:val="{4F127451-13BE-40A8-98FC-271814D3A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030C"/>
    <w:pPr>
      <w:overflowPunct w:val="0"/>
      <w:autoSpaceDE w:val="0"/>
      <w:autoSpaceDN w:val="0"/>
      <w:adjustRightInd w:val="0"/>
      <w:textAlignment w:val="baseline"/>
    </w:pPr>
    <w:rPr>
      <w:rFonts w:ascii="Times New Roman" w:eastAsia="宋体" w:hAnsi="Times New Roman" w:cs="Times New Roman"/>
      <w:kern w:val="0"/>
      <w:sz w:val="24"/>
      <w:szCs w:val="24"/>
      <w:lang w:eastAsia="en-GB"/>
    </w:rPr>
  </w:style>
  <w:style w:type="paragraph" w:styleId="1">
    <w:name w:val="heading 1"/>
    <w:basedOn w:val="a"/>
    <w:next w:val="a"/>
    <w:link w:val="10"/>
    <w:uiPriority w:val="99"/>
    <w:qFormat/>
    <w:rsid w:val="0067030C"/>
    <w:pPr>
      <w:keepNext/>
      <w:jc w:val="center"/>
      <w:outlineLvl w:val="0"/>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03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030C"/>
    <w:rPr>
      <w:sz w:val="18"/>
      <w:szCs w:val="18"/>
    </w:rPr>
  </w:style>
  <w:style w:type="paragraph" w:styleId="a5">
    <w:name w:val="footer"/>
    <w:basedOn w:val="a"/>
    <w:link w:val="a6"/>
    <w:uiPriority w:val="99"/>
    <w:unhideWhenUsed/>
    <w:rsid w:val="0067030C"/>
    <w:pPr>
      <w:tabs>
        <w:tab w:val="center" w:pos="4153"/>
        <w:tab w:val="right" w:pos="8306"/>
      </w:tabs>
      <w:snapToGrid w:val="0"/>
    </w:pPr>
    <w:rPr>
      <w:sz w:val="18"/>
      <w:szCs w:val="18"/>
    </w:rPr>
  </w:style>
  <w:style w:type="character" w:customStyle="1" w:styleId="a6">
    <w:name w:val="页脚 字符"/>
    <w:basedOn w:val="a0"/>
    <w:link w:val="a5"/>
    <w:uiPriority w:val="99"/>
    <w:rsid w:val="0067030C"/>
    <w:rPr>
      <w:sz w:val="18"/>
      <w:szCs w:val="18"/>
    </w:rPr>
  </w:style>
  <w:style w:type="character" w:customStyle="1" w:styleId="10">
    <w:name w:val="标题 1 字符"/>
    <w:basedOn w:val="a0"/>
    <w:link w:val="1"/>
    <w:uiPriority w:val="99"/>
    <w:rsid w:val="0067030C"/>
    <w:rPr>
      <w:rFonts w:ascii="Times New Roman" w:eastAsia="宋体" w:hAnsi="Times New Roman" w:cs="Times New Roman"/>
      <w:i/>
      <w:iCs/>
      <w:kern w:val="0"/>
      <w:sz w:val="24"/>
      <w:szCs w:val="24"/>
      <w:lang w:eastAsia="en-GB"/>
    </w:rPr>
  </w:style>
  <w:style w:type="paragraph" w:styleId="a7">
    <w:name w:val="List Paragraph"/>
    <w:basedOn w:val="a"/>
    <w:uiPriority w:val="34"/>
    <w:qFormat/>
    <w:rsid w:val="0067030C"/>
    <w:pPr>
      <w:ind w:firstLineChars="200" w:firstLine="420"/>
    </w:pPr>
  </w:style>
  <w:style w:type="paragraph" w:styleId="a8">
    <w:name w:val="footnote text"/>
    <w:basedOn w:val="a"/>
    <w:link w:val="a9"/>
    <w:uiPriority w:val="99"/>
    <w:semiHidden/>
    <w:rsid w:val="0067030C"/>
    <w:rPr>
      <w:sz w:val="20"/>
      <w:szCs w:val="20"/>
    </w:rPr>
  </w:style>
  <w:style w:type="character" w:customStyle="1" w:styleId="a9">
    <w:name w:val="脚注文本 字符"/>
    <w:basedOn w:val="a0"/>
    <w:link w:val="a8"/>
    <w:uiPriority w:val="99"/>
    <w:semiHidden/>
    <w:rsid w:val="0067030C"/>
    <w:rPr>
      <w:rFonts w:ascii="Times New Roman" w:eastAsia="宋体" w:hAnsi="Times New Roman" w:cs="Times New Roman"/>
      <w:kern w:val="0"/>
      <w:sz w:val="20"/>
      <w:szCs w:val="20"/>
      <w:lang w:eastAsia="en-GB"/>
    </w:rPr>
  </w:style>
  <w:style w:type="character" w:styleId="aa">
    <w:name w:val="footnote reference"/>
    <w:basedOn w:val="a0"/>
    <w:uiPriority w:val="99"/>
    <w:semiHidden/>
    <w:rsid w:val="0067030C"/>
    <w:rPr>
      <w:rFonts w:cs="Times New Roman"/>
      <w:vertAlign w:val="superscript"/>
    </w:rPr>
  </w:style>
  <w:style w:type="table" w:styleId="ab">
    <w:name w:val="Table Grid"/>
    <w:basedOn w:val="a1"/>
    <w:uiPriority w:val="59"/>
    <w:rsid w:val="0067030C"/>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4E4B58"/>
    <w:rPr>
      <w:sz w:val="18"/>
      <w:szCs w:val="18"/>
    </w:rPr>
  </w:style>
  <w:style w:type="character" w:customStyle="1" w:styleId="ad">
    <w:name w:val="批注框文本 字符"/>
    <w:basedOn w:val="a0"/>
    <w:link w:val="ac"/>
    <w:uiPriority w:val="99"/>
    <w:semiHidden/>
    <w:rsid w:val="004E4B58"/>
    <w:rPr>
      <w:rFonts w:ascii="Times New Roman" w:eastAsia="宋体" w:hAnsi="Times New Roman" w:cs="Times New Roman"/>
      <w:kern w:val="0"/>
      <w:sz w:val="18"/>
      <w:szCs w:val="18"/>
      <w:lang w:eastAsia="en-GB"/>
    </w:rPr>
  </w:style>
  <w:style w:type="character" w:styleId="ae">
    <w:name w:val="Strong"/>
    <w:basedOn w:val="a0"/>
    <w:uiPriority w:val="22"/>
    <w:qFormat/>
    <w:rsid w:val="00DC15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58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839F6-96FB-4476-A3CC-88C56BD0F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5</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wang shen</cp:lastModifiedBy>
  <cp:revision>9</cp:revision>
  <dcterms:created xsi:type="dcterms:W3CDTF">2021-10-07T05:11:00Z</dcterms:created>
  <dcterms:modified xsi:type="dcterms:W3CDTF">2021-11-05T02:02:00Z</dcterms:modified>
</cp:coreProperties>
</file>