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C9" w:rsidRDefault="00554737">
      <w:r>
        <w:t xml:space="preserve">Code </w:t>
      </w:r>
      <w:proofErr w:type="gramStart"/>
      <w:r>
        <w:t>For</w:t>
      </w:r>
      <w:proofErr w:type="gramEnd"/>
      <w:r>
        <w:t xml:space="preserve"> XML Decipher</w:t>
      </w:r>
    </w:p>
    <w:p w:rsidR="00554737" w:rsidRDefault="00554737"/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cButton_ParseRemainingData_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cButton_ParseRemainingData.Click</w:t>
      </w:r>
      <w:proofErr w:type="spell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YesParseTheData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'OK Here, we go through each story and get each part and store it in an Array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'Since everything is based on Part Numbers,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go through and count all the part numbers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can set some 2-Dimension arrays  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'Step 1: Get names of all the files in the folder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'Step 2: Go through each file and get part numbers, and add them all together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vlInt_PartsInStory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vlInt_TotalOfAllParts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vlObj_FileNames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vgStr_StoriesFolder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vlAObj_FileList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vlStr_NameOfFile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vlInt16_Counter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</w:t>
      </w:r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vlAStr_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FileNamesByStoryID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vlint16_TotalStoryFileNames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'Step 1: Get names of all the files in the folder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vlStr_NameOfFile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vlObj_FileNames</w:t>
      </w:r>
      <w:proofErr w:type="spell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vlAObj_FileList.Add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vlStr_NameOfFile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vlInt16_Counter = vlInt16_Counter + 1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vlAStr_FileNamesByStoryID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(vlInt16_Counter)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vlInt16_Counter =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vlStr_NameOfFile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vlObj_FileNames</w:t>
      </w:r>
      <w:proofErr w:type="spell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vlAStr_FileNamesByStoryID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(vlInt16_Counter)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vlStr_NameOfFile.ToString</w:t>
      </w:r>
      <w:proofErr w:type="spell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vlInt16_Counter = vlInt16_Counter + 1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vlint16_TotalStoryFileNames = vlInt16_Counter - 1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vlInt16_Counter = 1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'Step 2:  Open each file and 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'A:  Count the part numbers in that file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B:Get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Heading, Description, etc.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vlBol_FoundPartNumberContent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vlStr_TempPartNumberContnet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</w:t>
      </w:r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vlint16_TotalStoryFileNames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vlObj_XMLReader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Xml.</w:t>
      </w:r>
      <w:r>
        <w:rPr>
          <w:rFonts w:ascii="Consolas" w:hAnsi="Consolas" w:cs="Consolas"/>
          <w:color w:val="2B91AF"/>
          <w:sz w:val="19"/>
          <w:szCs w:val="19"/>
        </w:rPr>
        <w:t>XmlReader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Xml.</w:t>
      </w:r>
      <w:r>
        <w:rPr>
          <w:rFonts w:ascii="Consolas" w:hAnsi="Consolas" w:cs="Consolas"/>
          <w:color w:val="2B91AF"/>
          <w:sz w:val="19"/>
          <w:szCs w:val="19"/>
        </w:rPr>
        <w:t>XmlReader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vlAStr_FileNamesByStoryID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vlObj_XMLReader.Read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vlObj_XMLReader.NodeType</w:t>
      </w:r>
      <w:proofErr w:type="spell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Xml.</w:t>
      </w:r>
      <w:r>
        <w:rPr>
          <w:rFonts w:ascii="Consolas" w:hAnsi="Consolas" w:cs="Consolas"/>
          <w:color w:val="2B91AF"/>
          <w:sz w:val="19"/>
          <w:szCs w:val="19"/>
        </w:rPr>
        <w:t>XmlNodeType</w:t>
      </w:r>
      <w:r>
        <w:rPr>
          <w:rFonts w:ascii="Consolas" w:hAnsi="Consolas" w:cs="Consolas"/>
          <w:color w:val="000000"/>
          <w:sz w:val="19"/>
          <w:szCs w:val="19"/>
        </w:rPr>
        <w:t>.Element</w:t>
      </w:r>
      <w:proofErr w:type="spellEnd"/>
      <w:proofErr w:type="gram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XMLReader.Name.ToString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vlObj_XMLReader.GetAttribute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AppliedParagraphStyle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Quarter Columns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1/4 With Rule"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1/3 With Rule"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1/2 With Rule"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2/3"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2/3 With Rule"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ParagraphStyle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/Part Number 1/1 With Rule"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XMLReader.Name.ToString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vlBol_FoundHeadContent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Xml.</w:t>
      </w:r>
      <w:r>
        <w:rPr>
          <w:rFonts w:ascii="Consolas" w:hAnsi="Consolas" w:cs="Consolas"/>
          <w:color w:val="2B91AF"/>
          <w:sz w:val="19"/>
          <w:szCs w:val="19"/>
        </w:rPr>
        <w:t>XmlNodeType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vlBol_FoundHeadContent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vlStr_TempHeadContnet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vlObj_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XMLReader.Value.ToString</w:t>
      </w:r>
      <w:proofErr w:type="spellEnd"/>
      <w:proofErr w:type="gram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vgAStr_StoryHeadCol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vlStr_TempHeadContnet</w:t>
      </w:r>
      <w:proofErr w:type="spellEnd"/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vlBol_FoundHeadContent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vlBol_LastHead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vlStr_LastHead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737" w:rsidRDefault="00554737" w:rsidP="00554737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bookmarkStart w:id="0" w:name="_GoBack"/>
      <w:bookmarkEnd w:id="0"/>
    </w:p>
    <w:sectPr w:rsidR="0055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0sDAyMDMxMTYwNTJS0lEKTi0uzszPAykwrAUAioRxjSwAAAA="/>
  </w:docVars>
  <w:rsids>
    <w:rsidRoot w:val="00554737"/>
    <w:rsid w:val="00554737"/>
    <w:rsid w:val="00A631C9"/>
    <w:rsid w:val="00A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88E"/>
  <w15:chartTrackingRefBased/>
  <w15:docId w15:val="{A86483B5-4A3C-4371-9DE5-0CA38719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Burch</dc:creator>
  <cp:keywords/>
  <dc:description/>
  <cp:lastModifiedBy>Mike Burch</cp:lastModifiedBy>
  <cp:revision>1</cp:revision>
  <dcterms:created xsi:type="dcterms:W3CDTF">2017-06-16T17:36:00Z</dcterms:created>
  <dcterms:modified xsi:type="dcterms:W3CDTF">2017-06-16T17:38:00Z</dcterms:modified>
</cp:coreProperties>
</file>