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23CB" w14:textId="77777777" w:rsidR="00E85CD9" w:rsidRDefault="00E85CD9">
      <w:pPr>
        <w:rPr>
          <w:rFonts w:ascii="Roboto" w:eastAsia="Roboto" w:hAnsi="Roboto" w:cs="Roboto"/>
        </w:rPr>
      </w:pPr>
      <w:bookmarkStart w:id="0" w:name="_GoBack"/>
      <w:bookmarkEnd w:id="0"/>
    </w:p>
    <w:tbl>
      <w:tblPr>
        <w:tblW w:w="1107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8"/>
        <w:gridCol w:w="1725"/>
        <w:gridCol w:w="930"/>
        <w:gridCol w:w="360"/>
        <w:gridCol w:w="2100"/>
        <w:gridCol w:w="705"/>
        <w:gridCol w:w="240"/>
        <w:gridCol w:w="1785"/>
        <w:gridCol w:w="2730"/>
        <w:gridCol w:w="240"/>
      </w:tblGrid>
      <w:tr w:rsidR="00E85CD9" w14:paraId="28D63B9A"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4C75CDAE" w14:textId="77777777" w:rsidR="00E85CD9" w:rsidRDefault="00E85CD9">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5E60691F" w14:textId="77777777" w:rsidR="00E85CD9" w:rsidRDefault="00AB76C7">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33ADAD18" w14:textId="77777777" w:rsidR="00E85CD9" w:rsidRDefault="00E85CD9">
            <w:pPr>
              <w:widowControl w:val="0"/>
              <w:rPr>
                <w:rFonts w:ascii="Roboto" w:eastAsia="Roboto" w:hAnsi="Roboto" w:cs="Roboto"/>
                <w:sz w:val="20"/>
                <w:szCs w:val="20"/>
              </w:rPr>
            </w:pPr>
          </w:p>
        </w:tc>
      </w:tr>
      <w:tr w:rsidR="00E85CD9" w14:paraId="7E6FF72D"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3DB93A2B" w14:textId="77777777" w:rsidR="00E85CD9" w:rsidRDefault="00E85CD9">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05F95872" w14:textId="77777777" w:rsidR="00E85CD9" w:rsidRDefault="00E85CD9">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49C2B234" w14:textId="77777777" w:rsidR="00E85CD9" w:rsidRDefault="00E85CD9">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4D3B55D9" w14:textId="77777777" w:rsidR="00E85CD9" w:rsidRDefault="00E85CD9">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78594151" w14:textId="77777777" w:rsidR="00E85CD9" w:rsidRDefault="00E85CD9">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132BB850" w14:textId="77777777" w:rsidR="00E85CD9" w:rsidRDefault="00E85CD9">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0F4AA085" w14:textId="77777777" w:rsidR="00E85CD9" w:rsidRDefault="00E85CD9">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3CFCBE6C" w14:textId="77777777" w:rsidR="00E85CD9" w:rsidRDefault="00E85CD9">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722003D" w14:textId="77777777" w:rsidR="00E85CD9" w:rsidRDefault="00E85CD9">
            <w:pPr>
              <w:widowControl w:val="0"/>
              <w:rPr>
                <w:rFonts w:ascii="Roboto" w:eastAsia="Roboto" w:hAnsi="Roboto" w:cs="Roboto"/>
                <w:sz w:val="16"/>
                <w:szCs w:val="16"/>
              </w:rPr>
            </w:pPr>
          </w:p>
        </w:tc>
      </w:tr>
      <w:tr w:rsidR="00E85CD9" w14:paraId="1424E32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286A8371" w14:textId="77777777" w:rsidR="00E85CD9" w:rsidRDefault="00AB76C7">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194156E7" w14:textId="77777777" w:rsidR="00E85CD9" w:rsidRDefault="00AB76C7">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12D8B00D" wp14:editId="1DE69839">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14:paraId="7AAF8F04" w14:textId="77777777" w:rsidR="00E85CD9" w:rsidRDefault="00E85CD9">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3C0E8803"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1484A2CD" w14:textId="77777777" w:rsidR="00E85CD9" w:rsidRDefault="00AB76C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F663F6E" w14:textId="77777777" w:rsidR="00E85CD9" w:rsidRDefault="00AB76C7">
            <w:pPr>
              <w:widowControl w:val="0"/>
              <w:spacing w:line="240" w:lineRule="auto"/>
              <w:rPr>
                <w:sz w:val="20"/>
                <w:szCs w:val="20"/>
              </w:rPr>
            </w:pPr>
            <w:r>
              <w:rPr>
                <w:sz w:val="20"/>
                <w:szCs w:val="20"/>
              </w:rPr>
              <w:t>UK trade in goods by industry, country and commodity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09C3833" w14:textId="77777777" w:rsidR="00E85CD9" w:rsidRDefault="00E85CD9">
            <w:pPr>
              <w:widowControl w:val="0"/>
              <w:spacing w:line="240" w:lineRule="auto"/>
              <w:rPr>
                <w:rFonts w:ascii="Roboto" w:eastAsia="Roboto" w:hAnsi="Roboto" w:cs="Roboto"/>
                <w:sz w:val="20"/>
                <w:szCs w:val="20"/>
              </w:rPr>
            </w:pPr>
          </w:p>
        </w:tc>
      </w:tr>
      <w:tr w:rsidR="00E85CD9" w14:paraId="3F9546F8"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62C2FB4" w14:textId="77777777" w:rsidR="00E85CD9" w:rsidRDefault="00E85CD9">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82EFDF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DD26E1C"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1CD6FF8A" w14:textId="77777777" w:rsidR="00E85CD9" w:rsidRDefault="00AB76C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F162307" w14:textId="77777777" w:rsidR="00E85CD9" w:rsidRDefault="00AB76C7">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F4AB1D7" w14:textId="77777777" w:rsidR="00E85CD9" w:rsidRDefault="00E85CD9">
            <w:pPr>
              <w:widowControl w:val="0"/>
              <w:spacing w:line="240" w:lineRule="auto"/>
              <w:rPr>
                <w:rFonts w:ascii="Roboto" w:eastAsia="Roboto" w:hAnsi="Roboto" w:cs="Roboto"/>
                <w:sz w:val="36"/>
                <w:szCs w:val="36"/>
              </w:rPr>
            </w:pPr>
          </w:p>
        </w:tc>
      </w:tr>
      <w:tr w:rsidR="00E85CD9" w14:paraId="10E57DDE"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CD064F8" w14:textId="77777777" w:rsidR="00E85CD9" w:rsidRDefault="00E85CD9">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1BE65DF"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056E571"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0ACFA30" w14:textId="77777777" w:rsidR="00E85CD9" w:rsidRDefault="00AB76C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706F0FB" w14:textId="77777777" w:rsidR="00E85CD9" w:rsidRDefault="00AB76C7">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057BC75" w14:textId="77777777" w:rsidR="00E85CD9" w:rsidRDefault="00E85CD9">
            <w:pPr>
              <w:widowControl w:val="0"/>
              <w:spacing w:line="240" w:lineRule="auto"/>
              <w:rPr>
                <w:rFonts w:ascii="Roboto" w:eastAsia="Roboto" w:hAnsi="Roboto" w:cs="Roboto"/>
                <w:sz w:val="20"/>
                <w:szCs w:val="20"/>
              </w:rPr>
            </w:pPr>
          </w:p>
        </w:tc>
      </w:tr>
      <w:tr w:rsidR="00E85CD9" w14:paraId="2CF69961"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F1A6B50" w14:textId="77777777" w:rsidR="00E85CD9" w:rsidRDefault="00E85CD9">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4393C8B5" w14:textId="77777777" w:rsidR="00E85CD9" w:rsidRDefault="00F544DD">
            <w:pPr>
              <w:widowControl w:val="0"/>
              <w:spacing w:line="240" w:lineRule="auto"/>
              <w:jc w:val="center"/>
              <w:rPr>
                <w:rFonts w:ascii="Roboto" w:eastAsia="Roboto" w:hAnsi="Roboto" w:cs="Roboto"/>
                <w:b/>
                <w:i/>
                <w:color w:val="FFFFFF"/>
                <w:sz w:val="20"/>
                <w:szCs w:val="20"/>
                <w:u w:val="single"/>
              </w:rPr>
            </w:pPr>
            <w:hyperlink r:id="rId12">
              <w:r w:rsidR="00AB76C7">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1787B022"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B7CBCCD" w14:textId="77777777" w:rsidR="00E85CD9" w:rsidRDefault="00AB76C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B63E402" w14:textId="77777777" w:rsidR="00E85CD9" w:rsidRDefault="00AB76C7">
            <w:pPr>
              <w:widowControl w:val="0"/>
              <w:spacing w:line="240" w:lineRule="auto"/>
              <w:rPr>
                <w:sz w:val="20"/>
                <w:szCs w:val="20"/>
              </w:rPr>
            </w:pPr>
            <w:r>
              <w:rPr>
                <w:sz w:val="20"/>
                <w:szCs w:val="20"/>
              </w:rPr>
              <w:t xml:space="preserve">Annual </w:t>
            </w:r>
            <w:r>
              <w:rPr>
                <w:i/>
                <w:sz w:val="20"/>
                <w:szCs w:val="20"/>
              </w:rPr>
              <w:t>(approx. 10 months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22EEAE9" w14:textId="77777777" w:rsidR="00E85CD9" w:rsidRDefault="00E85CD9">
            <w:pPr>
              <w:widowControl w:val="0"/>
              <w:spacing w:line="240" w:lineRule="auto"/>
              <w:rPr>
                <w:rFonts w:ascii="Roboto" w:eastAsia="Roboto" w:hAnsi="Roboto" w:cs="Roboto"/>
                <w:sz w:val="20"/>
                <w:szCs w:val="20"/>
              </w:rPr>
            </w:pPr>
          </w:p>
        </w:tc>
      </w:tr>
      <w:tr w:rsidR="00CE7E62" w14:paraId="5B2319FF"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B66E294" w14:textId="77777777" w:rsidR="00E85CD9" w:rsidRDefault="00E85CD9">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50EEE0F" w14:textId="77777777" w:rsidR="00E85CD9" w:rsidRDefault="00E85CD9">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8CF61F5" w14:textId="77777777" w:rsidR="00E85CD9" w:rsidRDefault="00E85CD9">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36EDC9CC"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B63701F" w14:textId="77777777" w:rsidR="00E85CD9" w:rsidRDefault="00E85CD9">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0D14D60" w14:textId="77777777" w:rsidR="00E85CD9" w:rsidRDefault="00E85CD9">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9215DF" w14:textId="77777777" w:rsidR="00E85CD9" w:rsidRDefault="00E85CD9">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75DD61E" w14:textId="77777777" w:rsidR="00E85CD9" w:rsidRDefault="00E85CD9">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5EC0906" w14:textId="77777777" w:rsidR="00E85CD9" w:rsidRDefault="00E85CD9">
            <w:pPr>
              <w:widowControl w:val="0"/>
              <w:jc w:val="center"/>
              <w:rPr>
                <w:rFonts w:ascii="Roboto" w:eastAsia="Roboto" w:hAnsi="Roboto" w:cs="Roboto"/>
                <w:sz w:val="20"/>
                <w:szCs w:val="20"/>
              </w:rPr>
            </w:pPr>
          </w:p>
        </w:tc>
      </w:tr>
      <w:tr w:rsidR="00E85CD9" w14:paraId="015228C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CA93E46"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3C70030"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45EF58B" w14:textId="77777777" w:rsidR="00E85CD9" w:rsidRDefault="00E85CD9">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9FED9F7" w14:textId="77777777" w:rsidR="00E85CD9" w:rsidRDefault="00E85CD9">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0FCDE54"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FEA1143" w14:textId="77777777" w:rsidR="00E85CD9" w:rsidRDefault="00E85CD9">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A4FB87" w14:textId="77777777" w:rsidR="00E85CD9" w:rsidRDefault="00E85CD9">
            <w:pPr>
              <w:widowControl w:val="0"/>
              <w:rPr>
                <w:rFonts w:ascii="Roboto" w:eastAsia="Roboto" w:hAnsi="Roboto" w:cs="Roboto"/>
                <w:sz w:val="20"/>
                <w:szCs w:val="20"/>
              </w:rPr>
            </w:pPr>
          </w:p>
        </w:tc>
      </w:tr>
      <w:tr w:rsidR="00E85CD9" w14:paraId="79C65400" w14:textId="77777777">
        <w:trPr>
          <w:trHeight w:val="3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7F27597" w14:textId="77777777" w:rsidR="00E85CD9" w:rsidRDefault="00E85CD9">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95F6E7" w14:textId="77777777" w:rsidR="00E85CD9" w:rsidRDefault="00AB76C7">
            <w:pPr>
              <w:widowControl w:val="0"/>
              <w:numPr>
                <w:ilvl w:val="0"/>
                <w:numId w:val="1"/>
              </w:numPr>
              <w:spacing w:line="240" w:lineRule="auto"/>
              <w:rPr>
                <w:sz w:val="20"/>
                <w:szCs w:val="20"/>
              </w:rPr>
            </w:pPr>
            <w:r>
              <w:rPr>
                <w:sz w:val="20"/>
                <w:szCs w:val="20"/>
              </w:rPr>
              <w:t>This publication includes</w:t>
            </w:r>
          </w:p>
          <w:p w14:paraId="032DC115" w14:textId="77777777" w:rsidR="00E85CD9" w:rsidRDefault="00AB76C7">
            <w:pPr>
              <w:widowControl w:val="0"/>
              <w:numPr>
                <w:ilvl w:val="1"/>
                <w:numId w:val="1"/>
              </w:numPr>
              <w:spacing w:line="240" w:lineRule="auto"/>
              <w:rPr>
                <w:sz w:val="20"/>
                <w:szCs w:val="20"/>
              </w:rPr>
            </w:pPr>
            <w:r>
              <w:rPr>
                <w:sz w:val="20"/>
                <w:szCs w:val="20"/>
              </w:rPr>
              <w:t>Bulletin – with description of industry allocation methodology as well as annual trends on an industry basis</w:t>
            </w:r>
          </w:p>
          <w:p w14:paraId="0D54E8D9" w14:textId="77777777" w:rsidR="00E85CD9" w:rsidRDefault="00AB76C7">
            <w:pPr>
              <w:widowControl w:val="0"/>
              <w:numPr>
                <w:ilvl w:val="1"/>
                <w:numId w:val="1"/>
              </w:numPr>
              <w:spacing w:line="240" w:lineRule="auto"/>
              <w:rPr>
                <w:sz w:val="20"/>
                <w:szCs w:val="20"/>
              </w:rPr>
            </w:pPr>
            <w:r>
              <w:rPr>
                <w:sz w:val="20"/>
                <w:szCs w:val="20"/>
              </w:rPr>
              <w:t>Publication tables – with annual data for trade in goods by industry, country and commodity, imports and exports</w:t>
            </w:r>
          </w:p>
          <w:p w14:paraId="0D757260" w14:textId="77777777" w:rsidR="00E85CD9" w:rsidRDefault="00AB76C7">
            <w:pPr>
              <w:widowControl w:val="0"/>
              <w:numPr>
                <w:ilvl w:val="0"/>
                <w:numId w:val="1"/>
              </w:numPr>
              <w:spacing w:line="240" w:lineRule="auto"/>
              <w:rPr>
                <w:sz w:val="20"/>
                <w:szCs w:val="20"/>
              </w:rPr>
            </w:pPr>
            <w:r>
              <w:rPr>
                <w:sz w:val="20"/>
                <w:szCs w:val="20"/>
              </w:rPr>
              <w:t>Data are compiled using data from HM Revenue and Customs (HMRC) and the Inter-Departmental Business Register (IDBR), the latter of which is used to determine the industry (SIC) of the businesses reporting to HMRC.</w:t>
            </w:r>
          </w:p>
          <w:p w14:paraId="6DB1976B" w14:textId="77777777" w:rsidR="00E85CD9" w:rsidRDefault="00AB76C7">
            <w:pPr>
              <w:widowControl w:val="0"/>
              <w:numPr>
                <w:ilvl w:val="0"/>
                <w:numId w:val="1"/>
              </w:numPr>
              <w:spacing w:line="240" w:lineRule="auto"/>
              <w:rPr>
                <w:sz w:val="20"/>
                <w:szCs w:val="20"/>
              </w:rPr>
            </w:pPr>
            <w:r>
              <w:rPr>
                <w:sz w:val="20"/>
                <w:szCs w:val="20"/>
              </w:rPr>
              <w:t>Goods data are collated mainly using data from HMRC, with additional sources used to convert the data from a “movement of goods” basis (the basis upon which HMRC publish their Overseas Trade Statistics) to an “economic ownership”, or balance of payments, basis, that is, to include goods which change economic ownership but which don’t cross borders, and to exclude goods that have crossed the border but without a change in economic ownership. These sources include the ONS’ International Trade in Services (ITIS) survey and surveys conducted by the Bank of England.</w:t>
            </w:r>
          </w:p>
          <w:p w14:paraId="510ACA8F" w14:textId="77777777" w:rsidR="00E85CD9" w:rsidRDefault="00AB76C7">
            <w:pPr>
              <w:widowControl w:val="0"/>
              <w:numPr>
                <w:ilvl w:val="0"/>
                <w:numId w:val="1"/>
              </w:numPr>
              <w:spacing w:line="240" w:lineRule="auto"/>
              <w:rPr>
                <w:sz w:val="20"/>
                <w:szCs w:val="20"/>
              </w:rPr>
            </w:pPr>
            <w:r>
              <w:rPr>
                <w:sz w:val="20"/>
                <w:szCs w:val="20"/>
              </w:rPr>
              <w:t>The only ONS UK trade release which can be used to investigate trade in goods by industry, showing not just the commodity being traded, but by which 2-digit SIC industry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609BAB9"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E4D1ED3"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FA479C4"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3E02A5E" w14:textId="77777777" w:rsidR="00E85CD9" w:rsidRDefault="00E85CD9">
            <w:pPr>
              <w:widowControl w:val="0"/>
              <w:jc w:val="center"/>
              <w:rPr>
                <w:rFonts w:ascii="Roboto" w:eastAsia="Roboto" w:hAnsi="Roboto" w:cs="Roboto"/>
                <w:sz w:val="20"/>
                <w:szCs w:val="20"/>
              </w:rPr>
            </w:pPr>
          </w:p>
        </w:tc>
      </w:tr>
      <w:tr w:rsidR="00E85CD9" w14:paraId="656CC80D"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8918DF1"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2FF3FD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540635B"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23094DD"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CBD75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3105A80" w14:textId="77777777" w:rsidR="00E85CD9" w:rsidRDefault="00E85CD9">
            <w:pPr>
              <w:widowControl w:val="0"/>
              <w:jc w:val="center"/>
              <w:rPr>
                <w:rFonts w:ascii="Roboto" w:eastAsia="Roboto" w:hAnsi="Roboto" w:cs="Roboto"/>
                <w:sz w:val="20"/>
                <w:szCs w:val="20"/>
              </w:rPr>
            </w:pPr>
          </w:p>
        </w:tc>
      </w:tr>
      <w:tr w:rsidR="00E85CD9" w14:paraId="304CA22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943759D"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03C82C"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8232C68"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86B6541"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B182F6E"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Industry by Commodity, by geographic region </w:t>
            </w:r>
          </w:p>
          <w:p w14:paraId="09E0470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by Commodity total, by individual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C10EC78" w14:textId="77777777" w:rsidR="00E85CD9" w:rsidRDefault="00E85CD9">
            <w:pPr>
              <w:widowControl w:val="0"/>
              <w:jc w:val="center"/>
              <w:rPr>
                <w:rFonts w:ascii="Roboto" w:eastAsia="Roboto" w:hAnsi="Roboto" w:cs="Roboto"/>
                <w:sz w:val="20"/>
                <w:szCs w:val="20"/>
              </w:rPr>
            </w:pPr>
          </w:p>
        </w:tc>
      </w:tr>
      <w:tr w:rsidR="00E85CD9" w14:paraId="26D3B3C2"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6F5244F"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57EAD6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7CE7BC4"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76EEF02"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5D413A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Commodity – SITC 2 digit</w:t>
            </w:r>
          </w:p>
          <w:p w14:paraId="6402546A"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 SIC07 2 digit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6D5E9E" w14:textId="77777777" w:rsidR="00E85CD9" w:rsidRDefault="00E85CD9">
            <w:pPr>
              <w:widowControl w:val="0"/>
              <w:jc w:val="center"/>
              <w:rPr>
                <w:rFonts w:ascii="Roboto" w:eastAsia="Roboto" w:hAnsi="Roboto" w:cs="Roboto"/>
                <w:sz w:val="20"/>
                <w:szCs w:val="20"/>
              </w:rPr>
            </w:pPr>
          </w:p>
        </w:tc>
      </w:tr>
      <w:tr w:rsidR="00E85CD9" w14:paraId="4196FAB8" w14:textId="77777777">
        <w:trPr>
          <w:trHeight w:val="4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2A3E395"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45E9743"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3BDD876F"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CA1799A"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19C2DF57" w14:textId="77777777" w:rsidR="00E85CD9" w:rsidRDefault="00AB76C7">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3FED0A3" w14:textId="77777777" w:rsidR="00E85CD9" w:rsidRDefault="00E85CD9">
            <w:pPr>
              <w:widowControl w:val="0"/>
              <w:rPr>
                <w:rFonts w:ascii="Roboto" w:eastAsia="Roboto" w:hAnsi="Roboto" w:cs="Roboto"/>
                <w:sz w:val="20"/>
                <w:szCs w:val="20"/>
              </w:rPr>
            </w:pPr>
          </w:p>
        </w:tc>
      </w:tr>
      <w:tr w:rsidR="00E85CD9" w14:paraId="1F8A772B" w14:textId="77777777">
        <w:trPr>
          <w:trHeight w:val="1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81D4833"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667A0D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00917F65"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68D0F6C4"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3397BC6F"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5F24BD99" w14:textId="77777777" w:rsidR="00E85CD9" w:rsidRDefault="00E85CD9">
            <w:pPr>
              <w:widowControl w:val="0"/>
              <w:rPr>
                <w:rFonts w:ascii="Roboto" w:eastAsia="Roboto" w:hAnsi="Roboto" w:cs="Roboto"/>
                <w:sz w:val="20"/>
                <w:szCs w:val="20"/>
              </w:rPr>
            </w:pPr>
          </w:p>
        </w:tc>
      </w:tr>
      <w:tr w:rsidR="00E85CD9" w14:paraId="27FEC25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E0A6545" w14:textId="77777777" w:rsidR="00E85CD9" w:rsidRDefault="00E85CD9">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FDBC7D5" w14:textId="77777777" w:rsidR="00E85CD9" w:rsidRDefault="00E85CD9">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D8DFFF4"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BA14214" w14:textId="77777777" w:rsidR="00E85CD9" w:rsidRDefault="00E85CD9">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470DEA6"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91A3090" w14:textId="77777777" w:rsidR="00E85CD9" w:rsidRDefault="00E85CD9">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7CC5EF3B" w14:textId="77777777" w:rsidR="00E85CD9" w:rsidRDefault="00E85CD9">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5077B26E"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B04F384" w14:textId="77777777" w:rsidR="00E85CD9" w:rsidRDefault="00E85CD9">
            <w:pPr>
              <w:widowControl w:val="0"/>
              <w:rPr>
                <w:rFonts w:ascii="Roboto" w:eastAsia="Roboto" w:hAnsi="Roboto" w:cs="Roboto"/>
                <w:sz w:val="20"/>
                <w:szCs w:val="20"/>
              </w:rPr>
            </w:pPr>
          </w:p>
        </w:tc>
      </w:tr>
      <w:tr w:rsidR="00CE7E62" w14:paraId="0052C7EA"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372E7C2"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A32015A"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B6AA78D" w14:textId="77777777" w:rsidR="00E85CD9" w:rsidRDefault="00E85CD9">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5AA7523"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5C79EF" w14:textId="77777777" w:rsidR="00E85CD9" w:rsidRDefault="00E85CD9">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41BEA4D5" w14:textId="77777777" w:rsidR="00E85CD9" w:rsidRDefault="00AB76C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9C66582"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30F5CE" w14:textId="77777777" w:rsidR="00E85CD9" w:rsidRDefault="00E85CD9">
            <w:pPr>
              <w:widowControl w:val="0"/>
              <w:rPr>
                <w:rFonts w:ascii="Roboto" w:eastAsia="Roboto" w:hAnsi="Roboto" w:cs="Roboto"/>
                <w:sz w:val="20"/>
                <w:szCs w:val="20"/>
              </w:rPr>
            </w:pPr>
          </w:p>
        </w:tc>
      </w:tr>
      <w:tr w:rsidR="00E85CD9" w14:paraId="18BAB5D0"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2CC1AF4" w14:textId="77777777" w:rsidR="00E85CD9" w:rsidRDefault="00E85CD9">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B32A5EE" w14:textId="77777777" w:rsidR="00E85CD9" w:rsidRDefault="00AB76C7">
            <w:pPr>
              <w:widowControl w:val="0"/>
              <w:numPr>
                <w:ilvl w:val="0"/>
                <w:numId w:val="2"/>
              </w:numPr>
              <w:spacing w:line="240" w:lineRule="auto"/>
              <w:jc w:val="center"/>
              <w:rPr>
                <w:color w:val="000000"/>
                <w:sz w:val="18"/>
                <w:szCs w:val="18"/>
              </w:rPr>
            </w:pPr>
            <w:r>
              <w:rPr>
                <w:sz w:val="18"/>
                <w:szCs w:val="18"/>
              </w:rPr>
              <w:t>Traditional trade statistics are broken down by commodity, showing which goods are being exported and imported. In contrast, these data provide an additional breakdown by industry, and can be used to show that goods may be traded by typically “unrelated” industries, for example by services industries.</w:t>
            </w:r>
          </w:p>
          <w:p w14:paraId="111498E2" w14:textId="77777777" w:rsidR="00E85CD9" w:rsidRDefault="00AB76C7">
            <w:pPr>
              <w:widowControl w:val="0"/>
              <w:numPr>
                <w:ilvl w:val="0"/>
                <w:numId w:val="2"/>
              </w:numPr>
              <w:spacing w:line="240" w:lineRule="auto"/>
              <w:jc w:val="center"/>
              <w:rPr>
                <w:color w:val="000000"/>
                <w:sz w:val="18"/>
                <w:szCs w:val="18"/>
              </w:rPr>
            </w:pPr>
            <w:bookmarkStart w:id="1" w:name="_gjdgxs" w:colFirst="0" w:colLast="0"/>
            <w:bookmarkEnd w:id="1"/>
            <w:r>
              <w:rPr>
                <w:sz w:val="18"/>
                <w:szCs w:val="18"/>
              </w:rPr>
              <w:t>Data are on a Balance of Payments basis and differs to HMRC trade statistics which is based on cross border trade. Data in this release may differ to other ONS Trade publications as this release is produced on a less frequent basis and data may have been revised since publication.</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E39CC46"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A5E7FC8"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4658FA24"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E8112CA" w14:textId="77777777" w:rsidR="00E85CD9" w:rsidRDefault="00E85CD9">
            <w:pPr>
              <w:widowControl w:val="0"/>
              <w:rPr>
                <w:rFonts w:ascii="Roboto" w:eastAsia="Roboto" w:hAnsi="Roboto" w:cs="Roboto"/>
                <w:sz w:val="20"/>
                <w:szCs w:val="20"/>
              </w:rPr>
            </w:pPr>
          </w:p>
        </w:tc>
      </w:tr>
      <w:tr w:rsidR="00E85CD9" w14:paraId="0E8F110C"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DDDABA7"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0EFD4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616B3C6" w14:textId="77777777" w:rsidR="00E85CD9" w:rsidRDefault="00E85CD9">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FFBBB39"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74A6321" w14:textId="77777777" w:rsidR="00E85CD9" w:rsidRDefault="00AB76C7">
            <w:pPr>
              <w:widowControl w:val="0"/>
              <w:spacing w:line="240" w:lineRule="auto"/>
              <w:jc w:val="center"/>
              <w:rPr>
                <w:b/>
                <w:sz w:val="20"/>
                <w:szCs w:val="20"/>
              </w:rPr>
            </w:pPr>
            <w:r>
              <w:rPr>
                <w:b/>
                <w:sz w:val="20"/>
                <w:szCs w:val="20"/>
              </w:rPr>
              <w:t>Abi Casey</w:t>
            </w:r>
          </w:p>
          <w:p w14:paraId="5BC9D8A1" w14:textId="77777777" w:rsidR="00E85CD9" w:rsidRDefault="00AB76C7">
            <w:pPr>
              <w:widowControl w:val="0"/>
              <w:spacing w:line="240" w:lineRule="auto"/>
              <w:jc w:val="center"/>
              <w:rPr>
                <w:sz w:val="20"/>
                <w:szCs w:val="20"/>
              </w:rPr>
            </w:pPr>
            <w:r>
              <w:rPr>
                <w:sz w:val="20"/>
                <w:szCs w:val="20"/>
              </w:rPr>
              <w:t>Trade@ons.gov.uk</w:t>
            </w:r>
          </w:p>
          <w:p w14:paraId="69888B0D" w14:textId="77777777" w:rsidR="00E85CD9" w:rsidRDefault="00E85CD9">
            <w:pPr>
              <w:widowControl w:val="0"/>
              <w:spacing w:line="240" w:lineRule="auto"/>
              <w:jc w:val="center"/>
              <w:rPr>
                <w:sz w:val="20"/>
                <w:szCs w:val="20"/>
              </w:rPr>
            </w:pPr>
          </w:p>
          <w:p w14:paraId="364B6783" w14:textId="77777777" w:rsidR="00E85CD9" w:rsidRDefault="00AB76C7">
            <w:pPr>
              <w:widowControl w:val="0"/>
              <w:spacing w:line="240" w:lineRule="auto"/>
              <w:jc w:val="center"/>
              <w:rPr>
                <w:i/>
                <w:sz w:val="20"/>
                <w:szCs w:val="20"/>
              </w:rPr>
            </w:pPr>
            <w:r>
              <w:rPr>
                <w:b/>
                <w:sz w:val="20"/>
                <w:szCs w:val="20"/>
              </w:rPr>
              <w:t>Chloe Gibbs</w:t>
            </w:r>
          </w:p>
          <w:p w14:paraId="05CED4C0" w14:textId="77777777" w:rsidR="00E85CD9" w:rsidRDefault="00AB76C7">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C47A27" w14:textId="77777777" w:rsidR="00E85CD9" w:rsidRDefault="00E85CD9">
            <w:pPr>
              <w:widowControl w:val="0"/>
              <w:rPr>
                <w:rFonts w:ascii="Roboto" w:eastAsia="Roboto" w:hAnsi="Roboto" w:cs="Roboto"/>
                <w:sz w:val="20"/>
                <w:szCs w:val="20"/>
              </w:rPr>
            </w:pPr>
          </w:p>
        </w:tc>
      </w:tr>
      <w:tr w:rsidR="00E85CD9" w14:paraId="5D313C20" w14:textId="77777777">
        <w:trPr>
          <w:trHeight w:val="9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18DBBF9"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571054A"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BE4CCCF" w14:textId="77777777" w:rsidR="00E85CD9" w:rsidRDefault="00E85CD9">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39214B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632741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9CA9F6" w14:textId="77777777" w:rsidR="00E85CD9" w:rsidRDefault="00E85CD9">
            <w:pPr>
              <w:widowControl w:val="0"/>
              <w:rPr>
                <w:rFonts w:ascii="Roboto" w:eastAsia="Roboto" w:hAnsi="Roboto" w:cs="Roboto"/>
                <w:sz w:val="20"/>
                <w:szCs w:val="20"/>
              </w:rPr>
            </w:pPr>
          </w:p>
        </w:tc>
      </w:tr>
      <w:tr w:rsidR="00CE7E62" w14:paraId="4E76572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4DC77D5"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8EE08E9" w14:textId="77777777" w:rsidR="00E85CD9" w:rsidRDefault="00E85CD9">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ED8A704" w14:textId="77777777" w:rsidR="00E85CD9" w:rsidRDefault="00E85CD9">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88C0C2A"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FBB5437" w14:textId="77777777" w:rsidR="00E85CD9" w:rsidRDefault="00E85CD9">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09A9B38"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64199FF" w14:textId="77777777" w:rsidR="00E85CD9" w:rsidRDefault="00E85CD9">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DBD9FA2" w14:textId="77777777" w:rsidR="00E85CD9" w:rsidRDefault="00E85CD9">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EA1D515"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784832" w14:textId="77777777" w:rsidR="00E85CD9" w:rsidRDefault="00E85CD9">
            <w:pPr>
              <w:widowControl w:val="0"/>
              <w:rPr>
                <w:rFonts w:ascii="Roboto" w:eastAsia="Roboto" w:hAnsi="Roboto" w:cs="Roboto"/>
                <w:sz w:val="20"/>
                <w:szCs w:val="20"/>
              </w:rPr>
            </w:pPr>
          </w:p>
        </w:tc>
      </w:tr>
      <w:tr w:rsidR="00CE7E62" w14:paraId="4A19CCCE"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CFADE85"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F375C40"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9DAC51C" w14:textId="77777777" w:rsidR="00E85CD9" w:rsidRDefault="00E85CD9">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8C8B669" w14:textId="77777777" w:rsidR="00E85CD9" w:rsidRDefault="00E85CD9">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70AC212" w14:textId="77777777" w:rsidR="00E85CD9" w:rsidRDefault="00E85CD9">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2C403E7"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4D6AD2E"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ABE85A5" w14:textId="77777777" w:rsidR="00E85CD9" w:rsidRDefault="00E85CD9">
            <w:pPr>
              <w:widowControl w:val="0"/>
              <w:rPr>
                <w:rFonts w:ascii="Roboto" w:eastAsia="Roboto" w:hAnsi="Roboto" w:cs="Roboto"/>
                <w:sz w:val="20"/>
                <w:szCs w:val="20"/>
              </w:rPr>
            </w:pPr>
          </w:p>
        </w:tc>
      </w:tr>
      <w:tr w:rsidR="00E85CD9" w14:paraId="0417422A"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AD2C7B6"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34478E4"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4DEB29F" w14:textId="77777777" w:rsidR="00E85CD9" w:rsidRDefault="00AB76C7">
            <w:pPr>
              <w:widowControl w:val="0"/>
              <w:spacing w:line="240" w:lineRule="auto"/>
              <w:jc w:val="center"/>
              <w:rPr>
                <w:rFonts w:ascii="Roboto" w:eastAsia="Roboto" w:hAnsi="Roboto" w:cs="Roboto"/>
                <w:b/>
                <w:sz w:val="20"/>
                <w:szCs w:val="20"/>
              </w:rPr>
            </w:pPr>
            <w:r>
              <w:rPr>
                <w:sz w:val="20"/>
                <w:szCs w:val="20"/>
              </w:rPr>
              <w:t>Experimental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E7757E6" w14:textId="77777777" w:rsidR="00E85CD9" w:rsidRDefault="00E85CD9">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374001A" w14:textId="77777777" w:rsidR="00E85CD9" w:rsidRDefault="00AB76C7">
            <w:pPr>
              <w:widowControl w:val="0"/>
              <w:spacing w:line="240" w:lineRule="auto"/>
              <w:jc w:val="center"/>
              <w:rPr>
                <w:sz w:val="20"/>
                <w:szCs w:val="20"/>
              </w:rPr>
            </w:pPr>
            <w:r>
              <w:rPr>
                <w:sz w:val="20"/>
                <w:szCs w:val="20"/>
              </w:rPr>
              <w:t xml:space="preserve">A separate release is published for </w:t>
            </w:r>
            <w:hyperlink r:id="rId13">
              <w:r>
                <w:rPr>
                  <w:color w:val="0000FF"/>
                  <w:sz w:val="20"/>
                  <w:szCs w:val="20"/>
                  <w:u w:val="single"/>
                </w:rPr>
                <w:t xml:space="preserve">Trade in </w:t>
              </w:r>
              <w:r>
                <w:rPr>
                  <w:color w:val="0000FF"/>
                  <w:sz w:val="20"/>
                  <w:szCs w:val="20"/>
                  <w:u w:val="single"/>
                </w:rPr>
                <w:lastRenderedPageBreak/>
                <w:t>services by industry</w:t>
              </w:r>
            </w:hyperlink>
            <w:r>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434AE80" w14:textId="77777777" w:rsidR="00E85CD9" w:rsidRDefault="00E85CD9">
            <w:pPr>
              <w:widowControl w:val="0"/>
              <w:rPr>
                <w:rFonts w:ascii="Roboto" w:eastAsia="Roboto" w:hAnsi="Roboto" w:cs="Roboto"/>
                <w:sz w:val="20"/>
                <w:szCs w:val="20"/>
              </w:rPr>
            </w:pPr>
          </w:p>
        </w:tc>
      </w:tr>
      <w:tr w:rsidR="00E85CD9" w14:paraId="2D0328D4"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B51FAAF"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30AD29B"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13E65A4" w14:textId="77777777" w:rsidR="00E85CD9" w:rsidRDefault="00AB76C7">
            <w:pPr>
              <w:widowControl w:val="0"/>
              <w:spacing w:line="240" w:lineRule="auto"/>
              <w:jc w:val="center"/>
              <w:rPr>
                <w:sz w:val="20"/>
                <w:szCs w:val="20"/>
              </w:rPr>
            </w:pPr>
            <w:r>
              <w:rPr>
                <w:sz w:val="20"/>
                <w:szCs w:val="20"/>
              </w:rPr>
              <w:t>Trade in goods data are provided at a level of granularity, by industry, not previously available.</w:t>
            </w:r>
          </w:p>
          <w:p w14:paraId="41CE1C8B" w14:textId="77777777" w:rsidR="00E85CD9" w:rsidRDefault="00AB76C7">
            <w:pPr>
              <w:widowControl w:val="0"/>
              <w:spacing w:line="240" w:lineRule="auto"/>
              <w:jc w:val="center"/>
              <w:rPr>
                <w:sz w:val="20"/>
                <w:szCs w:val="20"/>
              </w:rPr>
            </w:pPr>
            <w:bookmarkStart w:id="2" w:name="_30j0zll" w:colFirst="0" w:colLast="0"/>
            <w:bookmarkEnd w:id="2"/>
            <w:r>
              <w:rPr>
                <w:sz w:val="20"/>
                <w:szCs w:val="20"/>
              </w:rPr>
              <w:t>The only ONS UK trade release which can be used to investigate trade in goods by industry, showing not just the commodity being traded, but by which 2-digit SIC industry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B29E3C7" w14:textId="77777777" w:rsidR="00E85CD9" w:rsidRDefault="00E85CD9">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114169F"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B4969E" w14:textId="77777777" w:rsidR="00E85CD9" w:rsidRDefault="00E85CD9">
            <w:pPr>
              <w:widowControl w:val="0"/>
              <w:rPr>
                <w:rFonts w:ascii="Roboto" w:eastAsia="Roboto" w:hAnsi="Roboto" w:cs="Roboto"/>
                <w:sz w:val="20"/>
                <w:szCs w:val="20"/>
              </w:rPr>
            </w:pPr>
          </w:p>
        </w:tc>
      </w:tr>
      <w:tr w:rsidR="00E85CD9" w14:paraId="4B80EDDF"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422966" w14:textId="77777777" w:rsidR="00E85CD9" w:rsidRDefault="00E85CD9">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E3B2CD6"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F33CE1B" w14:textId="77777777" w:rsidR="00E85CD9" w:rsidRDefault="00AB76C7">
            <w:pPr>
              <w:widowControl w:val="0"/>
              <w:spacing w:line="240" w:lineRule="auto"/>
              <w:jc w:val="center"/>
              <w:rPr>
                <w:sz w:val="20"/>
                <w:szCs w:val="20"/>
              </w:rPr>
            </w:pPr>
            <w:r>
              <w:rPr>
                <w:sz w:val="20"/>
                <w:szCs w:val="20"/>
              </w:rPr>
              <w:t>A full three-dimensional breakdown by industry, commodity and country/geographic region is not available due to disclosure control limitations.</w:t>
            </w:r>
          </w:p>
          <w:p w14:paraId="6176BCC5" w14:textId="77777777" w:rsidR="00E85CD9" w:rsidRDefault="00E85CD9">
            <w:pPr>
              <w:widowControl w:val="0"/>
              <w:spacing w:line="240" w:lineRule="auto"/>
              <w:jc w:val="center"/>
              <w:rPr>
                <w:sz w:val="20"/>
                <w:szCs w:val="20"/>
              </w:rPr>
            </w:pPr>
          </w:p>
          <w:p w14:paraId="2334BF0A" w14:textId="77777777" w:rsidR="00E85CD9" w:rsidRDefault="00AB76C7">
            <w:pPr>
              <w:widowControl w:val="0"/>
              <w:spacing w:line="240" w:lineRule="auto"/>
              <w:jc w:val="center"/>
              <w:rPr>
                <w:sz w:val="20"/>
                <w:szCs w:val="20"/>
              </w:rPr>
            </w:pPr>
            <w:r>
              <w:rPr>
                <w:sz w:val="20"/>
                <w:szCs w:val="20"/>
              </w:rPr>
              <w:t>Due to the granularity of the data, many cells have been suppressed to protect individual trader confidentiality, which limits the availability of breakdowns.</w:t>
            </w:r>
          </w:p>
          <w:p w14:paraId="3991A492" w14:textId="77777777" w:rsidR="00E85CD9" w:rsidRDefault="00E85CD9">
            <w:pPr>
              <w:widowControl w:val="0"/>
              <w:spacing w:line="240" w:lineRule="auto"/>
              <w:jc w:val="center"/>
              <w:rPr>
                <w:sz w:val="20"/>
                <w:szCs w:val="20"/>
              </w:rPr>
            </w:pPr>
          </w:p>
          <w:p w14:paraId="236348E3" w14:textId="77777777" w:rsidR="00E85CD9" w:rsidRDefault="00AB76C7">
            <w:pPr>
              <w:widowControl w:val="0"/>
              <w:spacing w:line="240" w:lineRule="auto"/>
              <w:jc w:val="center"/>
              <w:rPr>
                <w:rFonts w:ascii="Roboto" w:eastAsia="Roboto" w:hAnsi="Roboto" w:cs="Roboto"/>
                <w:b/>
                <w:sz w:val="20"/>
                <w:szCs w:val="20"/>
              </w:rPr>
            </w:pPr>
            <w:r>
              <w:rPr>
                <w:sz w:val="20"/>
                <w:szCs w:val="20"/>
              </w:rPr>
              <w:t>Data are available on an annual basis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2EFE9C2" w14:textId="77777777" w:rsidR="00E85CD9" w:rsidRDefault="00E85CD9">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E7814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4577DC6" w14:textId="77777777" w:rsidR="00E85CD9" w:rsidRDefault="00E85CD9">
            <w:pPr>
              <w:widowControl w:val="0"/>
              <w:rPr>
                <w:rFonts w:ascii="Roboto" w:eastAsia="Roboto" w:hAnsi="Roboto" w:cs="Roboto"/>
                <w:sz w:val="20"/>
                <w:szCs w:val="20"/>
              </w:rPr>
            </w:pPr>
          </w:p>
        </w:tc>
      </w:tr>
      <w:tr w:rsidR="00E85CD9" w14:paraId="2E3CDD61"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C324EC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1057FD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B070B03"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3E681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D2C8A9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0CD4781"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557AB79B"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05B0F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5622489"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1204F8C"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F98750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CEEFE6"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BD640A5"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715849B9"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FE2A1F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46BF605"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CC9D245"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5945A3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756A05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151FCB3"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449FC1D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63113138" w14:textId="77777777" w:rsidR="00E85CD9" w:rsidRDefault="00E85CD9">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259A2AA8" w14:textId="77777777" w:rsidR="00E85CD9" w:rsidRDefault="00E85CD9">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663256E" w14:textId="77777777" w:rsidR="00E85CD9" w:rsidRDefault="00E85CD9">
            <w:pPr>
              <w:widowControl w:val="0"/>
              <w:rPr>
                <w:rFonts w:ascii="Roboto" w:eastAsia="Roboto" w:hAnsi="Roboto" w:cs="Roboto"/>
                <w:sz w:val="20"/>
                <w:szCs w:val="20"/>
              </w:rPr>
            </w:pPr>
          </w:p>
        </w:tc>
      </w:tr>
    </w:tbl>
    <w:p w14:paraId="3FDCC0AE" w14:textId="77777777" w:rsidR="00E85CD9" w:rsidRDefault="00E85CD9">
      <w:pPr>
        <w:rPr>
          <w:rFonts w:ascii="Roboto" w:eastAsia="Roboto" w:hAnsi="Roboto" w:cs="Roboto"/>
        </w:rPr>
      </w:pPr>
    </w:p>
    <w:sectPr w:rsidR="00E85CD9">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ECF3" w14:textId="77777777" w:rsidR="00AB76C7" w:rsidRDefault="00AB76C7">
      <w:pPr>
        <w:spacing w:line="240" w:lineRule="auto"/>
      </w:pPr>
      <w:r>
        <w:separator/>
      </w:r>
    </w:p>
  </w:endnote>
  <w:endnote w:type="continuationSeparator" w:id="0">
    <w:p w14:paraId="54221481" w14:textId="77777777" w:rsidR="00AB76C7" w:rsidRDefault="00AB76C7">
      <w:pPr>
        <w:spacing w:line="240" w:lineRule="auto"/>
      </w:pPr>
      <w:r>
        <w:continuationSeparator/>
      </w:r>
    </w:p>
  </w:endnote>
  <w:endnote w:type="continuationNotice" w:id="1">
    <w:p w14:paraId="3BCEEF8A" w14:textId="77777777" w:rsidR="00CE7E62" w:rsidRDefault="00CE7E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4B17" w14:textId="77777777" w:rsidR="007D79EE" w:rsidRDefault="007D7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0E1E" w14:textId="77777777" w:rsidR="007D79EE" w:rsidRDefault="007D7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A99F" w14:textId="77777777" w:rsidR="007D79EE" w:rsidRDefault="007D7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041D" w14:textId="77777777" w:rsidR="00AB76C7" w:rsidRDefault="00AB76C7">
      <w:pPr>
        <w:spacing w:line="240" w:lineRule="auto"/>
      </w:pPr>
      <w:r>
        <w:separator/>
      </w:r>
    </w:p>
  </w:footnote>
  <w:footnote w:type="continuationSeparator" w:id="0">
    <w:p w14:paraId="7D468BDB" w14:textId="77777777" w:rsidR="00AB76C7" w:rsidRDefault="00AB76C7">
      <w:pPr>
        <w:spacing w:line="240" w:lineRule="auto"/>
      </w:pPr>
      <w:r>
        <w:continuationSeparator/>
      </w:r>
    </w:p>
  </w:footnote>
  <w:footnote w:type="continuationNotice" w:id="1">
    <w:p w14:paraId="09578C9C" w14:textId="77777777" w:rsidR="00CE7E62" w:rsidRDefault="00CE7E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106F" w14:textId="77777777" w:rsidR="007D79EE" w:rsidRDefault="007D7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8469" w14:textId="639A5976" w:rsidR="00E85CD9" w:rsidRDefault="00E85CD9">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B46E0" w14:textId="77777777" w:rsidR="007D79EE" w:rsidRDefault="007D7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045"/>
    <w:multiLevelType w:val="multilevel"/>
    <w:tmpl w:val="7EF4C03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5E6F67"/>
    <w:multiLevelType w:val="multilevel"/>
    <w:tmpl w:val="1DAC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CD9"/>
    <w:rsid w:val="006F404C"/>
    <w:rsid w:val="007D79EE"/>
    <w:rsid w:val="00AB76C7"/>
    <w:rsid w:val="00C86A42"/>
    <w:rsid w:val="00CE7E62"/>
    <w:rsid w:val="00E85CD9"/>
    <w:rsid w:val="00F544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C999"/>
  <w15:docId w15:val="{B22A46D7-351D-4661-9D73-8444BB06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79EE"/>
    <w:pPr>
      <w:tabs>
        <w:tab w:val="center" w:pos="4680"/>
        <w:tab w:val="right" w:pos="9360"/>
      </w:tabs>
      <w:spacing w:line="240" w:lineRule="auto"/>
    </w:pPr>
  </w:style>
  <w:style w:type="character" w:customStyle="1" w:styleId="HeaderChar">
    <w:name w:val="Header Char"/>
    <w:basedOn w:val="DefaultParagraphFont"/>
    <w:link w:val="Header"/>
    <w:uiPriority w:val="99"/>
    <w:rsid w:val="007D79EE"/>
  </w:style>
  <w:style w:type="paragraph" w:styleId="Footer">
    <w:name w:val="footer"/>
    <w:basedOn w:val="Normal"/>
    <w:link w:val="FooterChar"/>
    <w:uiPriority w:val="99"/>
    <w:unhideWhenUsed/>
    <w:rsid w:val="007D79EE"/>
    <w:pPr>
      <w:tabs>
        <w:tab w:val="center" w:pos="4680"/>
        <w:tab w:val="right" w:pos="9360"/>
      </w:tabs>
      <w:spacing w:line="240" w:lineRule="auto"/>
    </w:pPr>
  </w:style>
  <w:style w:type="character" w:customStyle="1" w:styleId="FooterChar">
    <w:name w:val="Footer Char"/>
    <w:basedOn w:val="DefaultParagraphFont"/>
    <w:link w:val="Footer"/>
    <w:uiPriority w:val="99"/>
    <w:rsid w:val="007D79EE"/>
  </w:style>
  <w:style w:type="paragraph" w:styleId="BalloonText">
    <w:name w:val="Balloon Text"/>
    <w:basedOn w:val="Normal"/>
    <w:link w:val="BalloonTextChar"/>
    <w:uiPriority w:val="99"/>
    <w:semiHidden/>
    <w:unhideWhenUsed/>
    <w:rsid w:val="00CE7E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s.gov.uk/economy/nationalaccounts/balanceofpayments/articles/uktradeinservicesbyindustrycountryandservicetype/previousReleas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ons.gov.uk/economy/nationalaccounts/balanceofpayments/articles/uktradeingoodsbyindustrycountryandcommodity/previousReleas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H6263HTYEWN5-2094533450-363486</_dlc_DocId>
    <Security_x0020_Classification xmlns="7fd9e60a-720a-478c-bf76-b460d35d354e">OFFICIAL</Security_x0020_Classification>
    <_dlc_DocIdUrl xmlns="7fd9e60a-720a-478c-bf76-b460d35d354e">
      <Url>https://dbis.sharepoint.com/sites/dit/103/_layouts/15/DocIdRedir.aspx?ID=H6263HTYEWN5-2094533450-363486</Url>
      <Description>H6263HTYEWN5-2094533450-363486</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16B6E7A-33AC-4DD1-8DA3-7E272F553C27}">
  <ds:schemaRefs>
    <ds:schemaRef ds:uri="http://schemas.microsoft.com/office/2006/documentManagement/types"/>
    <ds:schemaRef ds:uri="http://purl.org/dc/elements/1.1/"/>
    <ds:schemaRef ds:uri="b67a7830-db79-4a49-bf27-2aff92a2201a"/>
    <ds:schemaRef ds:uri="http://purl.org/dc/terms/"/>
    <ds:schemaRef ds:uri="c0e5669f-1bcb-499c-94e0-3ccb733d3d13"/>
    <ds:schemaRef ds:uri="http://schemas.openxmlformats.org/package/2006/metadata/core-properties"/>
    <ds:schemaRef ds:uri="b413c3fd-5a3b-4239-b985-69032e371c04"/>
    <ds:schemaRef ds:uri="7fd9e60a-720a-478c-bf76-b460d35d354e"/>
    <ds:schemaRef ds:uri="a8f60570-4bd3-4f2b-950b-a996de8ab151"/>
    <ds:schemaRef ds:uri="a172083e-e40c-4314-b43a-827352a1ed2c"/>
    <ds:schemaRef ds:uri="http://schemas.microsoft.com/office/2006/metadata/properties"/>
    <ds:schemaRef ds:uri="346bf441-d82b-4df7-bccb-1f451dc8bfc9"/>
    <ds:schemaRef ds:uri="http://schemas.microsoft.com/office/infopath/2007/PartnerControls"/>
    <ds:schemaRef ds:uri="http://purl.org/dc/dcmitype/"/>
    <ds:schemaRef ds:uri="http://www.w3.org/XML/1998/namespace"/>
    <ds:schemaRef ds:uri="c963a4c1-1bb4-49f2-a011-9c776a7eed2a"/>
  </ds:schemaRefs>
</ds:datastoreItem>
</file>

<file path=customXml/itemProps2.xml><?xml version="1.0" encoding="utf-8"?>
<ds:datastoreItem xmlns:ds="http://schemas.openxmlformats.org/officeDocument/2006/customXml" ds:itemID="{3BB34F81-D6EC-461E-893E-26FC66BE78D1}">
  <ds:schemaRefs>
    <ds:schemaRef ds:uri="http://schemas.microsoft.com/sharepoint/v3/contenttype/forms"/>
  </ds:schemaRefs>
</ds:datastoreItem>
</file>

<file path=customXml/itemProps3.xml><?xml version="1.0" encoding="utf-8"?>
<ds:datastoreItem xmlns:ds="http://schemas.openxmlformats.org/officeDocument/2006/customXml" ds:itemID="{7398E58D-F663-4B2C-B2BD-81FE7CF49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987E1-3297-4E0B-82D3-A302168CF5F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Darren</dc:creator>
  <cp:keywords/>
  <cp:lastModifiedBy>Barnes, Darren</cp:lastModifiedBy>
  <cp:revision>2</cp:revision>
  <dcterms:created xsi:type="dcterms:W3CDTF">2020-03-03T12:19:00Z</dcterms:created>
  <dcterms:modified xsi:type="dcterms:W3CDTF">2020-03-03T12:19:00Z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c28e6234-d8e4-4ac5-a902-c22af016d82b</vt:lpwstr>
  </property>
</Properties>
</file>