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D131" w14:textId="77777777" w:rsidR="002D50A1" w:rsidRDefault="002D50A1">
      <w:pPr>
        <w:rPr>
          <w:rFonts w:ascii="Roboto" w:eastAsia="Roboto" w:hAnsi="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2D50A1" w14:paraId="60FD9EF1"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7F5C2262" w14:textId="77777777" w:rsidR="002D50A1" w:rsidRDefault="002D50A1">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0CA004CA" w14:textId="77777777" w:rsidR="002D50A1" w:rsidRDefault="00C10771">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71E45E2B" w14:textId="77777777" w:rsidR="002D50A1" w:rsidRDefault="002D50A1">
            <w:pPr>
              <w:widowControl w:val="0"/>
              <w:rPr>
                <w:rFonts w:ascii="Roboto" w:eastAsia="Roboto" w:hAnsi="Roboto" w:cs="Roboto"/>
                <w:sz w:val="20"/>
                <w:szCs w:val="20"/>
              </w:rPr>
            </w:pPr>
          </w:p>
        </w:tc>
      </w:tr>
      <w:tr w:rsidR="002D50A1" w14:paraId="48F3CAE8"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7CC75F2F" w14:textId="77777777" w:rsidR="002D50A1" w:rsidRDefault="002D50A1">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079B93E6" w14:textId="77777777" w:rsidR="002D50A1" w:rsidRDefault="002D50A1">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7685A1EA" w14:textId="77777777" w:rsidR="002D50A1" w:rsidRDefault="002D50A1">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7FA17328" w14:textId="77777777" w:rsidR="002D50A1" w:rsidRDefault="002D50A1">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6FCBCE1F" w14:textId="77777777" w:rsidR="002D50A1" w:rsidRDefault="002D50A1">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78AF808E" w14:textId="77777777" w:rsidR="002D50A1" w:rsidRDefault="002D50A1">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7FE3CD2E" w14:textId="77777777" w:rsidR="002D50A1" w:rsidRDefault="002D50A1">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614358D1" w14:textId="77777777" w:rsidR="002D50A1" w:rsidRDefault="002D50A1">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6FB3348C" w14:textId="77777777" w:rsidR="002D50A1" w:rsidRDefault="002D50A1">
            <w:pPr>
              <w:widowControl w:val="0"/>
              <w:rPr>
                <w:rFonts w:ascii="Roboto" w:eastAsia="Roboto" w:hAnsi="Roboto" w:cs="Roboto"/>
                <w:sz w:val="16"/>
                <w:szCs w:val="16"/>
              </w:rPr>
            </w:pPr>
          </w:p>
        </w:tc>
      </w:tr>
      <w:tr w:rsidR="002D50A1" w14:paraId="0CB16FB8"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4BBBFD6C" w14:textId="77777777" w:rsidR="002D50A1" w:rsidRDefault="00C10771">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05F5FB98" w14:textId="77777777" w:rsidR="002D50A1" w:rsidRDefault="00C10771">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4DF57A3A" wp14:editId="5D5ED68A">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14:paraId="48C1A426" w14:textId="77777777" w:rsidR="002D50A1" w:rsidRDefault="002D50A1">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47C32CE8" w14:textId="77777777" w:rsidR="002D50A1" w:rsidRDefault="002D50A1">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259E97B9" w14:textId="77777777" w:rsidR="002D50A1" w:rsidRDefault="00C10771">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502F6D12" w14:textId="77777777" w:rsidR="002D50A1" w:rsidRDefault="00C10771">
            <w:pPr>
              <w:widowControl w:val="0"/>
              <w:spacing w:line="240" w:lineRule="auto"/>
              <w:rPr>
                <w:sz w:val="20"/>
                <w:szCs w:val="20"/>
              </w:rPr>
            </w:pPr>
            <w:r>
              <w:rPr>
                <w:sz w:val="20"/>
                <w:szCs w:val="20"/>
              </w:rPr>
              <w:t>UK Trade – Trade in Goods by Country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67835B6" w14:textId="77777777" w:rsidR="002D50A1" w:rsidRDefault="002D50A1">
            <w:pPr>
              <w:widowControl w:val="0"/>
              <w:spacing w:line="240" w:lineRule="auto"/>
              <w:rPr>
                <w:rFonts w:ascii="Roboto" w:eastAsia="Roboto" w:hAnsi="Roboto" w:cs="Roboto"/>
                <w:sz w:val="20"/>
                <w:szCs w:val="20"/>
              </w:rPr>
            </w:pPr>
          </w:p>
        </w:tc>
      </w:tr>
      <w:tr w:rsidR="002D50A1" w14:paraId="1BF8CE5B"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E17AF34" w14:textId="77777777" w:rsidR="002D50A1" w:rsidRDefault="002D50A1">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3DA90AB3"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190C4055" w14:textId="77777777" w:rsidR="002D50A1" w:rsidRDefault="002D50A1">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060CC56A" w14:textId="77777777" w:rsidR="002D50A1" w:rsidRDefault="00C10771">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32FE2064" w14:textId="77777777" w:rsidR="002D50A1" w:rsidRDefault="00C10771">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A2D6E99" w14:textId="77777777" w:rsidR="002D50A1" w:rsidRDefault="002D50A1">
            <w:pPr>
              <w:widowControl w:val="0"/>
              <w:spacing w:line="240" w:lineRule="auto"/>
              <w:rPr>
                <w:rFonts w:ascii="Roboto" w:eastAsia="Roboto" w:hAnsi="Roboto" w:cs="Roboto"/>
                <w:sz w:val="36"/>
                <w:szCs w:val="36"/>
              </w:rPr>
            </w:pPr>
          </w:p>
        </w:tc>
      </w:tr>
      <w:tr w:rsidR="002D50A1" w14:paraId="2DA2B3E3" w14:textId="77777777">
        <w:trPr>
          <w:trHeight w:val="3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3114CAE" w14:textId="77777777" w:rsidR="002D50A1" w:rsidRDefault="002D50A1">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39B77DF6"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4F681C89" w14:textId="77777777" w:rsidR="002D50A1" w:rsidRDefault="002D50A1">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681B8943" w14:textId="77777777" w:rsidR="002D50A1" w:rsidRDefault="00C10771">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36DB2D9" w14:textId="77777777" w:rsidR="002D50A1" w:rsidRDefault="00C10771">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2272EAB4" w14:textId="77777777" w:rsidR="002D50A1" w:rsidRDefault="002D50A1">
            <w:pPr>
              <w:widowControl w:val="0"/>
              <w:spacing w:line="240" w:lineRule="auto"/>
              <w:rPr>
                <w:rFonts w:ascii="Roboto" w:eastAsia="Roboto" w:hAnsi="Roboto" w:cs="Roboto"/>
                <w:sz w:val="20"/>
                <w:szCs w:val="20"/>
              </w:rPr>
            </w:pPr>
          </w:p>
        </w:tc>
      </w:tr>
      <w:tr w:rsidR="002D50A1" w14:paraId="71A599AA"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55DBE3A8" w14:textId="77777777" w:rsidR="002D50A1" w:rsidRDefault="002D50A1">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6FB975DA" w14:textId="77777777" w:rsidR="002D50A1" w:rsidRDefault="00C10771">
            <w:pPr>
              <w:widowControl w:val="0"/>
              <w:spacing w:line="240" w:lineRule="auto"/>
              <w:jc w:val="center"/>
              <w:rPr>
                <w:rFonts w:ascii="Roboto" w:eastAsia="Roboto" w:hAnsi="Roboto" w:cs="Roboto"/>
                <w:b/>
                <w:i/>
                <w:color w:val="FFFFFF"/>
                <w:sz w:val="20"/>
                <w:szCs w:val="20"/>
                <w:u w:val="single"/>
              </w:rPr>
            </w:pPr>
            <w:hyperlink r:id="rId8">
              <w:r>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38EB1386" w14:textId="77777777" w:rsidR="002D50A1" w:rsidRDefault="002D50A1">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2D58C1BD" w14:textId="77777777" w:rsidR="002D50A1" w:rsidRDefault="00C10771">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410D4321" w14:textId="77777777" w:rsidR="002D50A1" w:rsidRDefault="00C10771">
            <w:pPr>
              <w:widowControl w:val="0"/>
              <w:spacing w:line="240" w:lineRule="auto"/>
              <w:rPr>
                <w:sz w:val="20"/>
                <w:szCs w:val="20"/>
              </w:rPr>
            </w:pPr>
            <w:r>
              <w:rPr>
                <w:sz w:val="20"/>
                <w:szCs w:val="20"/>
              </w:rPr>
              <w:t>Monthly (data has approximately 6-week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34D5302A" w14:textId="77777777" w:rsidR="002D50A1" w:rsidRDefault="002D50A1">
            <w:pPr>
              <w:widowControl w:val="0"/>
              <w:spacing w:line="240" w:lineRule="auto"/>
              <w:rPr>
                <w:rFonts w:ascii="Roboto" w:eastAsia="Roboto" w:hAnsi="Roboto" w:cs="Roboto"/>
                <w:sz w:val="20"/>
                <w:szCs w:val="20"/>
              </w:rPr>
            </w:pPr>
          </w:p>
        </w:tc>
      </w:tr>
      <w:tr w:rsidR="002D50A1" w14:paraId="4694F530"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90509DD" w14:textId="77777777" w:rsidR="002D50A1" w:rsidRDefault="002D50A1">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51584DE8" w14:textId="77777777" w:rsidR="002D50A1" w:rsidRDefault="002D50A1">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43B1A967" w14:textId="77777777" w:rsidR="002D50A1" w:rsidRDefault="002D50A1">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11BCB262" w14:textId="77777777" w:rsidR="002D50A1" w:rsidRDefault="002D50A1">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F14048A" w14:textId="77777777" w:rsidR="002D50A1" w:rsidRDefault="002D50A1">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DFED8AF" w14:textId="77777777" w:rsidR="002D50A1" w:rsidRDefault="002D50A1">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4CB6E0C" w14:textId="77777777" w:rsidR="002D50A1" w:rsidRDefault="002D50A1">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B4965E1" w14:textId="77777777" w:rsidR="002D50A1" w:rsidRDefault="002D50A1">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9D61FF7" w14:textId="77777777" w:rsidR="002D50A1" w:rsidRDefault="002D50A1">
            <w:pPr>
              <w:widowControl w:val="0"/>
              <w:jc w:val="center"/>
              <w:rPr>
                <w:rFonts w:ascii="Roboto" w:eastAsia="Roboto" w:hAnsi="Roboto" w:cs="Roboto"/>
                <w:sz w:val="20"/>
                <w:szCs w:val="20"/>
              </w:rPr>
            </w:pPr>
          </w:p>
        </w:tc>
      </w:tr>
      <w:tr w:rsidR="002D50A1" w14:paraId="0BF5B34E"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B8EFD97" w14:textId="77777777" w:rsidR="002D50A1" w:rsidRDefault="002D50A1">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7A36AD1" w14:textId="77777777" w:rsidR="002D50A1" w:rsidRDefault="00C1077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345890C" w14:textId="77777777" w:rsidR="002D50A1" w:rsidRDefault="002D50A1">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DA7893E" w14:textId="77777777" w:rsidR="002D50A1" w:rsidRDefault="002D50A1">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F490157" w14:textId="77777777" w:rsidR="002D50A1" w:rsidRDefault="00C1077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EC53D13" w14:textId="77777777" w:rsidR="002D50A1" w:rsidRDefault="002D50A1">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FC4CCE9" w14:textId="77777777" w:rsidR="002D50A1" w:rsidRDefault="002D50A1">
            <w:pPr>
              <w:widowControl w:val="0"/>
              <w:rPr>
                <w:rFonts w:ascii="Roboto" w:eastAsia="Roboto" w:hAnsi="Roboto" w:cs="Roboto"/>
                <w:sz w:val="20"/>
                <w:szCs w:val="20"/>
              </w:rPr>
            </w:pPr>
          </w:p>
        </w:tc>
      </w:tr>
      <w:tr w:rsidR="002D50A1" w14:paraId="20396EDD"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BEC74B3" w14:textId="77777777" w:rsidR="002D50A1" w:rsidRDefault="002D50A1">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945EE29" w14:textId="77777777" w:rsidR="002D50A1" w:rsidRDefault="00C10771">
            <w:pPr>
              <w:widowControl w:val="0"/>
              <w:numPr>
                <w:ilvl w:val="0"/>
                <w:numId w:val="2"/>
              </w:numPr>
              <w:spacing w:line="240" w:lineRule="auto"/>
              <w:rPr>
                <w:sz w:val="20"/>
                <w:szCs w:val="20"/>
              </w:rPr>
            </w:pPr>
            <w:r>
              <w:rPr>
                <w:sz w:val="20"/>
                <w:szCs w:val="20"/>
              </w:rPr>
              <w:t>Trade in goods by country shows exports and imports split by country.</w:t>
            </w:r>
          </w:p>
          <w:p w14:paraId="3ACE93E8" w14:textId="77777777" w:rsidR="002D50A1" w:rsidRDefault="00C10771">
            <w:pPr>
              <w:widowControl w:val="0"/>
              <w:numPr>
                <w:ilvl w:val="0"/>
                <w:numId w:val="2"/>
              </w:numPr>
              <w:spacing w:line="240" w:lineRule="auto"/>
              <w:rPr>
                <w:sz w:val="20"/>
                <w:szCs w:val="20"/>
              </w:rPr>
            </w:pPr>
            <w:r>
              <w:rPr>
                <w:sz w:val="20"/>
                <w:szCs w:val="20"/>
              </w:rPr>
              <w:t>Data are shown monthly and annually from 1998.</w:t>
            </w:r>
          </w:p>
          <w:p w14:paraId="220CEC2C" w14:textId="77777777" w:rsidR="002D50A1" w:rsidRDefault="00C10771">
            <w:pPr>
              <w:widowControl w:val="0"/>
              <w:numPr>
                <w:ilvl w:val="0"/>
                <w:numId w:val="2"/>
              </w:numPr>
              <w:spacing w:line="240" w:lineRule="auto"/>
              <w:rPr>
                <w:sz w:val="20"/>
                <w:szCs w:val="20"/>
              </w:rPr>
            </w:pPr>
            <w:bookmarkStart w:id="0" w:name="_gjdgxs" w:colFirst="0" w:colLast="0"/>
            <w:bookmarkEnd w:id="0"/>
            <w:r>
              <w:rPr>
                <w:sz w:val="20"/>
                <w:szCs w:val="20"/>
              </w:rPr>
              <w:t>Goods data are collated mainly using data from HMRC, with additional sources used to convert the data from a “movement of goods” basis (the</w:t>
            </w:r>
            <w:r>
              <w:rPr>
                <w:sz w:val="20"/>
                <w:szCs w:val="20"/>
              </w:rPr>
              <w:t xml:space="preserve"> basis upon which HMRC publish their Overseas Trade Statistics) to an “economic ownership”, or balance of payments, basis, that is, to include goods which change economic ownership but which don’t cross borders, and to exclude goods that have crossed the b</w:t>
            </w:r>
            <w:r>
              <w:rPr>
                <w:sz w:val="20"/>
                <w:szCs w:val="20"/>
              </w:rPr>
              <w:t>order but without a change in economic ownership. These sources include the ONS’ International Trade in Services (ITIS) survey and surveys conducted by the Bank of England.</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4CD12FF" w14:textId="77777777" w:rsidR="002D50A1" w:rsidRDefault="002D50A1">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A5EB7A0" w14:textId="77777777" w:rsidR="002D50A1" w:rsidRDefault="00C1077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EB739B0" w14:textId="77777777" w:rsidR="002D50A1" w:rsidRDefault="00C10771">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62CD022" w14:textId="77777777" w:rsidR="002D50A1" w:rsidRDefault="002D50A1">
            <w:pPr>
              <w:widowControl w:val="0"/>
              <w:jc w:val="center"/>
              <w:rPr>
                <w:rFonts w:ascii="Roboto" w:eastAsia="Roboto" w:hAnsi="Roboto" w:cs="Roboto"/>
                <w:sz w:val="20"/>
                <w:szCs w:val="20"/>
              </w:rPr>
            </w:pPr>
          </w:p>
        </w:tc>
      </w:tr>
      <w:tr w:rsidR="002D50A1" w14:paraId="0988B445"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65EC4D6" w14:textId="77777777" w:rsidR="002D50A1" w:rsidRDefault="002D50A1">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CB23A8F"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C7D3A3F" w14:textId="77777777" w:rsidR="002D50A1" w:rsidRDefault="002D50A1">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B304280" w14:textId="77777777" w:rsidR="002D50A1" w:rsidRDefault="00C1077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5740A81" w14:textId="77777777" w:rsidR="002D50A1" w:rsidRDefault="00C10771">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Goods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FC3E72F" w14:textId="77777777" w:rsidR="002D50A1" w:rsidRDefault="002D50A1">
            <w:pPr>
              <w:widowControl w:val="0"/>
              <w:jc w:val="center"/>
              <w:rPr>
                <w:rFonts w:ascii="Roboto" w:eastAsia="Roboto" w:hAnsi="Roboto" w:cs="Roboto"/>
                <w:sz w:val="20"/>
                <w:szCs w:val="20"/>
              </w:rPr>
            </w:pPr>
          </w:p>
        </w:tc>
      </w:tr>
      <w:tr w:rsidR="002D50A1" w14:paraId="744704C1"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C786566" w14:textId="77777777" w:rsidR="002D50A1" w:rsidRDefault="002D50A1">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1D6EBF3"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D268059" w14:textId="77777777" w:rsidR="002D50A1" w:rsidRDefault="002D50A1">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916C394" w14:textId="77777777" w:rsidR="002D50A1" w:rsidRDefault="00C1077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959D850" w14:textId="77777777" w:rsidR="002D50A1" w:rsidRDefault="00C10771">
            <w:pPr>
              <w:widowControl w:val="0"/>
              <w:spacing w:line="240" w:lineRule="auto"/>
              <w:jc w:val="center"/>
              <w:rPr>
                <w:rFonts w:ascii="Roboto" w:eastAsia="Roboto" w:hAnsi="Roboto" w:cs="Roboto"/>
                <w:sz w:val="20"/>
                <w:szCs w:val="20"/>
              </w:rPr>
            </w:pPr>
            <w:r>
              <w:rPr>
                <w:rFonts w:ascii="Roboto" w:eastAsia="Roboto" w:hAnsi="Roboto" w:cs="Roboto"/>
                <w:sz w:val="20"/>
                <w:szCs w:val="20"/>
              </w:rPr>
              <w:t>234 countries and EU/non-EU country groups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6CC3CD8" w14:textId="77777777" w:rsidR="002D50A1" w:rsidRDefault="002D50A1">
            <w:pPr>
              <w:widowControl w:val="0"/>
              <w:jc w:val="center"/>
              <w:rPr>
                <w:rFonts w:ascii="Roboto" w:eastAsia="Roboto" w:hAnsi="Roboto" w:cs="Roboto"/>
                <w:sz w:val="20"/>
                <w:szCs w:val="20"/>
              </w:rPr>
            </w:pPr>
          </w:p>
        </w:tc>
      </w:tr>
      <w:tr w:rsidR="002D50A1" w14:paraId="4D3C6051"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38E5B98" w14:textId="77777777" w:rsidR="002D50A1" w:rsidRDefault="002D50A1">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75CBD3E"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BD4EA5B" w14:textId="77777777" w:rsidR="002D50A1" w:rsidRDefault="002D50A1">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622FA868" w14:textId="77777777" w:rsidR="002D50A1" w:rsidRDefault="00C1077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95C87A7" w14:textId="77777777" w:rsidR="002D50A1" w:rsidRDefault="00C10771">
            <w:pPr>
              <w:widowControl w:val="0"/>
              <w:spacing w:line="240" w:lineRule="auto"/>
              <w:jc w:val="center"/>
              <w:rPr>
                <w:rFonts w:ascii="Roboto" w:eastAsia="Roboto" w:hAnsi="Roboto" w:cs="Roboto"/>
                <w:sz w:val="20"/>
                <w:szCs w:val="20"/>
              </w:rPr>
            </w:pPr>
            <w:r>
              <w:rPr>
                <w:rFonts w:ascii="Roboto" w:eastAsia="Roboto" w:hAnsi="Roboto" w:cs="Roboto"/>
                <w:sz w:val="20"/>
                <w:szCs w:val="20"/>
              </w:rPr>
              <w:t>Balance of Payments country classification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DCD04C2" w14:textId="77777777" w:rsidR="002D50A1" w:rsidRDefault="002D50A1">
            <w:pPr>
              <w:widowControl w:val="0"/>
              <w:jc w:val="center"/>
              <w:rPr>
                <w:rFonts w:ascii="Roboto" w:eastAsia="Roboto" w:hAnsi="Roboto" w:cs="Roboto"/>
                <w:sz w:val="20"/>
                <w:szCs w:val="20"/>
              </w:rPr>
            </w:pPr>
          </w:p>
        </w:tc>
      </w:tr>
      <w:tr w:rsidR="002D50A1" w14:paraId="731D130C"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047D51A" w14:textId="77777777" w:rsidR="002D50A1" w:rsidRDefault="002D50A1">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EC6F978"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325D652F" w14:textId="77777777" w:rsidR="002D50A1" w:rsidRDefault="002D50A1">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3FF87D4" w14:textId="77777777" w:rsidR="002D50A1" w:rsidRDefault="00C1077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3D0A9BFE" w14:textId="77777777" w:rsidR="002D50A1" w:rsidRDefault="00C10771">
            <w:pPr>
              <w:widowControl w:val="0"/>
              <w:spacing w:line="240" w:lineRule="auto"/>
              <w:jc w:val="center"/>
              <w:rPr>
                <w:rFonts w:ascii="Roboto" w:eastAsia="Roboto" w:hAnsi="Roboto" w:cs="Roboto"/>
                <w:sz w:val="20"/>
                <w:szCs w:val="20"/>
              </w:rPr>
            </w:pPr>
            <w:r>
              <w:rPr>
                <w:sz w:val="20"/>
                <w:szCs w:val="20"/>
              </w:rPr>
              <w:t>Current prices (CP) – unadjusted for inflation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B0F4028" w14:textId="77777777" w:rsidR="002D50A1" w:rsidRDefault="002D50A1">
            <w:pPr>
              <w:widowControl w:val="0"/>
              <w:rPr>
                <w:rFonts w:ascii="Roboto" w:eastAsia="Roboto" w:hAnsi="Roboto" w:cs="Roboto"/>
                <w:sz w:val="20"/>
                <w:szCs w:val="20"/>
              </w:rPr>
            </w:pPr>
          </w:p>
        </w:tc>
      </w:tr>
      <w:tr w:rsidR="002D50A1" w14:paraId="11AC3575"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D70AF5E" w14:textId="77777777" w:rsidR="002D50A1" w:rsidRDefault="002D50A1">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704744E"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70EE8EED" w14:textId="77777777" w:rsidR="002D50A1" w:rsidRDefault="002D50A1">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0AEE1BF4" w14:textId="77777777" w:rsidR="002D50A1" w:rsidRDefault="00C1077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6BB30ADF" w14:textId="77777777" w:rsidR="002D50A1" w:rsidRDefault="00C10771">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4EB505CC" w14:textId="77777777" w:rsidR="002D50A1" w:rsidRDefault="002D50A1">
            <w:pPr>
              <w:widowControl w:val="0"/>
              <w:rPr>
                <w:rFonts w:ascii="Roboto" w:eastAsia="Roboto" w:hAnsi="Roboto" w:cs="Roboto"/>
                <w:sz w:val="20"/>
                <w:szCs w:val="20"/>
              </w:rPr>
            </w:pPr>
          </w:p>
        </w:tc>
      </w:tr>
      <w:tr w:rsidR="002D50A1" w14:paraId="2F5C2F0B"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68B94E2" w14:textId="77777777" w:rsidR="002D50A1" w:rsidRDefault="002D50A1">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3DB719B" w14:textId="77777777" w:rsidR="002D50A1" w:rsidRDefault="002D50A1">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4A1F013" w14:textId="77777777" w:rsidR="002D50A1" w:rsidRDefault="002D50A1">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383B530" w14:textId="77777777" w:rsidR="002D50A1" w:rsidRDefault="002D50A1">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ECAB354" w14:textId="77777777" w:rsidR="002D50A1" w:rsidRDefault="002D50A1">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4E5C89" w14:textId="77777777" w:rsidR="002D50A1" w:rsidRDefault="002D50A1">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06409E08" w14:textId="77777777" w:rsidR="002D50A1" w:rsidRDefault="002D50A1">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77FB5D76" w14:textId="77777777" w:rsidR="002D50A1" w:rsidRDefault="002D50A1">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13D7FCB" w14:textId="77777777" w:rsidR="002D50A1" w:rsidRDefault="002D50A1">
            <w:pPr>
              <w:widowControl w:val="0"/>
              <w:rPr>
                <w:rFonts w:ascii="Roboto" w:eastAsia="Roboto" w:hAnsi="Roboto" w:cs="Roboto"/>
                <w:sz w:val="20"/>
                <w:szCs w:val="20"/>
              </w:rPr>
            </w:pPr>
          </w:p>
        </w:tc>
      </w:tr>
      <w:tr w:rsidR="002D50A1" w14:paraId="44F52C83"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E85777C" w14:textId="77777777" w:rsidR="002D50A1" w:rsidRDefault="002D50A1">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6145C81E" w14:textId="77777777" w:rsidR="002D50A1" w:rsidRDefault="00C1077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D1B1711" w14:textId="77777777" w:rsidR="002D50A1" w:rsidRDefault="002D50A1">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350BDCC" w14:textId="77777777" w:rsidR="002D50A1" w:rsidRDefault="002D50A1">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B8DEDAF" w14:textId="77777777" w:rsidR="002D50A1" w:rsidRDefault="002D50A1">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3EE443B7" w14:textId="77777777" w:rsidR="002D50A1" w:rsidRDefault="00C10771">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606A81C" w14:textId="77777777" w:rsidR="002D50A1" w:rsidRDefault="002D50A1">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86C11D6" w14:textId="77777777" w:rsidR="002D50A1" w:rsidRDefault="002D50A1">
            <w:pPr>
              <w:widowControl w:val="0"/>
              <w:rPr>
                <w:rFonts w:ascii="Roboto" w:eastAsia="Roboto" w:hAnsi="Roboto" w:cs="Roboto"/>
                <w:sz w:val="20"/>
                <w:szCs w:val="20"/>
              </w:rPr>
            </w:pPr>
          </w:p>
        </w:tc>
      </w:tr>
      <w:tr w:rsidR="002D50A1" w14:paraId="7373B654"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CB97B67" w14:textId="77777777" w:rsidR="002D50A1" w:rsidRDefault="002D50A1">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2BFE1C7" w14:textId="77777777" w:rsidR="002D50A1" w:rsidRDefault="00C10771">
            <w:pPr>
              <w:widowControl w:val="0"/>
              <w:spacing w:line="240" w:lineRule="auto"/>
              <w:rPr>
                <w:sz w:val="20"/>
                <w:szCs w:val="20"/>
              </w:rPr>
            </w:pPr>
            <w:r>
              <w:rPr>
                <w:sz w:val="20"/>
                <w:szCs w:val="20"/>
              </w:rPr>
              <w:t xml:space="preserve">This is the most up to date and detailed view of granular trade in goods on a balance of payments basis. </w:t>
            </w:r>
          </w:p>
          <w:p w14:paraId="56457472" w14:textId="77777777" w:rsidR="002D50A1" w:rsidRDefault="002D50A1">
            <w:pPr>
              <w:widowControl w:val="0"/>
              <w:spacing w:line="240" w:lineRule="auto"/>
              <w:rPr>
                <w:sz w:val="20"/>
                <w:szCs w:val="20"/>
              </w:rPr>
            </w:pPr>
          </w:p>
          <w:p w14:paraId="41911B7F" w14:textId="77777777" w:rsidR="002D50A1" w:rsidRDefault="00C10771">
            <w:pPr>
              <w:widowControl w:val="0"/>
              <w:spacing w:line="240" w:lineRule="auto"/>
              <w:rPr>
                <w:sz w:val="20"/>
                <w:szCs w:val="20"/>
              </w:rPr>
            </w:pPr>
            <w:r>
              <w:rPr>
                <w:sz w:val="20"/>
                <w:szCs w:val="20"/>
              </w:rPr>
              <w:t>Key features of the data:</w:t>
            </w:r>
          </w:p>
          <w:p w14:paraId="76D8A80E" w14:textId="77777777" w:rsidR="002D50A1" w:rsidRDefault="00C10771">
            <w:pPr>
              <w:widowControl w:val="0"/>
              <w:numPr>
                <w:ilvl w:val="0"/>
                <w:numId w:val="1"/>
              </w:numPr>
              <w:spacing w:line="240" w:lineRule="auto"/>
              <w:rPr>
                <w:color w:val="000000"/>
                <w:sz w:val="20"/>
                <w:szCs w:val="20"/>
              </w:rPr>
            </w:pPr>
            <w:r>
              <w:rPr>
                <w:sz w:val="20"/>
                <w:szCs w:val="20"/>
              </w:rPr>
              <w:t>Data are seasonally adjusted</w:t>
            </w:r>
          </w:p>
          <w:p w14:paraId="70B427E1" w14:textId="77777777" w:rsidR="002D50A1" w:rsidRDefault="00C10771">
            <w:pPr>
              <w:widowControl w:val="0"/>
              <w:numPr>
                <w:ilvl w:val="0"/>
                <w:numId w:val="1"/>
              </w:numPr>
              <w:spacing w:line="240" w:lineRule="auto"/>
              <w:rPr>
                <w:color w:val="000000"/>
                <w:sz w:val="20"/>
                <w:szCs w:val="20"/>
              </w:rPr>
            </w:pPr>
            <w:r>
              <w:rPr>
                <w:sz w:val="20"/>
                <w:szCs w:val="20"/>
              </w:rPr>
              <w:t>It is on an economic ownership basis</w:t>
            </w:r>
          </w:p>
          <w:p w14:paraId="4A6ADA40" w14:textId="77777777" w:rsidR="002D50A1" w:rsidRDefault="00C10771">
            <w:pPr>
              <w:widowControl w:val="0"/>
              <w:numPr>
                <w:ilvl w:val="0"/>
                <w:numId w:val="1"/>
              </w:numPr>
              <w:spacing w:line="240" w:lineRule="auto"/>
              <w:rPr>
                <w:color w:val="000000"/>
                <w:sz w:val="20"/>
                <w:szCs w:val="20"/>
              </w:rPr>
            </w:pPr>
            <w:r>
              <w:rPr>
                <w:sz w:val="20"/>
                <w:szCs w:val="20"/>
              </w:rPr>
              <w:t>Data does not match the HMRC OTS data</w:t>
            </w:r>
          </w:p>
          <w:p w14:paraId="0043984E" w14:textId="77777777" w:rsidR="002D50A1" w:rsidRDefault="00C10771">
            <w:pPr>
              <w:widowControl w:val="0"/>
              <w:numPr>
                <w:ilvl w:val="0"/>
                <w:numId w:val="1"/>
              </w:numPr>
              <w:spacing w:line="240" w:lineRule="auto"/>
              <w:rPr>
                <w:color w:val="000000"/>
                <w:sz w:val="20"/>
                <w:szCs w:val="20"/>
              </w:rPr>
            </w:pPr>
            <w:r>
              <w:rPr>
                <w:sz w:val="20"/>
                <w:szCs w:val="20"/>
              </w:rPr>
              <w:t xml:space="preserve">Data aligns to other ONS National Account Outputs and aligns to total trade in goods within the UK Trade monthly release (note that this may differ where the revision periods differ and additional data has been taken on at a later stage) </w:t>
            </w:r>
          </w:p>
          <w:p w14:paraId="3C368DA7" w14:textId="77777777" w:rsidR="002D50A1" w:rsidRDefault="00C10771">
            <w:pPr>
              <w:widowControl w:val="0"/>
              <w:numPr>
                <w:ilvl w:val="0"/>
                <w:numId w:val="1"/>
              </w:numPr>
              <w:spacing w:line="240" w:lineRule="auto"/>
              <w:rPr>
                <w:color w:val="000000"/>
                <w:sz w:val="20"/>
                <w:szCs w:val="20"/>
              </w:rPr>
            </w:pPr>
            <w:r>
              <w:rPr>
                <w:sz w:val="20"/>
                <w:szCs w:val="20"/>
              </w:rPr>
              <w:t>The revision peri</w:t>
            </w:r>
            <w:r>
              <w:rPr>
                <w:sz w:val="20"/>
                <w:szCs w:val="20"/>
              </w:rPr>
              <w:t xml:space="preserve">ods differ by release and align to the National Accounts revision timetable. </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3E504AE" w14:textId="77777777" w:rsidR="002D50A1" w:rsidRDefault="002D50A1">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53F1543D" w14:textId="77777777" w:rsidR="002D50A1" w:rsidRDefault="00C1077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C397782" w14:textId="77777777" w:rsidR="002D50A1" w:rsidRDefault="00C10771">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3AA9DC6" w14:textId="77777777" w:rsidR="002D50A1" w:rsidRDefault="002D50A1">
            <w:pPr>
              <w:widowControl w:val="0"/>
              <w:rPr>
                <w:rFonts w:ascii="Roboto" w:eastAsia="Roboto" w:hAnsi="Roboto" w:cs="Roboto"/>
                <w:sz w:val="20"/>
                <w:szCs w:val="20"/>
              </w:rPr>
            </w:pPr>
          </w:p>
        </w:tc>
      </w:tr>
      <w:tr w:rsidR="002D50A1" w14:paraId="76F45665"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926A908" w14:textId="77777777" w:rsidR="002D50A1" w:rsidRDefault="002D50A1">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B2F5CC5"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306A246" w14:textId="77777777" w:rsidR="002D50A1" w:rsidRDefault="002D50A1">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08C0D74" w14:textId="77777777" w:rsidR="002D50A1" w:rsidRDefault="00C10771">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07ECF390" w14:textId="77777777" w:rsidR="002D50A1" w:rsidRDefault="00C10771">
            <w:pPr>
              <w:widowControl w:val="0"/>
              <w:spacing w:line="240" w:lineRule="auto"/>
              <w:jc w:val="center"/>
              <w:rPr>
                <w:b/>
                <w:sz w:val="20"/>
                <w:szCs w:val="20"/>
              </w:rPr>
            </w:pPr>
            <w:r>
              <w:rPr>
                <w:b/>
                <w:sz w:val="20"/>
                <w:szCs w:val="20"/>
              </w:rPr>
              <w:t>Abi Casey</w:t>
            </w:r>
          </w:p>
          <w:p w14:paraId="28488C51" w14:textId="77777777" w:rsidR="002D50A1" w:rsidRDefault="00C10771">
            <w:pPr>
              <w:widowControl w:val="0"/>
              <w:spacing w:line="240" w:lineRule="auto"/>
              <w:jc w:val="center"/>
              <w:rPr>
                <w:sz w:val="20"/>
                <w:szCs w:val="20"/>
              </w:rPr>
            </w:pPr>
            <w:r>
              <w:rPr>
                <w:sz w:val="20"/>
                <w:szCs w:val="20"/>
              </w:rPr>
              <w:t>Trade@ons.gov.uk</w:t>
            </w:r>
          </w:p>
          <w:p w14:paraId="023BD154" w14:textId="77777777" w:rsidR="002D50A1" w:rsidRDefault="002D50A1">
            <w:pPr>
              <w:widowControl w:val="0"/>
              <w:spacing w:line="240" w:lineRule="auto"/>
              <w:jc w:val="center"/>
              <w:rPr>
                <w:sz w:val="20"/>
                <w:szCs w:val="20"/>
              </w:rPr>
            </w:pPr>
          </w:p>
          <w:p w14:paraId="4BDA2515" w14:textId="77777777" w:rsidR="002D50A1" w:rsidRDefault="00C10771">
            <w:pPr>
              <w:widowControl w:val="0"/>
              <w:spacing w:line="240" w:lineRule="auto"/>
              <w:jc w:val="center"/>
              <w:rPr>
                <w:i/>
                <w:sz w:val="20"/>
                <w:szCs w:val="20"/>
              </w:rPr>
            </w:pPr>
            <w:r>
              <w:rPr>
                <w:b/>
                <w:sz w:val="20"/>
                <w:szCs w:val="20"/>
              </w:rPr>
              <w:t>Chloe Gibbs</w:t>
            </w:r>
          </w:p>
          <w:p w14:paraId="0ACD7EDC" w14:textId="77777777" w:rsidR="002D50A1" w:rsidRDefault="00C10771">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8887B71" w14:textId="77777777" w:rsidR="002D50A1" w:rsidRDefault="002D50A1">
            <w:pPr>
              <w:widowControl w:val="0"/>
              <w:rPr>
                <w:rFonts w:ascii="Roboto" w:eastAsia="Roboto" w:hAnsi="Roboto" w:cs="Roboto"/>
                <w:sz w:val="20"/>
                <w:szCs w:val="20"/>
              </w:rPr>
            </w:pPr>
          </w:p>
        </w:tc>
      </w:tr>
      <w:tr w:rsidR="002D50A1" w14:paraId="3B04B177"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6A35150" w14:textId="77777777" w:rsidR="002D50A1" w:rsidRDefault="002D50A1">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2731DD7"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54C8849" w14:textId="77777777" w:rsidR="002D50A1" w:rsidRDefault="002D50A1">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441547CA"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F6FE01A"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1F54FD8" w14:textId="77777777" w:rsidR="002D50A1" w:rsidRDefault="002D50A1">
            <w:pPr>
              <w:widowControl w:val="0"/>
              <w:rPr>
                <w:rFonts w:ascii="Roboto" w:eastAsia="Roboto" w:hAnsi="Roboto" w:cs="Roboto"/>
                <w:sz w:val="20"/>
                <w:szCs w:val="20"/>
              </w:rPr>
            </w:pPr>
          </w:p>
        </w:tc>
      </w:tr>
      <w:tr w:rsidR="002D50A1" w14:paraId="12DF7A09"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E18EB37" w14:textId="77777777" w:rsidR="002D50A1" w:rsidRDefault="002D50A1">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D046450" w14:textId="77777777" w:rsidR="002D50A1" w:rsidRDefault="002D50A1">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C8927E8" w14:textId="77777777" w:rsidR="002D50A1" w:rsidRDefault="002D50A1">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4CCB6C4" w14:textId="77777777" w:rsidR="002D50A1" w:rsidRDefault="002D50A1">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C8C3B9E" w14:textId="77777777" w:rsidR="002D50A1" w:rsidRDefault="002D50A1">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AD80200" w14:textId="77777777" w:rsidR="002D50A1" w:rsidRDefault="002D50A1">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BD19F86" w14:textId="77777777" w:rsidR="002D50A1" w:rsidRDefault="002D50A1">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3E1DCAE" w14:textId="77777777" w:rsidR="002D50A1" w:rsidRDefault="002D50A1">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ADBC291" w14:textId="77777777" w:rsidR="002D50A1" w:rsidRDefault="002D50A1">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BC44031" w14:textId="77777777" w:rsidR="002D50A1" w:rsidRDefault="002D50A1">
            <w:pPr>
              <w:widowControl w:val="0"/>
              <w:rPr>
                <w:rFonts w:ascii="Roboto" w:eastAsia="Roboto" w:hAnsi="Roboto" w:cs="Roboto"/>
                <w:sz w:val="20"/>
                <w:szCs w:val="20"/>
              </w:rPr>
            </w:pPr>
          </w:p>
        </w:tc>
      </w:tr>
      <w:tr w:rsidR="002D50A1" w14:paraId="502E10E4"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25963C5" w14:textId="77777777" w:rsidR="002D50A1" w:rsidRDefault="002D50A1">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5A552E64" w14:textId="77777777" w:rsidR="002D50A1" w:rsidRDefault="00C1077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0E1AA84" w14:textId="77777777" w:rsidR="002D50A1" w:rsidRDefault="002D50A1">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C574AEB" w14:textId="77777777" w:rsidR="002D50A1" w:rsidRDefault="002D50A1">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BE1DF5A" w14:textId="77777777" w:rsidR="002D50A1" w:rsidRDefault="002D50A1">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3427290" w14:textId="77777777" w:rsidR="002D50A1" w:rsidRDefault="00C1077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731C352" w14:textId="77777777" w:rsidR="002D50A1" w:rsidRDefault="002D50A1">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B1F05CB" w14:textId="77777777" w:rsidR="002D50A1" w:rsidRDefault="002D50A1">
            <w:pPr>
              <w:widowControl w:val="0"/>
              <w:rPr>
                <w:rFonts w:ascii="Roboto" w:eastAsia="Roboto" w:hAnsi="Roboto" w:cs="Roboto"/>
                <w:sz w:val="20"/>
                <w:szCs w:val="20"/>
              </w:rPr>
            </w:pPr>
          </w:p>
        </w:tc>
      </w:tr>
      <w:tr w:rsidR="002D50A1" w14:paraId="7BD07245" w14:textId="77777777">
        <w:trPr>
          <w:trHeight w:val="1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24AD3FF" w14:textId="77777777" w:rsidR="002D50A1" w:rsidRDefault="002D50A1">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BB396F5" w14:textId="77777777" w:rsidR="002D50A1" w:rsidRDefault="00C1077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13B30D1F" w14:textId="77777777" w:rsidR="002D50A1" w:rsidRDefault="00C10771">
            <w:pPr>
              <w:widowControl w:val="0"/>
              <w:spacing w:line="240" w:lineRule="auto"/>
              <w:jc w:val="center"/>
              <w:rPr>
                <w:rFonts w:ascii="Roboto" w:eastAsia="Roboto" w:hAnsi="Roboto" w:cs="Roboto"/>
                <w:b/>
                <w:sz w:val="20"/>
                <w:szCs w:val="20"/>
              </w:rPr>
            </w:pPr>
            <w:r>
              <w:rPr>
                <w:sz w:val="20"/>
                <w:szCs w:val="20"/>
              </w:rPr>
              <w:t>Official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70B291D" w14:textId="77777777" w:rsidR="002D50A1" w:rsidRDefault="002D50A1">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23528FB" w14:textId="77777777" w:rsidR="002D50A1" w:rsidRDefault="00C10771">
            <w:pPr>
              <w:widowControl w:val="0"/>
              <w:spacing w:line="240" w:lineRule="auto"/>
              <w:jc w:val="center"/>
              <w:rPr>
                <w:sz w:val="20"/>
                <w:szCs w:val="20"/>
              </w:rPr>
            </w:pPr>
            <w:r>
              <w:rPr>
                <w:sz w:val="20"/>
                <w:szCs w:val="20"/>
              </w:rPr>
              <w:t>Other UK Trade data are also available:</w:t>
            </w:r>
          </w:p>
          <w:p w14:paraId="2C721128" w14:textId="77777777" w:rsidR="002D50A1" w:rsidRDefault="002D50A1">
            <w:pPr>
              <w:widowControl w:val="0"/>
              <w:spacing w:line="240" w:lineRule="auto"/>
              <w:rPr>
                <w:sz w:val="20"/>
                <w:szCs w:val="20"/>
              </w:rPr>
            </w:pPr>
          </w:p>
          <w:p w14:paraId="2F08FB8E" w14:textId="77777777" w:rsidR="002D50A1" w:rsidRDefault="00C10771">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 xml:space="preserve">“UK Trade – Trade in Goods by Country” is one dataset available as part of the </w:t>
            </w:r>
            <w:hyperlink r:id="rId9">
              <w:r>
                <w:rPr>
                  <w:color w:val="0000FF"/>
                  <w:sz w:val="20"/>
                  <w:szCs w:val="20"/>
                  <w:u w:val="single"/>
                </w:rPr>
                <w:t>monthly bulletin</w:t>
              </w:r>
            </w:hyperlink>
            <w:r>
              <w:rPr>
                <w:color w:val="000000"/>
                <w:sz w:val="20"/>
                <w:szCs w:val="20"/>
              </w:rPr>
              <w:t xml:space="preserve">, however, further breakdowns are also available, for </w:t>
            </w:r>
            <w:r>
              <w:rPr>
                <w:color w:val="000000"/>
                <w:sz w:val="20"/>
                <w:szCs w:val="20"/>
              </w:rPr>
              <w:lastRenderedPageBreak/>
              <w:t>example by commodity.</w:t>
            </w:r>
          </w:p>
          <w:p w14:paraId="06A75021" w14:textId="77777777" w:rsidR="002D50A1" w:rsidRDefault="002D50A1">
            <w:pPr>
              <w:widowControl w:val="0"/>
              <w:spacing w:line="240" w:lineRule="auto"/>
              <w:rPr>
                <w:sz w:val="20"/>
                <w:szCs w:val="20"/>
              </w:rPr>
            </w:pPr>
          </w:p>
          <w:p w14:paraId="5BB9B7C9" w14:textId="77777777" w:rsidR="002D50A1" w:rsidRDefault="00C10771">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 xml:space="preserve">Other ONS UK Trade releases such as </w:t>
            </w:r>
            <w:hyperlink r:id="rId10">
              <w:r>
                <w:rPr>
                  <w:color w:val="0000FF"/>
                  <w:sz w:val="20"/>
                  <w:szCs w:val="20"/>
                  <w:u w:val="single"/>
                </w:rPr>
                <w:t>trade in goods by CPA</w:t>
              </w:r>
            </w:hyperlink>
            <w:r>
              <w:rPr>
                <w:color w:val="000000"/>
                <w:sz w:val="20"/>
                <w:szCs w:val="20"/>
              </w:rPr>
              <w:t xml:space="preserve">, </w:t>
            </w:r>
            <w:hyperlink r:id="rId11">
              <w:r>
                <w:rPr>
                  <w:color w:val="0000FF"/>
                  <w:sz w:val="20"/>
                  <w:szCs w:val="20"/>
                  <w:u w:val="single"/>
                </w:rPr>
                <w:t>trade in goods by industry</w:t>
              </w:r>
            </w:hyperlink>
            <w:r>
              <w:rPr>
                <w:color w:val="000000"/>
                <w:sz w:val="20"/>
                <w:szCs w:val="20"/>
              </w:rPr>
              <w:t xml:space="preserve"> and </w:t>
            </w:r>
            <w:hyperlink r:id="rId12">
              <w:r>
                <w:rPr>
                  <w:color w:val="0000FF"/>
                  <w:sz w:val="20"/>
                  <w:szCs w:val="20"/>
                  <w:u w:val="single"/>
                </w:rPr>
                <w:t>trade in services by industry</w:t>
              </w:r>
            </w:hyperlink>
            <w:r>
              <w:rPr>
                <w:color w:val="000000"/>
                <w:sz w:val="20"/>
                <w:szCs w:val="20"/>
              </w:rPr>
              <w:t xml:space="preserve"> It is worth noting here that revision periods between different Trad</w:t>
            </w:r>
            <w:r>
              <w:rPr>
                <w:color w:val="000000"/>
                <w:sz w:val="20"/>
                <w:szCs w:val="20"/>
              </w:rPr>
              <w:t>e releases may differ.</w:t>
            </w:r>
          </w:p>
          <w:p w14:paraId="7ECC83E4" w14:textId="77777777" w:rsidR="002D50A1" w:rsidRDefault="002D50A1">
            <w:pPr>
              <w:widowControl w:val="0"/>
              <w:spacing w:line="240" w:lineRule="auto"/>
              <w:rPr>
                <w:sz w:val="20"/>
                <w:szCs w:val="20"/>
              </w:rPr>
            </w:pPr>
          </w:p>
          <w:p w14:paraId="06ECB4EC" w14:textId="77777777" w:rsidR="002D50A1" w:rsidRDefault="00C10771">
            <w:pPr>
              <w:widowControl w:val="0"/>
              <w:numPr>
                <w:ilvl w:val="0"/>
                <w:numId w:val="3"/>
              </w:numPr>
              <w:pBdr>
                <w:top w:val="nil"/>
                <w:left w:val="nil"/>
                <w:bottom w:val="nil"/>
                <w:right w:val="nil"/>
                <w:between w:val="nil"/>
              </w:pBdr>
              <w:spacing w:line="240" w:lineRule="auto"/>
              <w:rPr>
                <w:rFonts w:ascii="Roboto" w:eastAsia="Roboto" w:hAnsi="Roboto" w:cs="Roboto"/>
                <w:color w:val="000000"/>
                <w:sz w:val="20"/>
                <w:szCs w:val="20"/>
              </w:rPr>
            </w:pPr>
            <w:hyperlink r:id="rId13">
              <w:r>
                <w:rPr>
                  <w:color w:val="0000FF"/>
                  <w:sz w:val="20"/>
                  <w:szCs w:val="20"/>
                  <w:u w:val="single"/>
                </w:rPr>
                <w:t>HMRC OTS data</w:t>
              </w:r>
            </w:hyperlink>
            <w:r>
              <w:rPr>
                <w:color w:val="000000"/>
                <w:sz w:val="20"/>
                <w:szCs w:val="20"/>
              </w:rPr>
              <w:t>, published on the same day as UK Trade. Data here are not on a Balance of Payments basis nor is it seasonally adjusted</w:t>
            </w:r>
          </w:p>
          <w:p w14:paraId="41E57536" w14:textId="77777777" w:rsidR="002D50A1" w:rsidRDefault="002D50A1">
            <w:pPr>
              <w:widowControl w:val="0"/>
              <w:spacing w:line="240" w:lineRule="auto"/>
              <w:rPr>
                <w:rFonts w:ascii="Roboto" w:eastAsia="Roboto" w:hAnsi="Roboto" w:cs="Roboto"/>
                <w:sz w:val="20"/>
                <w:szCs w:val="20"/>
              </w:rPr>
            </w:pPr>
            <w:bookmarkStart w:id="1" w:name="_30j0zll" w:colFirst="0" w:colLast="0"/>
            <w:bookmarkEnd w:id="1"/>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ACE6A4B" w14:textId="77777777" w:rsidR="002D50A1" w:rsidRDefault="002D50A1">
            <w:pPr>
              <w:widowControl w:val="0"/>
              <w:rPr>
                <w:rFonts w:ascii="Roboto" w:eastAsia="Roboto" w:hAnsi="Roboto" w:cs="Roboto"/>
                <w:sz w:val="20"/>
                <w:szCs w:val="20"/>
              </w:rPr>
            </w:pPr>
          </w:p>
        </w:tc>
      </w:tr>
      <w:tr w:rsidR="002D50A1" w14:paraId="1092A00C" w14:textId="77777777">
        <w:trPr>
          <w:trHeight w:val="7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6BCB5A9" w14:textId="77777777" w:rsidR="002D50A1" w:rsidRDefault="002D50A1">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1091B9C9" w14:textId="77777777" w:rsidR="002D50A1" w:rsidRDefault="00C1077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1911FFF" w14:textId="77777777" w:rsidR="002D50A1" w:rsidRDefault="00C10771">
            <w:pPr>
              <w:widowControl w:val="0"/>
              <w:spacing w:line="240" w:lineRule="auto"/>
              <w:jc w:val="center"/>
              <w:rPr>
                <w:rFonts w:ascii="Roboto" w:eastAsia="Roboto" w:hAnsi="Roboto" w:cs="Roboto"/>
                <w:b/>
                <w:sz w:val="20"/>
                <w:szCs w:val="20"/>
              </w:rPr>
            </w:pPr>
            <w:r>
              <w:rPr>
                <w:sz w:val="20"/>
                <w:szCs w:val="20"/>
              </w:rPr>
              <w:t>Data are seasonally adjusted when the country and commodity dataset is not. This is the best source for trade in goods data by a specific country.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7855A84" w14:textId="77777777" w:rsidR="002D50A1" w:rsidRDefault="002D50A1">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1EE74D6"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4050B63" w14:textId="77777777" w:rsidR="002D50A1" w:rsidRDefault="002D50A1">
            <w:pPr>
              <w:widowControl w:val="0"/>
              <w:rPr>
                <w:rFonts w:ascii="Roboto" w:eastAsia="Roboto" w:hAnsi="Roboto" w:cs="Roboto"/>
                <w:sz w:val="20"/>
                <w:szCs w:val="20"/>
              </w:rPr>
            </w:pPr>
          </w:p>
        </w:tc>
      </w:tr>
      <w:tr w:rsidR="002D50A1" w14:paraId="7866D83B"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4129FFC" w14:textId="77777777" w:rsidR="002D50A1" w:rsidRDefault="002D50A1">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39906628" w14:textId="77777777" w:rsidR="002D50A1" w:rsidRDefault="00C10771">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73ABDDAD" w14:textId="77777777" w:rsidR="002D50A1" w:rsidRDefault="00C10771">
            <w:pPr>
              <w:widowControl w:val="0"/>
              <w:spacing w:line="240" w:lineRule="auto"/>
              <w:jc w:val="center"/>
              <w:rPr>
                <w:rFonts w:ascii="Roboto" w:eastAsia="Roboto" w:hAnsi="Roboto" w:cs="Roboto"/>
                <w:b/>
                <w:sz w:val="20"/>
                <w:szCs w:val="20"/>
              </w:rPr>
            </w:pPr>
            <w:r>
              <w:rPr>
                <w:sz w:val="20"/>
                <w:szCs w:val="20"/>
              </w:rPr>
              <w:t>Data does not include any product information. Data does not include services.</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3642B30" w14:textId="77777777" w:rsidR="002D50A1" w:rsidRDefault="002D50A1">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4D9954C"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A415BAD" w14:textId="77777777" w:rsidR="002D50A1" w:rsidRDefault="002D50A1">
            <w:pPr>
              <w:widowControl w:val="0"/>
              <w:rPr>
                <w:rFonts w:ascii="Roboto" w:eastAsia="Roboto" w:hAnsi="Roboto" w:cs="Roboto"/>
                <w:sz w:val="20"/>
                <w:szCs w:val="20"/>
              </w:rPr>
            </w:pPr>
          </w:p>
        </w:tc>
      </w:tr>
      <w:tr w:rsidR="002D50A1" w14:paraId="7665FC3A"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C824E37"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DFF5458"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7538EEE"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B9F2DEF"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4B1EBC2"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8AE6BB0" w14:textId="77777777" w:rsidR="002D50A1" w:rsidRDefault="002D50A1">
            <w:pPr>
              <w:widowControl w:val="0"/>
              <w:pBdr>
                <w:top w:val="nil"/>
                <w:left w:val="nil"/>
                <w:bottom w:val="nil"/>
                <w:right w:val="nil"/>
                <w:between w:val="nil"/>
              </w:pBdr>
              <w:rPr>
                <w:rFonts w:ascii="Roboto" w:eastAsia="Roboto" w:hAnsi="Roboto" w:cs="Roboto"/>
                <w:sz w:val="20"/>
                <w:szCs w:val="20"/>
              </w:rPr>
            </w:pPr>
          </w:p>
        </w:tc>
      </w:tr>
      <w:tr w:rsidR="002D50A1" w14:paraId="668785EF"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18A2D3D"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6CF653DA"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0FBB21B"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2EC7C78"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56FC616"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C0F0032" w14:textId="77777777" w:rsidR="002D50A1" w:rsidRDefault="002D50A1">
            <w:pPr>
              <w:widowControl w:val="0"/>
              <w:pBdr>
                <w:top w:val="nil"/>
                <w:left w:val="nil"/>
                <w:bottom w:val="nil"/>
                <w:right w:val="nil"/>
                <w:between w:val="nil"/>
              </w:pBdr>
              <w:rPr>
                <w:rFonts w:ascii="Roboto" w:eastAsia="Roboto" w:hAnsi="Roboto" w:cs="Roboto"/>
                <w:sz w:val="20"/>
                <w:szCs w:val="20"/>
              </w:rPr>
            </w:pPr>
          </w:p>
        </w:tc>
      </w:tr>
      <w:tr w:rsidR="002D50A1" w14:paraId="7DC9C55D"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82A00C1"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7E6BF1A2"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E21C812"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1050386"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865133A" w14:textId="77777777" w:rsidR="002D50A1" w:rsidRDefault="002D50A1">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89F9952" w14:textId="77777777" w:rsidR="002D50A1" w:rsidRDefault="002D50A1">
            <w:pPr>
              <w:widowControl w:val="0"/>
              <w:pBdr>
                <w:top w:val="nil"/>
                <w:left w:val="nil"/>
                <w:bottom w:val="nil"/>
                <w:right w:val="nil"/>
                <w:between w:val="nil"/>
              </w:pBdr>
              <w:rPr>
                <w:rFonts w:ascii="Roboto" w:eastAsia="Roboto" w:hAnsi="Roboto" w:cs="Roboto"/>
                <w:sz w:val="20"/>
                <w:szCs w:val="20"/>
              </w:rPr>
            </w:pPr>
          </w:p>
        </w:tc>
      </w:tr>
      <w:tr w:rsidR="002D50A1" w14:paraId="5EBBD5DE"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40A5742D" w14:textId="77777777" w:rsidR="002D50A1" w:rsidRDefault="002D50A1">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2666B1B3" w14:textId="77777777" w:rsidR="002D50A1" w:rsidRDefault="002D50A1">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CBBE137" w14:textId="77777777" w:rsidR="002D50A1" w:rsidRDefault="002D50A1">
            <w:pPr>
              <w:widowControl w:val="0"/>
              <w:rPr>
                <w:rFonts w:ascii="Roboto" w:eastAsia="Roboto" w:hAnsi="Roboto" w:cs="Roboto"/>
                <w:sz w:val="20"/>
                <w:szCs w:val="20"/>
              </w:rPr>
            </w:pPr>
          </w:p>
        </w:tc>
      </w:tr>
    </w:tbl>
    <w:p w14:paraId="67088C26" w14:textId="77777777" w:rsidR="002D50A1" w:rsidRDefault="002D50A1">
      <w:pPr>
        <w:rPr>
          <w:rFonts w:ascii="Roboto" w:eastAsia="Roboto" w:hAnsi="Roboto" w:cs="Roboto"/>
        </w:rPr>
      </w:pPr>
    </w:p>
    <w:sectPr w:rsidR="002D50A1">
      <w:headerReference w:type="even" r:id="rId14"/>
      <w:headerReference w:type="default" r:id="rId15"/>
      <w:footerReference w:type="even" r:id="rId16"/>
      <w:footerReference w:type="default" r:id="rId17"/>
      <w:headerReference w:type="first" r:id="rId18"/>
      <w:footerReference w:type="first" r:id="rId19"/>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46291" w14:textId="77777777" w:rsidR="00C10771" w:rsidRDefault="00C10771">
      <w:pPr>
        <w:spacing w:line="240" w:lineRule="auto"/>
      </w:pPr>
      <w:r>
        <w:separator/>
      </w:r>
    </w:p>
  </w:endnote>
  <w:endnote w:type="continuationSeparator" w:id="0">
    <w:p w14:paraId="1DFBAD2D" w14:textId="77777777" w:rsidR="00C10771" w:rsidRDefault="00C10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E44C5" w14:textId="77777777" w:rsidR="00771B13" w:rsidRDefault="00771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D450" w14:textId="77777777" w:rsidR="00771B13" w:rsidRDefault="00771B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77613" w14:textId="77777777" w:rsidR="00771B13" w:rsidRDefault="00771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9947F" w14:textId="77777777" w:rsidR="00C10771" w:rsidRDefault="00C10771">
      <w:pPr>
        <w:spacing w:line="240" w:lineRule="auto"/>
      </w:pPr>
      <w:r>
        <w:separator/>
      </w:r>
    </w:p>
  </w:footnote>
  <w:footnote w:type="continuationSeparator" w:id="0">
    <w:p w14:paraId="5EE1681B" w14:textId="77777777" w:rsidR="00C10771" w:rsidRDefault="00C10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12FF5" w14:textId="77777777" w:rsidR="00771B13" w:rsidRDefault="00771B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8E8F2" w14:textId="7C7D61EA" w:rsidR="002D50A1" w:rsidRDefault="002D50A1">
    <w:pPr>
      <w:jc w:val="center"/>
      <w:rPr>
        <w:b/>
      </w:rP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A39F7" w14:textId="77777777" w:rsidR="00771B13" w:rsidRDefault="00771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A270A"/>
    <w:multiLevelType w:val="multilevel"/>
    <w:tmpl w:val="E94A432A"/>
    <w:lvl w:ilvl="0">
      <w:start w:val="23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CE0A3E"/>
    <w:multiLevelType w:val="multilevel"/>
    <w:tmpl w:val="280813B0"/>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CBA1DAF"/>
    <w:multiLevelType w:val="multilevel"/>
    <w:tmpl w:val="09045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0A1"/>
    <w:rsid w:val="002D50A1"/>
    <w:rsid w:val="00771B13"/>
    <w:rsid w:val="00C10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AD0520"/>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71B13"/>
    <w:pPr>
      <w:tabs>
        <w:tab w:val="center" w:pos="4680"/>
        <w:tab w:val="right" w:pos="9360"/>
      </w:tabs>
      <w:spacing w:line="240" w:lineRule="auto"/>
    </w:pPr>
  </w:style>
  <w:style w:type="character" w:customStyle="1" w:styleId="HeaderChar">
    <w:name w:val="Header Char"/>
    <w:basedOn w:val="DefaultParagraphFont"/>
    <w:link w:val="Header"/>
    <w:uiPriority w:val="99"/>
    <w:rsid w:val="00771B13"/>
  </w:style>
  <w:style w:type="paragraph" w:styleId="Footer">
    <w:name w:val="footer"/>
    <w:basedOn w:val="Normal"/>
    <w:link w:val="FooterChar"/>
    <w:uiPriority w:val="99"/>
    <w:unhideWhenUsed/>
    <w:rsid w:val="00771B13"/>
    <w:pPr>
      <w:tabs>
        <w:tab w:val="center" w:pos="4680"/>
        <w:tab w:val="right" w:pos="9360"/>
      </w:tabs>
      <w:spacing w:line="240" w:lineRule="auto"/>
    </w:pPr>
  </w:style>
  <w:style w:type="character" w:customStyle="1" w:styleId="FooterChar">
    <w:name w:val="Footer Char"/>
    <w:basedOn w:val="DefaultParagraphFont"/>
    <w:link w:val="Footer"/>
    <w:uiPriority w:val="99"/>
    <w:rsid w:val="00771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s.gov.uk/economy/nationalaccounts/balanceofpayments/datasets/uktradeallcountriesseasonallyadjusted" TargetMode="External"/><Relationship Id="rId13" Type="http://schemas.openxmlformats.org/officeDocument/2006/relationships/hyperlink" Target="https://www.uktradeinfo.com/Statistics/OverseasTradeStatistics/Pages/OTS.asp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ons.gov.uk/economy/nationalaccounts/balanceofpayments/articles/uktradeinservicesbyindustrycountryandservicetype/previousReleases" TargetMode="External"/><Relationship Id="rId17" Type="http://schemas.openxmlformats.org/officeDocument/2006/relationships/footer" Target="footer2.xml"/><Relationship Id="rId25"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conomy/nationalaccounts/balanceofpayments/articles/uktradeingoodsbyindustrycountryandcommodity/previousReleases"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hyperlink" Target="https://www.ons.gov.uk/businessindustryandtrade/internationaltrade/datasets/uktradeingoodsbyclassificationofproductbyactivity"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ons.gov.uk/economy/nationalaccounts/balanceofpayments/bulletins/uktrade/previousReleases" TargetMode="External"/><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H6263HTYEWN5-2094533450-363500</_dlc_DocId>
    <Security_x0020_Classification xmlns="7fd9e60a-720a-478c-bf76-b460d35d354e">OFFICIAL</Security_x0020_Classification>
    <_dlc_DocIdUrl xmlns="7fd9e60a-720a-478c-bf76-b460d35d354e">
      <Url>https://dbis.sharepoint.com/sites/dit/103/_layouts/15/DocIdRedir.aspx?ID=H6263HTYEWN5-2094533450-363500</Url>
      <Description>H6263HTYEWN5-2094533450-363500</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2020-01-20T11:16:35Z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CEC90F90-29E4-42B6-BC51-1E1421EBCC39}"/>
</file>

<file path=customXml/itemProps2.xml><?xml version="1.0" encoding="utf-8"?>
<ds:datastoreItem xmlns:ds="http://schemas.openxmlformats.org/officeDocument/2006/customXml" ds:itemID="{1F918379-CD95-4FC6-9170-6B8A6275EFAF}"/>
</file>

<file path=customXml/itemProps3.xml><?xml version="1.0" encoding="utf-8"?>
<ds:datastoreItem xmlns:ds="http://schemas.openxmlformats.org/officeDocument/2006/customXml" ds:itemID="{DB9B6259-8E0D-445E-B7E0-D426CBF808F1}"/>
</file>

<file path=customXml/itemProps4.xml><?xml version="1.0" encoding="utf-8"?>
<ds:datastoreItem xmlns:ds="http://schemas.openxmlformats.org/officeDocument/2006/customXml" ds:itemID="{E743D1B1-3654-4C37-9077-9E21FAC0DF58}"/>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2020-01-17T13:11:00Z</dcterms:created>
  <dcterms:modified xsi:type="dcterms:W3CDTF">2020-01-17T13:11:00Z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15356e10-638b-449f-8b02-6276179b98e2</vt:lpwstr>
  </property>
</Properties>
</file>