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9468" w14:textId="33CDC512" w:rsidR="008C3E6C" w:rsidRDefault="0088306B">
      <w:r>
        <w:t>Stephon Tidd</w:t>
      </w:r>
    </w:p>
    <w:p w14:paraId="780E1C07" w14:textId="16E5EE12" w:rsidR="0088306B" w:rsidRDefault="0088306B">
      <w:r>
        <w:t>July 19, 2021</w:t>
      </w:r>
    </w:p>
    <w:p w14:paraId="0DEAE47C" w14:textId="074C3404" w:rsidR="0088306B" w:rsidRDefault="0088306B"/>
    <w:p w14:paraId="117439D0" w14:textId="03C674B7" w:rsidR="0088306B" w:rsidRDefault="0088306B">
      <w:r>
        <w:t xml:space="preserve">The first Polymorphic assignment didn’t include </w:t>
      </w:r>
      <w:proofErr w:type="gramStart"/>
      <w:r>
        <w:t>a</w:t>
      </w:r>
      <w:proofErr w:type="gramEnd"/>
      <w:r>
        <w:t xml:space="preserve"> interface as a guide or a template. By adding an interface, it allowed for more flexibility within the code. The structure of all the code become almost identical except for their own unique traits, that are not inherited. Also, this helps if we are trying to reference a common method among the difference class, an example of this is found by utilizing the </w:t>
      </w:r>
      <w:proofErr w:type="spellStart"/>
      <w:r>
        <w:t>doThis</w:t>
      </w:r>
      <w:proofErr w:type="spellEnd"/>
      <w:r>
        <w:t xml:space="preserve"> method.</w:t>
      </w:r>
    </w:p>
    <w:sectPr w:rsidR="0088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6B"/>
    <w:rsid w:val="000C5BFE"/>
    <w:rsid w:val="0088306B"/>
    <w:rsid w:val="00F6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39F0"/>
  <w15:chartTrackingRefBased/>
  <w15:docId w15:val="{4A252D1E-AF8C-435E-8829-14584F22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stephon tidd</dc:creator>
  <cp:keywords/>
  <dc:description/>
  <cp:lastModifiedBy>stephon tidd</cp:lastModifiedBy>
  <cp:revision>1</cp:revision>
  <dcterms:created xsi:type="dcterms:W3CDTF">2021-07-19T21:27:00Z</dcterms:created>
  <dcterms:modified xsi:type="dcterms:W3CDTF">2021-07-19T21:34:00Z</dcterms:modified>
</cp:coreProperties>
</file>