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evaluate_1.0.1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SCTORvalidation_0.4.1 httr_1.4.7            purrr_1.0.2          </w:t>
      </w:r>
      <w:r>
        <w:br/>
      </w:r>
      <w:r>
        <w:rPr>
          <w:rStyle w:val="VerbatimChar"/>
        </w:rPr>
        <w:t xml:space="preserve">[22] scales_1.3.0          httr2_1.0.7           cli_3.6.3            </w:t>
      </w:r>
      <w:r>
        <w:br/>
      </w:r>
      <w:r>
        <w:rPr>
          <w:rStyle w:val="VerbatimChar"/>
        </w:rPr>
        <w:t xml:space="preserve">[25] rlang_1.1.4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curl_6.0.1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pillar_1.10.0        </w:t>
      </w:r>
      <w:r>
        <w:br/>
      </w:r>
      <w:r>
        <w:rPr>
          <w:rStyle w:val="VerbatimChar"/>
        </w:rPr>
        <w:t xml:space="preserve">[49] glue_1.8.0            gh_1.4.1              xfun_0.49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2024-12-19T11:09:55Z</dcterms:created>
  <dcterms:modified xsi:type="dcterms:W3CDTF">2024-12-19T11:09:55Z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