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2026-05-29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pkgload_1.5.2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purrr_1.2.2           scales_1.4.0          httr2_1.2.2          </w:t>
      </w:r>
      <w:r>
        <w:br/>
      </w:r>
      <w:r>
        <w:rPr>
          <w:rStyle w:val="VerbatimChar"/>
        </w:rPr>
        <w:t xml:space="preserve">[25] cli_3.6.6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gh_1.6.0              xfun_0.57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2026-05-29T16:44:07Z</dcterms:created>
  <dcterms:modified xsi:type="dcterms:W3CDTF">2026-05-29T16:44:07Z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