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Nice code.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httr_1.4.8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accrualPlot_1.0.7     tools_4.5.0           tzdb_0.5.0           </w:t>
      </w:r>
      <w:r>
        <w:br/>
      </w:r>
      <w:r>
        <w:rPr>
          <w:rStyle w:val="VerbatimChar"/>
        </w:rPr>
        <w:t xml:space="preserve">[37] memoise_2.0.1         dplyr_1.2.0           ggplot2_4.0.2        </w:t>
      </w:r>
      <w:r>
        <w:br/>
      </w:r>
      <w:r>
        <w:rPr>
          <w:rStyle w:val="VerbatimChar"/>
        </w:rPr>
        <w:t xml:space="preserve">[40] curl_7.0.0            vctrs_0.7.1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xfun_0.56             tibble_3.3.1          tidyselect_1.2.1     </w:t>
      </w:r>
      <w:r>
        <w:br/>
      </w:r>
      <w:r>
        <w:rPr>
          <w:rStyle w:val="VerbatimChar"/>
        </w:rPr>
        <w:t xml:space="preserve">[55] knitr_1.51            farver_2.1.2          htmltools_0.5.9      </w:t>
      </w:r>
      <w:r>
        <w:br/>
      </w:r>
      <w:r>
        <w:rPr>
          <w:rStyle w:val="VerbatimChar"/>
        </w:rPr>
        <w:t xml:space="preserve">[58] rmarkdown_2.30        readr_2.2.0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2026-03-10T14:10:00Z</dcterms:created>
  <dcterms:modified xsi:type="dcterms:W3CDTF">2026-03-10T14:10:00Z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