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2026-06-29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httr2_1.2.3          </w:t>
      </w:r>
      <w:r>
        <w:br/>
      </w:r>
      <w:r>
        <w:rPr>
          <w:rStyle w:val="VerbatimChar"/>
        </w:rPr>
        <w:t xml:space="preserve">[25] cli_3.6.6             rlang_1.2.0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xfun_0.59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2026-06-29T16:41:06Z</dcterms:created>
  <dcterms:modified xsi:type="dcterms:W3CDTF">2026-06-29T16:41:06Z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