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BCF3" w14:textId="77777777" w:rsidR="00460DF4" w:rsidRDefault="00460DF4" w:rsidP="007B72EA">
      <w:pPr>
        <w:pBdr>
          <w:bottom w:val="single" w:sz="4" w:space="10" w:color="auto"/>
        </w:pBdr>
        <w:jc w:val="center"/>
        <w:rPr>
          <w:rFonts w:cs="Arial"/>
          <w:color w:val="003366"/>
          <w:sz w:val="48"/>
          <w:szCs w:val="48"/>
        </w:rPr>
      </w:pPr>
    </w:p>
    <w:p w14:paraId="6B93BCF4" w14:textId="77777777" w:rsidR="00460DF4" w:rsidRDefault="00460DF4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  <w:r w:rsidRPr="00A608B5">
        <w:rPr>
          <w:rFonts w:cs="Arial"/>
          <w:sz w:val="48"/>
          <w:szCs w:val="48"/>
        </w:rPr>
        <w:t>Rapport de laboratoire</w:t>
      </w:r>
    </w:p>
    <w:p w14:paraId="6B93BCF5" w14:textId="77777777" w:rsidR="00A608B5" w:rsidRPr="00A608B5" w:rsidRDefault="00A608B5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</w:p>
    <w:p w14:paraId="6B93BCF6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</w:p>
    <w:p w14:paraId="6B93BCF7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 xml:space="preserve">Ecole supérieure </w:t>
      </w:r>
    </w:p>
    <w:p w14:paraId="6B93BCF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Électronique</w:t>
      </w:r>
    </w:p>
    <w:p w14:paraId="6B93BCF9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CFA" w14:textId="4F9226C9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Laboratoire </w:t>
      </w:r>
      <w:r w:rsidR="003342CD">
        <w:rPr>
          <w:rFonts w:cs="Arial"/>
          <w:sz w:val="28"/>
          <w:szCs w:val="28"/>
        </w:rPr>
        <w:t>PROJ</w:t>
      </w:r>
    </w:p>
    <w:p w14:paraId="6B93BCFB" w14:textId="6113EA33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Salle </w:t>
      </w:r>
      <w:r w:rsidR="00F74EB9">
        <w:rPr>
          <w:rFonts w:cs="Arial"/>
          <w:sz w:val="28"/>
          <w:szCs w:val="28"/>
        </w:rPr>
        <w:t>R112</w:t>
      </w:r>
    </w:p>
    <w:p w14:paraId="6B93BCFC" w14:textId="77777777" w:rsidR="00A608B5" w:rsidRDefault="00A608B5" w:rsidP="00A608B5">
      <w:pPr>
        <w:jc w:val="center"/>
        <w:rPr>
          <w:rFonts w:cs="Arial"/>
          <w:b/>
          <w:color w:val="003366"/>
          <w:sz w:val="28"/>
          <w:szCs w:val="28"/>
        </w:rPr>
      </w:pPr>
    </w:p>
    <w:p w14:paraId="6B93BCFD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0E4E03F1" w14:textId="77777777" w:rsidR="003342CD" w:rsidRDefault="00D5774F" w:rsidP="00C81A77">
      <w:pPr>
        <w:pStyle w:val="Titre"/>
      </w:pPr>
      <w:bookmarkStart w:id="0" w:name="_Toc232102726"/>
      <w:r>
        <w:t>2008-Sablier Electronique</w:t>
      </w:r>
      <w:bookmarkEnd w:id="0"/>
    </w:p>
    <w:p w14:paraId="6B93BCFE" w14:textId="21208148" w:rsidR="00D4214C" w:rsidRDefault="00D5774F" w:rsidP="00C81A77">
      <w:pPr>
        <w:pStyle w:val="Titre"/>
      </w:pPr>
      <w:bookmarkStart w:id="1" w:name="_Toc232102727"/>
      <w:r>
        <w:t xml:space="preserve">Rapport </w:t>
      </w:r>
      <w:r w:rsidR="00025BA9">
        <w:t>final</w:t>
      </w:r>
      <w:bookmarkEnd w:id="1"/>
    </w:p>
    <w:p w14:paraId="6B93BCFF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D00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1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Réalisé par :</w:t>
      </w:r>
    </w:p>
    <w:p w14:paraId="6B93BD02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5" w14:textId="0F91CB47" w:rsidR="00A608B5" w:rsidRDefault="00D3306A" w:rsidP="00D3306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Jérémie Jean-Elie</w:t>
      </w:r>
    </w:p>
    <w:p w14:paraId="6B93BD06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7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 l’attention de :</w:t>
      </w:r>
    </w:p>
    <w:p w14:paraId="6B93BD0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9" w14:textId="7FF04A05" w:rsidR="00A608B5" w:rsidRDefault="00D3306A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Philippe Bovey</w:t>
      </w:r>
    </w:p>
    <w:p w14:paraId="74A5F5CE" w14:textId="6DAA1AEC" w:rsidR="00F74EB9" w:rsidRDefault="009F207A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Serge Castoldi</w:t>
      </w:r>
    </w:p>
    <w:p w14:paraId="3E540751" w14:textId="46181044" w:rsidR="009F207A" w:rsidRDefault="00025BA9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Nicolas Merlini</w:t>
      </w:r>
    </w:p>
    <w:p w14:paraId="6B93BD0A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B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Dates :</w:t>
      </w:r>
    </w:p>
    <w:p w14:paraId="6B93BD0C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</w:p>
    <w:p w14:paraId="6B93BD0D" w14:textId="2B0DD9C5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Début du laboratoire : </w:t>
      </w:r>
      <w:r w:rsidR="00C833CA">
        <w:rPr>
          <w:rFonts w:cs="Arial"/>
          <w:sz w:val="28"/>
          <w:szCs w:val="28"/>
        </w:rPr>
        <w:t>14 Novembre</w:t>
      </w:r>
      <w:r w:rsidR="007B4091">
        <w:rPr>
          <w:rFonts w:cs="Arial"/>
          <w:sz w:val="28"/>
          <w:szCs w:val="28"/>
        </w:rPr>
        <w:t xml:space="preserve"> 2025</w:t>
      </w:r>
    </w:p>
    <w:p w14:paraId="6B93BD0E" w14:textId="2C7C6755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Fin du laboratoire : </w:t>
      </w:r>
      <w:r w:rsidR="008A7840">
        <w:rPr>
          <w:rFonts w:cs="Arial"/>
          <w:sz w:val="28"/>
          <w:szCs w:val="28"/>
        </w:rPr>
        <w:t xml:space="preserve">15 </w:t>
      </w:r>
      <w:r w:rsidR="00C833CA">
        <w:rPr>
          <w:rFonts w:cs="Arial"/>
          <w:sz w:val="28"/>
          <w:szCs w:val="28"/>
        </w:rPr>
        <w:t>J</w:t>
      </w:r>
      <w:r w:rsidR="008A7840">
        <w:rPr>
          <w:rFonts w:cs="Arial"/>
          <w:sz w:val="28"/>
          <w:szCs w:val="28"/>
        </w:rPr>
        <w:t>uin</w:t>
      </w:r>
      <w:r w:rsidR="007B4091">
        <w:rPr>
          <w:rFonts w:cs="Arial"/>
          <w:sz w:val="28"/>
          <w:szCs w:val="28"/>
        </w:rPr>
        <w:t xml:space="preserve"> 2026</w:t>
      </w:r>
    </w:p>
    <w:p w14:paraId="6B93BD0F" w14:textId="77777777" w:rsidR="00223D8D" w:rsidRDefault="00223D8D">
      <w:pPr>
        <w:sectPr w:rsidR="00223D8D" w:rsidSect="004D022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0"/>
          <w:pgNumType w:start="1"/>
          <w:cols w:space="720"/>
          <w:noEndnote/>
        </w:sectPr>
      </w:pPr>
    </w:p>
    <w:p w14:paraId="6B93BD12" w14:textId="77777777" w:rsidR="00D4214C" w:rsidRPr="00C62131" w:rsidRDefault="00D4214C">
      <w:pPr>
        <w:rPr>
          <w:b/>
          <w:sz w:val="32"/>
          <w:szCs w:val="32"/>
        </w:rPr>
      </w:pPr>
      <w:r w:rsidRPr="00C62131">
        <w:rPr>
          <w:b/>
          <w:sz w:val="32"/>
          <w:szCs w:val="32"/>
        </w:rPr>
        <w:lastRenderedPageBreak/>
        <w:t>Table des matières :</w:t>
      </w:r>
    </w:p>
    <w:p w14:paraId="6B93BD13" w14:textId="77777777" w:rsidR="00D4214C" w:rsidRDefault="00D4214C">
      <w:pPr>
        <w:rPr>
          <w:b/>
        </w:rPr>
      </w:pPr>
    </w:p>
    <w:p w14:paraId="2181B86F" w14:textId="45FF03C6" w:rsidR="00A03040" w:rsidRDefault="00C62131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"1-6" </w:instrText>
      </w:r>
      <w:r>
        <w:rPr>
          <w:b/>
        </w:rPr>
        <w:fldChar w:fldCharType="separate"/>
      </w:r>
      <w:r w:rsidR="00A03040">
        <w:rPr>
          <w:noProof/>
        </w:rPr>
        <w:t>2008-Sablier Electronique</w:t>
      </w:r>
      <w:r w:rsidR="00A03040">
        <w:rPr>
          <w:noProof/>
        </w:rPr>
        <w:tab/>
      </w:r>
      <w:r w:rsidR="00A03040">
        <w:rPr>
          <w:noProof/>
        </w:rPr>
        <w:fldChar w:fldCharType="begin"/>
      </w:r>
      <w:r w:rsidR="00A03040">
        <w:rPr>
          <w:noProof/>
        </w:rPr>
        <w:instrText xml:space="preserve"> PAGEREF _Toc232102726 \h </w:instrText>
      </w:r>
      <w:r w:rsidR="00A03040">
        <w:rPr>
          <w:noProof/>
        </w:rPr>
      </w:r>
      <w:r w:rsidR="00A03040">
        <w:rPr>
          <w:noProof/>
        </w:rPr>
        <w:fldChar w:fldCharType="separate"/>
      </w:r>
      <w:r w:rsidR="00A03040">
        <w:rPr>
          <w:noProof/>
        </w:rPr>
        <w:t>1</w:t>
      </w:r>
      <w:r w:rsidR="00A03040">
        <w:rPr>
          <w:noProof/>
        </w:rPr>
        <w:fldChar w:fldCharType="end"/>
      </w:r>
    </w:p>
    <w:p w14:paraId="088D3380" w14:textId="426BD07C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Rapport final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FD5951" w14:textId="1182A0DA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1 Cahier des charges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584B86" w14:textId="481FA8D1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2 Description brève du produit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3561804" w14:textId="61FEC66A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 Le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E41E1B" w14:textId="7E75B543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3.1 Schéma bloc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63C4AE" w14:textId="1A36632D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3.2 Alimentation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87D1D00" w14:textId="6F653A73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3.2.1 Chargeur de batterie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2CE8861" w14:textId="657C7E8F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3.2.2 Consommation estimée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852C2FC" w14:textId="296353BC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3.2.3 Convertisseur DC/DC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A0F1DE8" w14:textId="4D0CCCD2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3.3 Microcontrôleur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0FB1763" w14:textId="366C9DBA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3.4 Commande des LEDs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BBCFD17" w14:textId="115795C9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3.4.1 Drivers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C464A2D" w14:textId="4A08F97E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3.4.2 Multiplexeurs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F986CB3" w14:textId="353672B9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3.5 Accéléromètre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58EEC64" w14:textId="04F51924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3.6 USB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70F783D" w14:textId="1F52B073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3.7 Buzzer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784BA0B" w14:textId="5D157236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3.8 Switches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9E1F178" w14:textId="08801229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BF94848" w14:textId="641830FA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4.1 Placement des connecteur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556DB22" w14:textId="386A11AB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4.2 Placement de l’alimentation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0216D2F" w14:textId="763E0550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4.3 Routage des DEMUX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D668901" w14:textId="0352A182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4.4 Routage des drivers de LEDs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1A2B89D" w14:textId="76A0DEA0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4.5 Autres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A91434B" w14:textId="7CEFDE3F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4.5.1 Haut-parleur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1CF4939" w14:textId="14F424AA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4.5.2 Port de programmation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838D34C" w14:textId="32537C0C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5 Mise en service et validation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70EB7F2" w14:textId="42630B65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5.1 Erreurs hardwares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AB38543" w14:textId="0ED2EAE0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5.1.1 Trous des connecteurs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40C3B6D" w14:textId="4B24D736" w:rsidR="00A03040" w:rsidRDefault="00A03040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5.1.2 Routage des DEMUX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450A09C" w14:textId="27338CAE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6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42E5C9C" w14:textId="075E5E9C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6.1 Fonction de nettoyage des matrices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1A3A1A3" w14:textId="6664AF57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6.2 Fonction d’écoulement des particules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D7CE9AB" w14:textId="192F65CB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6.3 Fonction de remplissage des particules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C1D1DEA" w14:textId="7F156CE5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6.4 Fonction de rafraîchissement des particules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41156D9" w14:textId="2A8793FB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7 Tests et mesures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83DAF8D" w14:textId="1E54D3EA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7.1 Alimentation 5V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5184A3A4" w14:textId="6F514CF5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7.2 Alimentation 3.3V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886A83D" w14:textId="7D44A9BD" w:rsidR="00A03040" w:rsidRDefault="00A03040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7.3 Oscillations de l’alimentation 3.3V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0F107F3" w14:textId="3DC84DEF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8 Résultat de fonctionnement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9CABC50" w14:textId="08114642" w:rsidR="00A03040" w:rsidRDefault="00A03040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ja-JP"/>
          <w14:ligatures w14:val="standardContextual"/>
        </w:rPr>
      </w:pPr>
      <w:r>
        <w:rPr>
          <w:noProof/>
        </w:rPr>
        <w:t>9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_Toc232102766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B93BD30" w14:textId="41A70408" w:rsidR="00D4214C" w:rsidRDefault="00C62131">
      <w:pPr>
        <w:rPr>
          <w:b/>
        </w:rPr>
      </w:pPr>
      <w:r>
        <w:rPr>
          <w:b/>
        </w:rPr>
        <w:fldChar w:fldCharType="end"/>
      </w:r>
    </w:p>
    <w:p w14:paraId="6B93BD31" w14:textId="77777777" w:rsidR="00D4214C" w:rsidRDefault="00D4214C">
      <w:pPr>
        <w:rPr>
          <w:b/>
        </w:rPr>
      </w:pPr>
      <w:bookmarkStart w:id="2" w:name="_Toc449346436"/>
      <w:bookmarkStart w:id="3" w:name="_Toc471613411"/>
    </w:p>
    <w:bookmarkEnd w:id="2"/>
    <w:bookmarkEnd w:id="3"/>
    <w:p w14:paraId="6B93BD32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3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4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5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6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7" w14:textId="77777777" w:rsidR="00D4214C" w:rsidRDefault="00D4214C">
      <w:pPr>
        <w:tabs>
          <w:tab w:val="left" w:pos="-720"/>
        </w:tabs>
        <w:spacing w:line="288" w:lineRule="auto"/>
        <w:jc w:val="center"/>
        <w:rPr>
          <w:rFonts w:ascii="Helvetica" w:hAnsi="Helvetica"/>
          <w:b/>
          <w:sz w:val="48"/>
          <w:u w:val="single"/>
        </w:rPr>
      </w:pPr>
    </w:p>
    <w:p w14:paraId="6B93BD38" w14:textId="77777777" w:rsidR="00C62131" w:rsidRDefault="00C62131" w:rsidP="00460E32">
      <w:pPr>
        <w:pStyle w:val="Titre1"/>
        <w:sectPr w:rsidR="00C62131" w:rsidSect="00223D8D"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227"/>
          <w:cols w:space="720"/>
          <w:noEndnote/>
        </w:sectPr>
      </w:pPr>
    </w:p>
    <w:p w14:paraId="6B93BD39" w14:textId="57A175AE" w:rsidR="00C81A77" w:rsidRDefault="00C81A77" w:rsidP="00460E32">
      <w:pPr>
        <w:pStyle w:val="Titre1"/>
      </w:pPr>
      <w:bookmarkStart w:id="4" w:name="_Toc232102728"/>
      <w:r>
        <w:lastRenderedPageBreak/>
        <w:t>Cahier des charges</w:t>
      </w:r>
      <w:bookmarkEnd w:id="4"/>
    </w:p>
    <w:p w14:paraId="6B93BD3A" w14:textId="7A73AE68" w:rsidR="00C81A77" w:rsidRDefault="00EA554C" w:rsidP="00C81A77">
      <w:pPr>
        <w:keepNext/>
      </w:pPr>
      <w:r>
        <w:t xml:space="preserve">Le rapport de design consiste à expliquer </w:t>
      </w:r>
      <w:r w:rsidR="00106A29">
        <w:t xml:space="preserve">les choix techniques faits durant </w:t>
      </w:r>
      <w:r w:rsidR="00712F21">
        <w:t>la phase de design du projet.</w:t>
      </w:r>
    </w:p>
    <w:p w14:paraId="42F6BD73" w14:textId="6D396014" w:rsidR="00E01050" w:rsidRDefault="00E01050" w:rsidP="00E01050">
      <w:pPr>
        <w:pStyle w:val="Titre1"/>
      </w:pPr>
      <w:bookmarkStart w:id="5" w:name="_Toc232102729"/>
      <w:r>
        <w:t>Description brève du produit</w:t>
      </w:r>
      <w:bookmarkEnd w:id="5"/>
    </w:p>
    <w:p w14:paraId="4D27CB93" w14:textId="57538346" w:rsidR="00E01050" w:rsidRDefault="00911A80" w:rsidP="00E01050">
      <w:r>
        <w:t>Ce projet est un sablier électronique qui permet aux étudiants ainsi qu’aux professeurs de visualiser le temps restant lors d’épreuves écrites.</w:t>
      </w:r>
      <w:r w:rsidR="009931C0">
        <w:t xml:space="preserve"> Ce sablier est composé d’une carte principale d’où l’on connecte 2 matrices de 16x16 </w:t>
      </w:r>
      <w:proofErr w:type="spellStart"/>
      <w:r w:rsidR="009931C0">
        <w:t>LEDs</w:t>
      </w:r>
      <w:proofErr w:type="spellEnd"/>
      <w:r w:rsidR="009931C0">
        <w:t>.</w:t>
      </w:r>
      <w:r w:rsidR="00377207">
        <w:t xml:space="preserve"> Le sablier peut être commandé par des boutons poussoirs qui permettent de configurer le temps à afficher.</w:t>
      </w:r>
    </w:p>
    <w:p w14:paraId="39DFF3D0" w14:textId="5F99552B" w:rsidR="00F05530" w:rsidRDefault="00F05530" w:rsidP="00E01050"/>
    <w:p w14:paraId="0F07920C" w14:textId="5A7D56ED" w:rsidR="0096230D" w:rsidRDefault="0025377D" w:rsidP="00F05530">
      <w:pPr>
        <w:pStyle w:val="Titre1"/>
      </w:pPr>
      <w:bookmarkStart w:id="6" w:name="_Toc232102730"/>
      <w:r>
        <w:t>Le design</w:t>
      </w:r>
      <w:bookmarkEnd w:id="6"/>
    </w:p>
    <w:p w14:paraId="18652DF6" w14:textId="682C856D" w:rsidR="00F05530" w:rsidRDefault="00F05530" w:rsidP="0025377D">
      <w:pPr>
        <w:pStyle w:val="Titre2"/>
      </w:pPr>
      <w:bookmarkStart w:id="7" w:name="_Toc232102731"/>
      <w:r>
        <w:t>Schéma bloc</w:t>
      </w:r>
      <w:bookmarkEnd w:id="7"/>
    </w:p>
    <w:p w14:paraId="3DEB836D" w14:textId="2841DA29" w:rsidR="00F05530" w:rsidRPr="00F05530" w:rsidRDefault="002250C5" w:rsidP="00F05530">
      <w:r w:rsidRPr="00746D9B">
        <w:rPr>
          <w:noProof/>
        </w:rPr>
        <w:drawing>
          <wp:inline distT="0" distB="0" distL="0" distR="0" wp14:anchorId="015B2832" wp14:editId="2121BCB7">
            <wp:extent cx="5562600" cy="34202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279" cy="34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51BF" w14:textId="425EB999" w:rsidR="002250C5" w:rsidRDefault="00C55F5F" w:rsidP="00C55F5F">
      <w:pPr>
        <w:keepLines w:val="0"/>
        <w:jc w:val="left"/>
      </w:pPr>
      <w:r>
        <w:br w:type="page"/>
      </w:r>
    </w:p>
    <w:p w14:paraId="3B0FE4D7" w14:textId="4A494CC8" w:rsidR="00C55F5F" w:rsidRDefault="00C55F5F" w:rsidP="0025377D">
      <w:pPr>
        <w:pStyle w:val="Titre2"/>
      </w:pPr>
      <w:bookmarkStart w:id="8" w:name="_Toc232102732"/>
      <w:r>
        <w:lastRenderedPageBreak/>
        <w:t>Alimentation</w:t>
      </w:r>
      <w:bookmarkEnd w:id="8"/>
    </w:p>
    <w:p w14:paraId="79137815" w14:textId="0C6CACCD" w:rsidR="00C55F5F" w:rsidRDefault="00C55F5F" w:rsidP="0025377D">
      <w:pPr>
        <w:pStyle w:val="Titre3"/>
      </w:pPr>
      <w:bookmarkStart w:id="9" w:name="_Toc232102733"/>
      <w:r>
        <w:t>Chargeur de batterie</w:t>
      </w:r>
      <w:bookmarkEnd w:id="9"/>
    </w:p>
    <w:p w14:paraId="402DDB70" w14:textId="341BAEA0" w:rsidR="00C55F5F" w:rsidRDefault="00AA0032" w:rsidP="00C55F5F">
      <w:r w:rsidRPr="00AA0032">
        <w:rPr>
          <w:noProof/>
        </w:rPr>
        <w:drawing>
          <wp:inline distT="0" distB="0" distL="0" distR="0" wp14:anchorId="3ECBBE9C" wp14:editId="72F174D3">
            <wp:extent cx="6105525" cy="404304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3668" w14:textId="5867586C" w:rsidR="00106A29" w:rsidRDefault="00106A29" w:rsidP="00C55F5F"/>
    <w:p w14:paraId="45DD7839" w14:textId="6ADAABAC" w:rsidR="009337EF" w:rsidRDefault="00CC2CD9" w:rsidP="00C55F5F">
      <w:r>
        <w:t>Le sablier doit être alimenté par batterie ou</w:t>
      </w:r>
      <w:r w:rsidR="00087ADE">
        <w:t xml:space="preserve"> en branchant du 5V. </w:t>
      </w:r>
      <w:r w:rsidR="001118A2">
        <w:t xml:space="preserve">Pour gérer ces deux modes d’alimentation, un IC </w:t>
      </w:r>
      <w:r w:rsidR="00017581">
        <w:t xml:space="preserve">MCP73871 </w:t>
      </w:r>
      <w:r w:rsidR="0073180F">
        <w:t>a</w:t>
      </w:r>
      <w:r w:rsidR="00017581">
        <w:t xml:space="preserve"> été choisi.</w:t>
      </w:r>
      <w:r w:rsidR="00CD486B">
        <w:t xml:space="preserve"> Comme indiqué dans le datasheet, cet IC est capable de gérer </w:t>
      </w:r>
      <w:r w:rsidR="0055125B">
        <w:t>différents types d’alimentation comme une batterie L</w:t>
      </w:r>
      <w:r w:rsidR="0060622B">
        <w:t xml:space="preserve">i-Ion/Li-Polymère et </w:t>
      </w:r>
      <w:r w:rsidR="0094265D">
        <w:t>du 5V provenant d’un convertisseur AC/DC ou d’un câble USB.</w:t>
      </w:r>
      <w:r w:rsidR="001E378B">
        <w:t xml:space="preserve"> Cet IC est aussi capable de </w:t>
      </w:r>
      <w:r w:rsidR="00BF5696">
        <w:t>sélectionner le bon</w:t>
      </w:r>
      <w:r w:rsidR="003F4F1D">
        <w:t xml:space="preserve"> mode d’alimentation. Par exemple, si le câble 5V est débranché et que la batterie est suffisamment chargée</w:t>
      </w:r>
      <w:r w:rsidR="00974B31">
        <w:t xml:space="preserve">, l’IC commutera automatiquement </w:t>
      </w:r>
      <w:r w:rsidR="00C22D39">
        <w:t>sans couper en sortie.</w:t>
      </w:r>
      <w:r w:rsidR="009337EF">
        <w:t xml:space="preserve"> Cet IC est aussi capable de charger la batterie lorsque </w:t>
      </w:r>
      <w:r w:rsidR="009F0486">
        <w:t>la carte est branchée en +5V.</w:t>
      </w:r>
    </w:p>
    <w:p w14:paraId="57FF3A1E" w14:textId="4D09452D" w:rsidR="0036381C" w:rsidRDefault="0036381C" w:rsidP="00C55F5F">
      <w:r w:rsidRPr="0036381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33F3E7" wp14:editId="0C7D628E">
            <wp:simplePos x="914400" y="1150620"/>
            <wp:positionH relativeFrom="column">
              <wp:align>left</wp:align>
            </wp:positionH>
            <wp:positionV relativeFrom="paragraph">
              <wp:align>top</wp:align>
            </wp:positionV>
            <wp:extent cx="6105525" cy="3900805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D376E" w14:textId="23507B2B" w:rsidR="003A7FF5" w:rsidRDefault="00D867A0" w:rsidP="00C55F5F">
      <w:r>
        <w:t xml:space="preserve">L’entrée en </w:t>
      </w:r>
      <w:r w:rsidR="002C78BE">
        <w:t>+5V va donc être branchée sur les pins 1 et 2.</w:t>
      </w:r>
      <w:r w:rsidR="00606AF3">
        <w:t xml:space="preserve"> La sortie </w:t>
      </w:r>
      <w:r w:rsidR="00057671">
        <w:t xml:space="preserve">se trouvera </w:t>
      </w:r>
      <w:r w:rsidR="00C072C2">
        <w:t>sur les pins 1 et 20.</w:t>
      </w:r>
      <w:r w:rsidR="00A93342">
        <w:t xml:space="preserve"> Le GND se branche sur les </w:t>
      </w:r>
      <w:r w:rsidR="0050051B">
        <w:t xml:space="preserve">pins 10 et 11. L’IC possède un pad thermique en dessous </w:t>
      </w:r>
      <w:r w:rsidR="00A32557">
        <w:t>et qui doit aussi être relié au GND.</w:t>
      </w:r>
    </w:p>
    <w:p w14:paraId="4530B8E5" w14:textId="386C6093" w:rsidR="00C072C2" w:rsidRDefault="00520C3E" w:rsidP="00C55F5F">
      <w:r>
        <w:t xml:space="preserve">La batterie viendra se brancher sur les pins </w:t>
      </w:r>
      <w:r w:rsidR="00BF3602">
        <w:t>14, 15 et 16. La pin 16 sert à surveiller le niveau de tension de la batterie, il est donc important de la relier avec les autres mentionnées.</w:t>
      </w:r>
    </w:p>
    <w:p w14:paraId="3556F42A" w14:textId="291E2C17" w:rsidR="00A32557" w:rsidRDefault="00BA0875" w:rsidP="00C55F5F">
      <w:r>
        <w:t xml:space="preserve">Les pattes SEL, PROG2, TE et CE servent à configurer le </w:t>
      </w:r>
      <w:r w:rsidR="004A6DCE">
        <w:t>contrôleur.</w:t>
      </w:r>
    </w:p>
    <w:p w14:paraId="3CAB6C66" w14:textId="33BA805C" w:rsidR="004A6DCE" w:rsidRDefault="004A6DCE" w:rsidP="00C55F5F">
      <w:r>
        <w:t xml:space="preserve">La patte SEL sert à déterminer la nature </w:t>
      </w:r>
      <w:r w:rsidR="005278F8">
        <w:t>de l’alimentation d’entrée. En mode USB (Low)</w:t>
      </w:r>
      <w:r w:rsidR="00447C86">
        <w:t xml:space="preserve"> la limite de courant sera définie par la patte PROG2. En mode ada</w:t>
      </w:r>
      <w:r w:rsidR="005C585A">
        <w:t>ptateur secteur, le courant sera limité à 1.8A.</w:t>
      </w:r>
    </w:p>
    <w:p w14:paraId="35CAB42D" w14:textId="30609DE7" w:rsidR="005C585A" w:rsidRDefault="005C585A" w:rsidP="00C55F5F">
      <w:r>
        <w:t xml:space="preserve">Lorsque l’IC est en mode USB, </w:t>
      </w:r>
      <w:r w:rsidR="00101FDC">
        <w:t>la patte PROG détermine la limite de courant. À l’état bas, la limite est à 100mA et à l’état haut, la limite passe à 500mA maximum.</w:t>
      </w:r>
    </w:p>
    <w:p w14:paraId="7E476561" w14:textId="476EE27A" w:rsidR="00523F3E" w:rsidRDefault="00523F3E" w:rsidP="00C55F5F">
      <w:r>
        <w:t>Dans notre cas, l’IC ne sera pas alimenté en USB donc le mode adaptateur secteur sera toujours activé.</w:t>
      </w:r>
    </w:p>
    <w:p w14:paraId="7543A76C" w14:textId="076B9254" w:rsidR="001F5A9A" w:rsidRDefault="00180093" w:rsidP="00C55F5F">
      <w:r>
        <w:t xml:space="preserve">La patte PROG1 sert à déterminer la limite de courant </w:t>
      </w:r>
      <w:r w:rsidR="0051537A">
        <w:t>en charge rapide et la patte PROG3 sert à régler le courant en fin de charge.</w:t>
      </w:r>
    </w:p>
    <w:p w14:paraId="4776B94E" w14:textId="6FFA1AB9" w:rsidR="003B705D" w:rsidRDefault="00D55E8E" w:rsidP="00C55F5F">
      <w:r w:rsidRPr="00D55E8E">
        <w:rPr>
          <w:noProof/>
        </w:rPr>
        <w:drawing>
          <wp:inline distT="0" distB="0" distL="0" distR="0" wp14:anchorId="5CA71444" wp14:editId="2E7F8E85">
            <wp:extent cx="3380123" cy="1381125"/>
            <wp:effectExtent l="0" t="0" r="0" b="0"/>
            <wp:docPr id="200418629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629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454" cy="13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1514" w14:textId="7795936D" w:rsidR="000C429E" w:rsidRDefault="000C429E" w:rsidP="00C55F5F"/>
    <w:p w14:paraId="372FD0F6" w14:textId="18ECA3D3" w:rsidR="00D55E8E" w:rsidRDefault="001F5A9A" w:rsidP="00C55F5F">
      <w:r>
        <w:t>R = 1000</w:t>
      </w:r>
      <w:r w:rsidR="00687819">
        <w:t>V</w:t>
      </w:r>
      <w:r>
        <w:t>/</w:t>
      </w:r>
      <w:r w:rsidR="00DE50E2">
        <w:t>1</w:t>
      </w:r>
      <w:r w:rsidR="00EC7423">
        <w:t>000</w:t>
      </w:r>
      <w:r w:rsidR="00687819">
        <w:t>mA</w:t>
      </w:r>
      <w:r w:rsidR="00DE50E2">
        <w:t xml:space="preserve"> = </w:t>
      </w:r>
      <w:r w:rsidR="00EC7423">
        <w:t>1k</w:t>
      </w:r>
      <w:r w:rsidR="00EC7423">
        <w:rPr>
          <w:rFonts w:cs="Arial"/>
        </w:rPr>
        <w:t>Ω</w:t>
      </w:r>
    </w:p>
    <w:p w14:paraId="2D1B1CEE" w14:textId="1743A596" w:rsidR="00D55E8E" w:rsidRDefault="008A554A" w:rsidP="00C55F5F">
      <w:r w:rsidRPr="008A554A">
        <w:rPr>
          <w:noProof/>
        </w:rPr>
        <w:lastRenderedPageBreak/>
        <w:drawing>
          <wp:inline distT="0" distB="0" distL="0" distR="0" wp14:anchorId="6E41418B" wp14:editId="371A6942">
            <wp:extent cx="3534268" cy="1448002"/>
            <wp:effectExtent l="0" t="0" r="9525" b="0"/>
            <wp:docPr id="23074490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490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31C7" w14:textId="269DA062" w:rsidR="00202FCF" w:rsidRDefault="0071661E" w:rsidP="00C55F5F">
      <w:r>
        <w:t>Cut -off à 0.02C.</w:t>
      </w:r>
    </w:p>
    <w:p w14:paraId="28853DAF" w14:textId="25578527" w:rsidR="0014232B" w:rsidRDefault="0071661E" w:rsidP="00574A15">
      <w:r>
        <w:t>La capacité est de 3450mA</w:t>
      </w:r>
      <w:r w:rsidR="00574A15">
        <w:t>h. Arrondir à 3400mAh pour avoir une marge de sécurité.</w:t>
      </w:r>
    </w:p>
    <w:p w14:paraId="299BE1E4" w14:textId="31A1EDC3" w:rsidR="00574A15" w:rsidRDefault="00687819" w:rsidP="00574A15">
      <w:proofErr w:type="spellStart"/>
      <w:r>
        <w:t>Itermination</w:t>
      </w:r>
      <w:proofErr w:type="spellEnd"/>
      <w:r>
        <w:t xml:space="preserve"> = </w:t>
      </w:r>
      <w:r w:rsidR="00D42657">
        <w:t>3400*0.02 = 68mA.</w:t>
      </w:r>
    </w:p>
    <w:p w14:paraId="2C2B119B" w14:textId="7B7B806B" w:rsidR="00D42657" w:rsidRDefault="00D42657" w:rsidP="00574A15">
      <w:r>
        <w:t>R = 1000V/</w:t>
      </w:r>
      <w:r w:rsidR="003E4F66">
        <w:t xml:space="preserve">68mA = </w:t>
      </w:r>
      <w:r w:rsidR="000218A4">
        <w:t>14.7k</w:t>
      </w:r>
      <w:r w:rsidR="000218A4">
        <w:rPr>
          <w:rFonts w:cs="Arial"/>
        </w:rPr>
        <w:t>Ω</w:t>
      </w:r>
      <w:r w:rsidR="00813E77">
        <w:t xml:space="preserve"> -&gt; 1</w:t>
      </w:r>
      <w:r w:rsidR="008F20D0">
        <w:t>2</w:t>
      </w:r>
      <w:r w:rsidR="00813E77">
        <w:t>k</w:t>
      </w:r>
      <w:r w:rsidR="00813E77">
        <w:rPr>
          <w:rFonts w:cs="Arial"/>
        </w:rPr>
        <w:t>Ω</w:t>
      </w:r>
    </w:p>
    <w:p w14:paraId="12768FC6" w14:textId="77777777" w:rsidR="00574A15" w:rsidRDefault="00574A15" w:rsidP="00574A15">
      <w:pPr>
        <w:rPr>
          <w:rFonts w:cs="Arial"/>
        </w:rPr>
      </w:pPr>
    </w:p>
    <w:p w14:paraId="7767641C" w14:textId="4BD96630" w:rsidR="00415309" w:rsidRDefault="00927BE5" w:rsidP="00C55F5F">
      <w:r>
        <w:t xml:space="preserve">Les pattes PG, STAT2 et STAT1 sont </w:t>
      </w:r>
      <w:r w:rsidR="00415309">
        <w:t>des indicateurs</w:t>
      </w:r>
      <w:r>
        <w:t xml:space="preserve"> permettant de s’informer sur l’état </w:t>
      </w:r>
      <w:r w:rsidR="00415309">
        <w:t>de la charge et de l’alimentation.</w:t>
      </w:r>
    </w:p>
    <w:p w14:paraId="14C6B609" w14:textId="0645E049" w:rsidR="00415309" w:rsidRDefault="00415309" w:rsidP="00C55F5F">
      <w:r>
        <w:t>PG</w:t>
      </w:r>
      <w:r w:rsidR="00B2798F">
        <w:t xml:space="preserve"> s’active à l’état bas pour indiquer un niveau d’alimentation en entrée correct.</w:t>
      </w:r>
    </w:p>
    <w:p w14:paraId="175229A8" w14:textId="0E09C179" w:rsidR="00B2798F" w:rsidRDefault="00B2798F" w:rsidP="00C55F5F">
      <w:r>
        <w:t>STAT2</w:t>
      </w:r>
      <w:r w:rsidR="007C2272">
        <w:t xml:space="preserve"> s’active à l’état bas pour indiquer une charge complète de la batterie.</w:t>
      </w:r>
    </w:p>
    <w:p w14:paraId="3B9273C0" w14:textId="63B62EB6" w:rsidR="00B2798F" w:rsidRDefault="00B2798F" w:rsidP="00C55F5F">
      <w:r>
        <w:t>STAT</w:t>
      </w:r>
      <w:r w:rsidR="00922BC0">
        <w:t>1</w:t>
      </w:r>
      <w:r w:rsidR="00651F25">
        <w:t xml:space="preserve"> s’active à l’état bas pour indiquer</w:t>
      </w:r>
      <w:r w:rsidR="00150F7A">
        <w:t xml:space="preserve"> un courant et une tension de charge constante et indique aussi lorsque le niveau de tension de la batterie est faible</w:t>
      </w:r>
      <w:r w:rsidR="00587E09">
        <w:t>.</w:t>
      </w:r>
    </w:p>
    <w:p w14:paraId="0BE88C74" w14:textId="77777777" w:rsidR="00587E09" w:rsidRDefault="00587E09" w:rsidP="00C55F5F"/>
    <w:p w14:paraId="38F0ACD5" w14:textId="528327A5" w:rsidR="0023365A" w:rsidRDefault="00167A68" w:rsidP="00C55F5F">
      <w:r>
        <w:t>/</w:t>
      </w:r>
      <w:proofErr w:type="gramStart"/>
      <w:r>
        <w:t>TE est</w:t>
      </w:r>
      <w:proofErr w:type="gramEnd"/>
      <w:r>
        <w:t xml:space="preserve"> une sécurité qui permet d’arrêter une charge de batterie en cas de défaut de celle-ci.</w:t>
      </w:r>
      <w:r w:rsidR="00DA5F0A">
        <w:t xml:space="preserve"> La valeur du </w:t>
      </w:r>
      <w:proofErr w:type="spellStart"/>
      <w:r w:rsidR="00DA5F0A">
        <w:t>timer</w:t>
      </w:r>
      <w:proofErr w:type="spellEnd"/>
      <w:r w:rsidR="00DA5F0A">
        <w:t xml:space="preserve"> va de 4,6 ou 8 heures selon les versions. </w:t>
      </w:r>
      <w:r w:rsidR="00821ED2">
        <w:t>Cette patte est active basse.</w:t>
      </w:r>
    </w:p>
    <w:p w14:paraId="0D1F2C5B" w14:textId="19F581D8" w:rsidR="00814CF5" w:rsidRDefault="0023365A" w:rsidP="00C55F5F">
      <w:r>
        <w:t xml:space="preserve">CE active la charge de la batterie </w:t>
      </w:r>
      <w:r w:rsidR="00F87291">
        <w:t>(actif haut).</w:t>
      </w:r>
    </w:p>
    <w:p w14:paraId="191CDB73" w14:textId="71168F3D" w:rsidR="00814CF5" w:rsidRDefault="00814CF5" w:rsidP="0025377D">
      <w:pPr>
        <w:pStyle w:val="Titre3"/>
      </w:pPr>
      <w:bookmarkStart w:id="10" w:name="_Toc232102734"/>
      <w:r>
        <w:t>Consommation estimée</w:t>
      </w:r>
      <w:bookmarkEnd w:id="1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38"/>
        <w:gridCol w:w="2439"/>
      </w:tblGrid>
      <w:tr w:rsidR="00814CF5" w14:paraId="31263D32" w14:textId="77777777" w:rsidTr="006C0062">
        <w:tc>
          <w:tcPr>
            <w:tcW w:w="2438" w:type="dxa"/>
          </w:tcPr>
          <w:p w14:paraId="5AED28D0" w14:textId="77777777" w:rsidR="00814CF5" w:rsidRDefault="00814CF5" w:rsidP="006C0062">
            <w:r>
              <w:t>Composant</w:t>
            </w:r>
          </w:p>
        </w:tc>
        <w:tc>
          <w:tcPr>
            <w:tcW w:w="2439" w:type="dxa"/>
          </w:tcPr>
          <w:p w14:paraId="2B8F3D0F" w14:textId="77777777" w:rsidR="00814CF5" w:rsidRDefault="00814CF5" w:rsidP="006C0062">
            <w:r>
              <w:t>Consommation maximale</w:t>
            </w:r>
          </w:p>
        </w:tc>
      </w:tr>
      <w:tr w:rsidR="00814CF5" w14:paraId="1397E5E1" w14:textId="77777777" w:rsidTr="006C0062">
        <w:tc>
          <w:tcPr>
            <w:tcW w:w="2438" w:type="dxa"/>
          </w:tcPr>
          <w:p w14:paraId="23066B5A" w14:textId="77777777" w:rsidR="00814CF5" w:rsidRDefault="00814CF5" w:rsidP="006C0062">
            <w:r>
              <w:t>PIC32</w:t>
            </w:r>
          </w:p>
        </w:tc>
        <w:tc>
          <w:tcPr>
            <w:tcW w:w="2439" w:type="dxa"/>
          </w:tcPr>
          <w:p w14:paraId="40C2FE05" w14:textId="77777777" w:rsidR="00814CF5" w:rsidRDefault="00814CF5" w:rsidP="006C0062">
            <w:r>
              <w:t>98mA</w:t>
            </w:r>
          </w:p>
        </w:tc>
      </w:tr>
      <w:tr w:rsidR="00814CF5" w14:paraId="2E8D14C6" w14:textId="77777777" w:rsidTr="006C0062">
        <w:tc>
          <w:tcPr>
            <w:tcW w:w="2438" w:type="dxa"/>
          </w:tcPr>
          <w:p w14:paraId="455A96F8" w14:textId="77777777" w:rsidR="00814CF5" w:rsidRDefault="00814CF5" w:rsidP="006C0062">
            <w:r>
              <w:t>LIS3DH</w:t>
            </w:r>
          </w:p>
        </w:tc>
        <w:tc>
          <w:tcPr>
            <w:tcW w:w="2439" w:type="dxa"/>
          </w:tcPr>
          <w:p w14:paraId="6974527A" w14:textId="77777777" w:rsidR="00814CF5" w:rsidRDefault="00814CF5" w:rsidP="006C0062">
            <w:r>
              <w:t>11</w:t>
            </w:r>
            <w:r>
              <w:rPr>
                <w:rFonts w:cs="Arial"/>
              </w:rPr>
              <w:t>µ</w:t>
            </w:r>
          </w:p>
        </w:tc>
      </w:tr>
      <w:tr w:rsidR="00814CF5" w14:paraId="16E6C425" w14:textId="77777777" w:rsidTr="006C0062">
        <w:tc>
          <w:tcPr>
            <w:tcW w:w="2438" w:type="dxa"/>
          </w:tcPr>
          <w:p w14:paraId="7562AC78" w14:textId="77777777" w:rsidR="00814CF5" w:rsidRDefault="00814CF5" w:rsidP="006C0062">
            <w:r>
              <w:t>ESP86</w:t>
            </w:r>
          </w:p>
        </w:tc>
        <w:tc>
          <w:tcPr>
            <w:tcW w:w="2439" w:type="dxa"/>
          </w:tcPr>
          <w:p w14:paraId="4E907509" w14:textId="77777777" w:rsidR="00814CF5" w:rsidRDefault="00814CF5" w:rsidP="006C0062">
            <w:r>
              <w:t>66mA</w:t>
            </w:r>
          </w:p>
        </w:tc>
      </w:tr>
      <w:tr w:rsidR="00814CF5" w14:paraId="09B930E9" w14:textId="77777777" w:rsidTr="006C0062">
        <w:tc>
          <w:tcPr>
            <w:tcW w:w="2438" w:type="dxa"/>
          </w:tcPr>
          <w:p w14:paraId="2DFF8C2B" w14:textId="77777777" w:rsidR="00814CF5" w:rsidRDefault="00814CF5" w:rsidP="006C0062">
            <w:r>
              <w:t>Buzzer</w:t>
            </w:r>
          </w:p>
        </w:tc>
        <w:tc>
          <w:tcPr>
            <w:tcW w:w="2439" w:type="dxa"/>
          </w:tcPr>
          <w:p w14:paraId="6118A685" w14:textId="77777777" w:rsidR="00814CF5" w:rsidRDefault="00814CF5" w:rsidP="006C0062">
            <w:r>
              <w:t>30m</w:t>
            </w:r>
          </w:p>
        </w:tc>
      </w:tr>
      <w:tr w:rsidR="00814CF5" w14:paraId="77C625A2" w14:textId="77777777" w:rsidTr="006C0062">
        <w:tc>
          <w:tcPr>
            <w:tcW w:w="2438" w:type="dxa"/>
          </w:tcPr>
          <w:p w14:paraId="20960009" w14:textId="77777777" w:rsidR="00814CF5" w:rsidRDefault="00814CF5" w:rsidP="006C0062">
            <w:proofErr w:type="spellStart"/>
            <w:r>
              <w:t>LEDs</w:t>
            </w:r>
            <w:proofErr w:type="spellEnd"/>
          </w:p>
        </w:tc>
        <w:tc>
          <w:tcPr>
            <w:tcW w:w="2439" w:type="dxa"/>
          </w:tcPr>
          <w:p w14:paraId="5FA5D415" w14:textId="77777777" w:rsidR="00814CF5" w:rsidRDefault="00814CF5" w:rsidP="006C0062">
            <w:r>
              <w:t>36mA</w:t>
            </w:r>
          </w:p>
        </w:tc>
      </w:tr>
      <w:tr w:rsidR="00814CF5" w14:paraId="7A8ED894" w14:textId="77777777" w:rsidTr="006C0062">
        <w:tc>
          <w:tcPr>
            <w:tcW w:w="2438" w:type="dxa"/>
          </w:tcPr>
          <w:p w14:paraId="079EA94C" w14:textId="77777777" w:rsidR="00814CF5" w:rsidRDefault="00814CF5" w:rsidP="006C0062">
            <w:pPr>
              <w:tabs>
                <w:tab w:val="left" w:pos="1185"/>
              </w:tabs>
            </w:pPr>
            <w:r>
              <w:t>Drivers</w:t>
            </w:r>
          </w:p>
        </w:tc>
        <w:tc>
          <w:tcPr>
            <w:tcW w:w="2439" w:type="dxa"/>
          </w:tcPr>
          <w:p w14:paraId="2A6EDFDD" w14:textId="77777777" w:rsidR="00814CF5" w:rsidRDefault="00814CF5" w:rsidP="006C0062">
            <w:r>
              <w:t>300mA</w:t>
            </w:r>
          </w:p>
        </w:tc>
      </w:tr>
      <w:tr w:rsidR="00814CF5" w14:paraId="470BC60A" w14:textId="77777777" w:rsidTr="006C0062">
        <w:tc>
          <w:tcPr>
            <w:tcW w:w="2438" w:type="dxa"/>
          </w:tcPr>
          <w:p w14:paraId="5517A7EA" w14:textId="77777777" w:rsidR="00814CF5" w:rsidRDefault="00814CF5" w:rsidP="006C0062">
            <w:pPr>
              <w:tabs>
                <w:tab w:val="left" w:pos="1185"/>
              </w:tabs>
            </w:pPr>
            <w:r>
              <w:t>Total</w:t>
            </w:r>
          </w:p>
        </w:tc>
        <w:tc>
          <w:tcPr>
            <w:tcW w:w="2439" w:type="dxa"/>
          </w:tcPr>
          <w:p w14:paraId="28BBC89C" w14:textId="77777777" w:rsidR="00814CF5" w:rsidRDefault="00814CF5" w:rsidP="006C0062">
            <w:r>
              <w:t>530mA</w:t>
            </w:r>
          </w:p>
        </w:tc>
      </w:tr>
    </w:tbl>
    <w:p w14:paraId="0981FDAA" w14:textId="6E244C11" w:rsidR="00814CF5" w:rsidRDefault="00814CF5" w:rsidP="00814CF5"/>
    <w:p w14:paraId="4F50FB5D" w14:textId="35869818" w:rsidR="00040D49" w:rsidRDefault="00F538E8" w:rsidP="00A71084">
      <w:r>
        <w:t>Avec une batterie Li-Ion 18650 de 3450mAh, l’autonomie estimée devrait être d</w:t>
      </w:r>
      <w:r w:rsidR="00744268">
        <w:t>’environ</w:t>
      </w:r>
      <w:r>
        <w:t xml:space="preserve"> </w:t>
      </w:r>
      <w:r w:rsidR="00744268">
        <w:t>6h30min.</w:t>
      </w:r>
    </w:p>
    <w:p w14:paraId="0F93D608" w14:textId="2D99F831" w:rsidR="00040D49" w:rsidRDefault="00040D49" w:rsidP="00040D49">
      <w:pPr>
        <w:keepLines w:val="0"/>
        <w:jc w:val="left"/>
      </w:pPr>
      <w:r>
        <w:br w:type="page"/>
      </w:r>
    </w:p>
    <w:p w14:paraId="7B7BFDEC" w14:textId="42C1D5AB" w:rsidR="00C55F5F" w:rsidRDefault="00A80EC3" w:rsidP="0025377D">
      <w:pPr>
        <w:pStyle w:val="Titre3"/>
      </w:pPr>
      <w:bookmarkStart w:id="11" w:name="_Toc232102735"/>
      <w:r>
        <w:lastRenderedPageBreak/>
        <w:t>Convertisseur DC/DC</w:t>
      </w:r>
      <w:bookmarkEnd w:id="11"/>
    </w:p>
    <w:p w14:paraId="212ECB27" w14:textId="2002895C" w:rsidR="00A80EC3" w:rsidRDefault="00AA0032" w:rsidP="00A80EC3">
      <w:r w:rsidRPr="00AA0032">
        <w:rPr>
          <w:noProof/>
        </w:rPr>
        <w:drawing>
          <wp:inline distT="0" distB="0" distL="0" distR="0" wp14:anchorId="61D19C2B" wp14:editId="457AF04E">
            <wp:extent cx="5943600" cy="274524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1452" cy="27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6172" w14:textId="7BD168A4" w:rsidR="00AA0032" w:rsidRDefault="00AA0032" w:rsidP="00A80EC3"/>
    <w:p w14:paraId="1A5D1571" w14:textId="46B1293E" w:rsidR="00F81254" w:rsidRDefault="00F81254" w:rsidP="00F81254">
      <w:pPr>
        <w:keepLines w:val="0"/>
        <w:jc w:val="left"/>
      </w:pPr>
      <w:r w:rsidRPr="009A5263">
        <w:t>Le TPS6300</w:t>
      </w:r>
      <w:r w:rsidR="0008050B">
        <w:t>x</w:t>
      </w:r>
      <w:r w:rsidRPr="009A5263">
        <w:t xml:space="preserve"> est un convertisseur de puissance Buck-Boost (abaisseur-élévateur)</w:t>
      </w:r>
      <w:r>
        <w:t>. Il est capable de réguler</w:t>
      </w:r>
      <w:r w:rsidRPr="009A5263">
        <w:t xml:space="preserve"> une tension de sortie stable, </w:t>
      </w:r>
      <w:r>
        <w:t xml:space="preserve">lorsque la tension d’entrée </w:t>
      </w:r>
      <w:r w:rsidR="00190163">
        <w:t xml:space="preserve">est plus haute, égale ou plus basse que la tension de sortie. Il est indiqué dans le datasheet qu’il est </w:t>
      </w:r>
      <w:r w:rsidR="00FB349B">
        <w:t>fait pour fonctionner avec des accus</w:t>
      </w:r>
      <w:r w:rsidR="00D0619C">
        <w:t xml:space="preserve"> simple cellule</w:t>
      </w:r>
      <w:r w:rsidR="00FB349B">
        <w:t xml:space="preserve"> Li-ion ou Li-po.</w:t>
      </w:r>
      <w:r w:rsidR="00FF5A4D">
        <w:t xml:space="preserve"> Les tensions admissibles en entrée vont de </w:t>
      </w:r>
      <w:r w:rsidR="00B44924">
        <w:t xml:space="preserve">1.8V à 5.5V pour des tensions de sortie allant de 1.2V à </w:t>
      </w:r>
      <w:r w:rsidR="009C528F">
        <w:t>5.5V.</w:t>
      </w:r>
    </w:p>
    <w:p w14:paraId="2F686E86" w14:textId="06F9AC02" w:rsidR="00C4792C" w:rsidRDefault="00B352CB" w:rsidP="00A80EC3">
      <w:r>
        <w:t xml:space="preserve">Dans le cas de la batterie </w:t>
      </w:r>
      <w:r w:rsidR="00B804C1">
        <w:t>utilisée, la tension de fin de décharge est à 2</w:t>
      </w:r>
      <w:r w:rsidR="00A71084">
        <w:t>.5V. Cela rentre donc dans la plage d’utilisation.</w:t>
      </w:r>
    </w:p>
    <w:p w14:paraId="33488293" w14:textId="54AC82DF" w:rsidR="00A71084" w:rsidRDefault="00A71084">
      <w:pPr>
        <w:keepLines w:val="0"/>
        <w:jc w:val="left"/>
      </w:pPr>
    </w:p>
    <w:p w14:paraId="2BA84DD8" w14:textId="5386B300" w:rsidR="001104D4" w:rsidRDefault="001104D4" w:rsidP="00A80EC3">
      <w:r w:rsidRPr="001104D4">
        <w:rPr>
          <w:noProof/>
        </w:rPr>
        <w:drawing>
          <wp:inline distT="0" distB="0" distL="0" distR="0" wp14:anchorId="718DE5A2" wp14:editId="1EE4F030">
            <wp:extent cx="5724525" cy="2486879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7942" cy="2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1885" w14:textId="05EA27B5" w:rsidR="007111DB" w:rsidRDefault="005438EA" w:rsidP="00A80EC3">
      <w:r>
        <w:t>La version</w:t>
      </w:r>
      <w:r w:rsidR="007111DB">
        <w:t xml:space="preserve"> </w:t>
      </w:r>
      <w:r w:rsidRPr="00CB7B81">
        <w:t>TPS6300</w:t>
      </w:r>
      <w:r w:rsidRPr="00CB7B81">
        <w:rPr>
          <w:b/>
          <w:bCs/>
        </w:rPr>
        <w:t>1</w:t>
      </w:r>
      <w:r w:rsidR="00CB7B81">
        <w:t xml:space="preserve"> </w:t>
      </w:r>
      <w:r w:rsidR="00F412B3">
        <w:t xml:space="preserve">est une version fixe </w:t>
      </w:r>
      <w:r w:rsidRPr="00CB7B81">
        <w:t>calibrée</w:t>
      </w:r>
      <w:r>
        <w:t xml:space="preserve"> pour délivrer </w:t>
      </w:r>
      <w:r w:rsidR="00EC67C7">
        <w:t>du 3.3V constant en sortie. La version TPS</w:t>
      </w:r>
      <w:r w:rsidR="0095070E">
        <w:t>6300</w:t>
      </w:r>
      <w:r w:rsidR="0095070E" w:rsidRPr="000525B9">
        <w:rPr>
          <w:b/>
          <w:bCs/>
        </w:rPr>
        <w:t>0</w:t>
      </w:r>
      <w:r w:rsidR="0095070E">
        <w:t xml:space="preserve"> est une version ajustable où il est possible de régler via un pont diviseur entre </w:t>
      </w:r>
      <w:r w:rsidR="00A01447">
        <w:t>VOUT et FB la tension en sortie. Dans le cas du sablier, la version TPS</w:t>
      </w:r>
      <w:r w:rsidR="000525B9">
        <w:t>6300</w:t>
      </w:r>
      <w:r w:rsidR="000525B9" w:rsidRPr="000525B9">
        <w:rPr>
          <w:b/>
          <w:bCs/>
        </w:rPr>
        <w:t>1</w:t>
      </w:r>
      <w:r w:rsidR="000525B9">
        <w:t xml:space="preserve"> </w:t>
      </w:r>
      <w:r w:rsidR="00F412B3">
        <w:t xml:space="preserve">est </w:t>
      </w:r>
      <w:r w:rsidR="000525B9">
        <w:t xml:space="preserve">adaptée car tout le reste de la carte fonctionne en 3.3V. Dans ce </w:t>
      </w:r>
      <w:r w:rsidR="006F0E70">
        <w:t xml:space="preserve">cas-là, aucun dimensionnement est nécessaire et la pin FB (feedback) peut directement être reliée au </w:t>
      </w:r>
      <w:proofErr w:type="spellStart"/>
      <w:r w:rsidR="006F0E70">
        <w:t>Vout</w:t>
      </w:r>
      <w:proofErr w:type="spellEnd"/>
      <w:r w:rsidR="006F0E70">
        <w:t>. Il est d’ailleurs possible de trouver dans le datasheet un schéma typique montrant comment brancher le convertisseur pour avoir 3.3V en sortie.</w:t>
      </w:r>
    </w:p>
    <w:p w14:paraId="6CE66B41" w14:textId="77777777" w:rsidR="006044B8" w:rsidRDefault="006044B8" w:rsidP="00A80EC3"/>
    <w:p w14:paraId="6F020043" w14:textId="56A0D9E1" w:rsidR="00C55F5F" w:rsidRPr="00C55F5F" w:rsidRDefault="006044B8" w:rsidP="0038722F">
      <w:r w:rsidRPr="006044B8">
        <w:rPr>
          <w:noProof/>
        </w:rPr>
        <w:drawing>
          <wp:inline distT="0" distB="0" distL="0" distR="0" wp14:anchorId="3A16DEC8" wp14:editId="09DB0BC6">
            <wp:extent cx="6105525" cy="201930"/>
            <wp:effectExtent l="0" t="0" r="0" b="0"/>
            <wp:docPr id="1888224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4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D9C8" w14:textId="18D6E669" w:rsidR="009B4787" w:rsidRDefault="009B4787" w:rsidP="0025377D">
      <w:pPr>
        <w:pStyle w:val="Titre2"/>
      </w:pPr>
      <w:bookmarkStart w:id="12" w:name="_Toc232102736"/>
      <w:r>
        <w:lastRenderedPageBreak/>
        <w:t>Microcontrôleur</w:t>
      </w:r>
      <w:bookmarkEnd w:id="12"/>
    </w:p>
    <w:p w14:paraId="07520AD0" w14:textId="6F3A3E37" w:rsidR="007F6238" w:rsidRDefault="006E4559" w:rsidP="007F6238">
      <w:r w:rsidRPr="006E4559">
        <w:rPr>
          <w:noProof/>
        </w:rPr>
        <w:drawing>
          <wp:inline distT="0" distB="0" distL="0" distR="0" wp14:anchorId="3D62EA61" wp14:editId="485E9300">
            <wp:extent cx="6105525" cy="364934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AE4E" w14:textId="13A2B734" w:rsidR="006E4559" w:rsidRDefault="006E4559" w:rsidP="007F6238"/>
    <w:p w14:paraId="645B0A86" w14:textId="48567995" w:rsidR="006E4559" w:rsidRDefault="006E4559" w:rsidP="007F6238">
      <w:r>
        <w:t xml:space="preserve">Grâce à l’implémentation de drivers de </w:t>
      </w:r>
      <w:proofErr w:type="spellStart"/>
      <w:r>
        <w:t>LEDs</w:t>
      </w:r>
      <w:proofErr w:type="spellEnd"/>
      <w:r>
        <w:t xml:space="preserve"> pour commander les matrices, </w:t>
      </w:r>
      <w:r w:rsidR="007F3002">
        <w:t>il a été possible de réduire considérablement le nombre de connections.</w:t>
      </w:r>
      <w:r w:rsidR="002F6658">
        <w:t xml:space="preserve"> Dans l’ancienne </w:t>
      </w:r>
      <w:r w:rsidR="00586680">
        <w:t xml:space="preserve">version, le microcontrôleur possédait 30 connections correspondant </w:t>
      </w:r>
      <w:r w:rsidR="00335CC8">
        <w:t>aux commandes</w:t>
      </w:r>
      <w:r w:rsidR="00586680">
        <w:t xml:space="preserve"> des MOSFET pour les colonnes des matrices. Avec </w:t>
      </w:r>
      <w:r w:rsidR="00335CC8">
        <w:t xml:space="preserve">les drivers de </w:t>
      </w:r>
      <w:proofErr w:type="spellStart"/>
      <w:r w:rsidR="00335CC8">
        <w:t>LEDs</w:t>
      </w:r>
      <w:proofErr w:type="spellEnd"/>
      <w:r w:rsidR="00335CC8">
        <w:t xml:space="preserve">, ce nombre tombe </w:t>
      </w:r>
      <w:r w:rsidR="00251398">
        <w:t>à 9.</w:t>
      </w:r>
    </w:p>
    <w:p w14:paraId="3883321B" w14:textId="612BFBA6" w:rsidR="00FB25D5" w:rsidRDefault="00FB25D5" w:rsidP="007F6238">
      <w:r>
        <w:t>La nouvelle version possède donc un microcontrôleur PIC32MX795F512H</w:t>
      </w:r>
      <w:r w:rsidR="00B402FF">
        <w:t xml:space="preserve"> 64 pattes. Ce nouveau microcontrôleur possède toutes les fonctionnalités </w:t>
      </w:r>
      <w:r w:rsidR="001437E9">
        <w:t>présentes sur la version 100 pattes.</w:t>
      </w:r>
    </w:p>
    <w:p w14:paraId="6F61E758" w14:textId="4C73A3A1" w:rsidR="007F7CD6" w:rsidRDefault="007F7CD6" w:rsidP="007F6238">
      <w:r w:rsidRPr="007F7CD6">
        <w:rPr>
          <w:noProof/>
        </w:rPr>
        <w:drawing>
          <wp:inline distT="0" distB="0" distL="0" distR="0" wp14:anchorId="6447CDA9" wp14:editId="3895232F">
            <wp:extent cx="6105525" cy="15684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445D" w14:textId="0337FB83" w:rsidR="007F7CD6" w:rsidRDefault="00184CD7" w:rsidP="007F6238">
      <w:r w:rsidRPr="00184CD7">
        <w:rPr>
          <w:noProof/>
        </w:rPr>
        <w:drawing>
          <wp:inline distT="0" distB="0" distL="0" distR="0" wp14:anchorId="16FFADBE" wp14:editId="34BAF439">
            <wp:extent cx="6105525" cy="3321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B09" w14:textId="01B8AE15" w:rsidR="00184CD7" w:rsidRDefault="00184CD7" w:rsidP="007F6238">
      <w:r w:rsidRPr="00184CD7">
        <w:rPr>
          <w:noProof/>
        </w:rPr>
        <w:drawing>
          <wp:inline distT="0" distB="0" distL="0" distR="0" wp14:anchorId="20F3DA88" wp14:editId="449420BC">
            <wp:extent cx="6105525" cy="32321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10AE" w14:textId="16E227ED" w:rsidR="00184CD7" w:rsidRDefault="00184CD7" w:rsidP="007F6238"/>
    <w:p w14:paraId="7D227048" w14:textId="5095A4C2" w:rsidR="00184CD7" w:rsidRDefault="00917E28" w:rsidP="007F6238">
      <w:r>
        <w:t xml:space="preserve">Dans la comparaison ci-dessus, </w:t>
      </w:r>
      <w:r w:rsidR="0096557B">
        <w:t xml:space="preserve">on remarque que la version 64 pattes compte juste un </w:t>
      </w:r>
      <w:r w:rsidR="0005515F">
        <w:t>canal SPI et un canal I2C en moins comparé à la version 100 pattes.</w:t>
      </w:r>
    </w:p>
    <w:p w14:paraId="17DE7CB9" w14:textId="4D637B4E" w:rsidR="0011774B" w:rsidRDefault="0011774B" w:rsidP="007F6238"/>
    <w:p w14:paraId="7C7E3EB7" w14:textId="1175B07D" w:rsidR="0011774B" w:rsidRDefault="0011774B" w:rsidP="007F6238"/>
    <w:p w14:paraId="6B0058BD" w14:textId="2C20A073" w:rsidR="0011774B" w:rsidRDefault="0011774B" w:rsidP="007F6238">
      <w:r>
        <w:lastRenderedPageBreak/>
        <w:t>L’allocation des différents IC sur le microcontrôleur se fait de la manière suivante :</w:t>
      </w:r>
    </w:p>
    <w:p w14:paraId="7AB8285A" w14:textId="1A39FCBE" w:rsidR="0011774B" w:rsidRDefault="005B719D" w:rsidP="0011774B">
      <w:pPr>
        <w:pStyle w:val="Paragraphedeliste"/>
        <w:numPr>
          <w:ilvl w:val="0"/>
          <w:numId w:val="40"/>
        </w:numPr>
      </w:pPr>
      <w:r>
        <w:t>L’alimentation se contrôle avec des signaux bas, hauts simples.</w:t>
      </w:r>
    </w:p>
    <w:p w14:paraId="3DA1CCCE" w14:textId="7970D916" w:rsidR="005B719D" w:rsidRDefault="00DA1FED" w:rsidP="0011774B">
      <w:pPr>
        <w:pStyle w:val="Paragraphedeliste"/>
        <w:numPr>
          <w:ilvl w:val="0"/>
          <w:numId w:val="40"/>
        </w:numPr>
      </w:pPr>
      <w:r>
        <w:t xml:space="preserve">Les drivers de </w:t>
      </w:r>
      <w:proofErr w:type="spellStart"/>
      <w:r>
        <w:t>LEDs</w:t>
      </w:r>
      <w:proofErr w:type="spellEnd"/>
      <w:r>
        <w:t xml:space="preserve"> se contrôlent en SPI</w:t>
      </w:r>
    </w:p>
    <w:p w14:paraId="79451BB9" w14:textId="68DB0ACE" w:rsidR="00DA1FED" w:rsidRDefault="00DA1FED" w:rsidP="0011774B">
      <w:pPr>
        <w:pStyle w:val="Paragraphedeliste"/>
        <w:numPr>
          <w:ilvl w:val="0"/>
          <w:numId w:val="40"/>
        </w:numPr>
      </w:pPr>
      <w:r>
        <w:t>Le module Wi-Fi ESP86 se contrôle en UART</w:t>
      </w:r>
    </w:p>
    <w:p w14:paraId="363A62FE" w14:textId="60DD8212" w:rsidR="00DA1FED" w:rsidRDefault="00175098" w:rsidP="0011774B">
      <w:pPr>
        <w:pStyle w:val="Paragraphedeliste"/>
        <w:numPr>
          <w:ilvl w:val="0"/>
          <w:numId w:val="40"/>
        </w:numPr>
      </w:pPr>
      <w:r>
        <w:t>L’accéléromètre se contrôle en UART ou SPI à choix.</w:t>
      </w:r>
      <w:r w:rsidR="00F17BCF">
        <w:t xml:space="preserve"> Il </w:t>
      </w:r>
      <w:proofErr w:type="spellStart"/>
      <w:r w:rsidR="00F17BCF">
        <w:t>à</w:t>
      </w:r>
      <w:proofErr w:type="spellEnd"/>
      <w:r w:rsidR="00F17BCF">
        <w:t xml:space="preserve"> été choisi de les contrôler en SPI.</w:t>
      </w:r>
    </w:p>
    <w:p w14:paraId="2CF4A560" w14:textId="71D1C112" w:rsidR="00C82E17" w:rsidRDefault="00C82E17" w:rsidP="0011774B">
      <w:pPr>
        <w:pStyle w:val="Paragraphedeliste"/>
        <w:numPr>
          <w:ilvl w:val="0"/>
          <w:numId w:val="40"/>
        </w:numPr>
      </w:pPr>
      <w:r>
        <w:t>Il y’a aussi de l’USB disponible pour communiquer avec un PC.</w:t>
      </w:r>
    </w:p>
    <w:p w14:paraId="713A27E6" w14:textId="50716EDD" w:rsidR="0020790A" w:rsidRPr="007F6238" w:rsidRDefault="0020790A" w:rsidP="0020790A"/>
    <w:p w14:paraId="6B93BD74" w14:textId="27AC1A1F" w:rsidR="00D4214C" w:rsidRDefault="0079577C" w:rsidP="0025377D">
      <w:pPr>
        <w:pStyle w:val="Titre2"/>
      </w:pPr>
      <w:bookmarkStart w:id="13" w:name="_Toc232102737"/>
      <w:r>
        <w:t xml:space="preserve">Commande des </w:t>
      </w:r>
      <w:proofErr w:type="spellStart"/>
      <w:r>
        <w:t>LEDs</w:t>
      </w:r>
      <w:bookmarkEnd w:id="13"/>
      <w:proofErr w:type="spellEnd"/>
    </w:p>
    <w:p w14:paraId="78FD9923" w14:textId="3D05A156" w:rsidR="0079577C" w:rsidRDefault="0079577C" w:rsidP="0025377D">
      <w:pPr>
        <w:pStyle w:val="Titre3"/>
      </w:pPr>
      <w:bookmarkStart w:id="14" w:name="_Toc232102738"/>
      <w:r>
        <w:t>Drivers</w:t>
      </w:r>
      <w:bookmarkEnd w:id="14"/>
    </w:p>
    <w:p w14:paraId="1F1E1B5F" w14:textId="5F33D48E" w:rsidR="00DC41DB" w:rsidRDefault="00DC41DB" w:rsidP="0079577C">
      <w:r w:rsidRPr="00DC41DB">
        <w:rPr>
          <w:noProof/>
        </w:rPr>
        <w:drawing>
          <wp:inline distT="0" distB="0" distL="0" distR="0" wp14:anchorId="65D11E32" wp14:editId="288ED58A">
            <wp:extent cx="5057775" cy="351440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783" cy="35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415F" w14:textId="586B452B" w:rsidR="00DC41DB" w:rsidRDefault="00DC41DB" w:rsidP="00DE6EAB">
      <w:pPr>
        <w:tabs>
          <w:tab w:val="left" w:pos="1035"/>
        </w:tabs>
      </w:pPr>
    </w:p>
    <w:p w14:paraId="021C2949" w14:textId="76C27A85" w:rsidR="00462BE3" w:rsidRDefault="005134AC" w:rsidP="00DE6EAB">
      <w:pPr>
        <w:tabs>
          <w:tab w:val="left" w:pos="1035"/>
        </w:tabs>
      </w:pPr>
      <w:r>
        <w:t xml:space="preserve">Au lieu d’utiliser des MOSFET qui seraient connectés au PIC32, il a été décidé de les remplacer par des drivers de </w:t>
      </w:r>
      <w:proofErr w:type="spellStart"/>
      <w:r>
        <w:t>LEDs</w:t>
      </w:r>
      <w:proofErr w:type="spellEnd"/>
      <w:r w:rsidR="000A7624">
        <w:t xml:space="preserve">. Ces drivers </w:t>
      </w:r>
      <w:r w:rsidR="00ED67DD">
        <w:t>fonctionnent en « Current Sink », c’est-à-dire qu’ils « aspirent » le courant.</w:t>
      </w:r>
      <w:r w:rsidR="00462BE3">
        <w:t xml:space="preserve"> Des drivers ont été </w:t>
      </w:r>
      <w:r w:rsidR="000C526D">
        <w:t>choisis</w:t>
      </w:r>
      <w:r w:rsidR="00462BE3">
        <w:t xml:space="preserve"> car </w:t>
      </w:r>
      <w:r w:rsidR="000C526D">
        <w:t xml:space="preserve">ils réduisaient considérablement le nombre total de </w:t>
      </w:r>
      <w:r w:rsidR="00407261">
        <w:t>connexion</w:t>
      </w:r>
      <w:r w:rsidR="000C526D">
        <w:t>.</w:t>
      </w:r>
    </w:p>
    <w:p w14:paraId="4967828B" w14:textId="125F8886" w:rsidR="00914DAF" w:rsidRDefault="00ED67DD" w:rsidP="00DE6EAB">
      <w:pPr>
        <w:tabs>
          <w:tab w:val="left" w:pos="1035"/>
        </w:tabs>
      </w:pPr>
      <w:r>
        <w:t>Il possède 16 canaux, idéal donc pour une matrice 16x16.</w:t>
      </w:r>
      <w:r w:rsidR="002E3B02">
        <w:t xml:space="preserve"> Chaque canal possède une contrôle de luminosité</w:t>
      </w:r>
      <w:r w:rsidR="009A4434">
        <w:t xml:space="preserve"> sur 12 bits.</w:t>
      </w:r>
      <w:r w:rsidR="00462BE3">
        <w:t xml:space="preserve"> Il</w:t>
      </w:r>
      <w:r w:rsidR="00B42439">
        <w:t xml:space="preserve"> aussi</w:t>
      </w:r>
      <w:r w:rsidR="00462BE3">
        <w:t xml:space="preserve"> est possible de mettre</w:t>
      </w:r>
      <w:r w:rsidR="008B7890">
        <w:t xml:space="preserve"> un deuxième driver en cascade. C’est ce qui a été fait dans le cas du sablier car </w:t>
      </w:r>
      <w:r w:rsidR="005D1898">
        <w:t>il possède deux matrices LED 16x16.</w:t>
      </w:r>
      <w:r w:rsidR="004A2CFD">
        <w:t xml:space="preserve"> Ce driver peut se contrôler avec une trame SPI mise sur la patte SIN.</w:t>
      </w:r>
      <w:r w:rsidR="001E5329">
        <w:t xml:space="preserve"> Étant donné que ce driver se trouve sur les colonnes des matrices. Il faudra donc bien se synchroniser avec le multiplexeur pour adresser les bonnes </w:t>
      </w:r>
      <w:proofErr w:type="spellStart"/>
      <w:r w:rsidR="001E5329">
        <w:t>LEDs</w:t>
      </w:r>
      <w:proofErr w:type="spellEnd"/>
      <w:r w:rsidR="006D5764">
        <w:t xml:space="preserve"> à chaque changement d’état du multiplexeur.</w:t>
      </w:r>
    </w:p>
    <w:p w14:paraId="5F98B9F6" w14:textId="77777777" w:rsidR="005134AC" w:rsidRDefault="005134AC" w:rsidP="00DE6EAB">
      <w:pPr>
        <w:tabs>
          <w:tab w:val="left" w:pos="1035"/>
        </w:tabs>
      </w:pPr>
    </w:p>
    <w:p w14:paraId="73DCD6D0" w14:textId="096F9BD7" w:rsidR="00DC41DB" w:rsidRDefault="00DC41DB" w:rsidP="00DC41DB">
      <w:pPr>
        <w:keepLines w:val="0"/>
        <w:jc w:val="left"/>
      </w:pPr>
      <w:r>
        <w:br w:type="page"/>
      </w:r>
    </w:p>
    <w:p w14:paraId="77479541" w14:textId="330CE78E" w:rsidR="0079577C" w:rsidRDefault="0079577C" w:rsidP="0025377D">
      <w:pPr>
        <w:pStyle w:val="Titre3"/>
      </w:pPr>
      <w:bookmarkStart w:id="15" w:name="_Toc232102739"/>
      <w:r>
        <w:lastRenderedPageBreak/>
        <w:t>Multiplexeurs</w:t>
      </w:r>
      <w:bookmarkEnd w:id="15"/>
    </w:p>
    <w:p w14:paraId="5F8976F5" w14:textId="6499DE79" w:rsidR="00C4426E" w:rsidRDefault="00233298" w:rsidP="0079577C">
      <w:r w:rsidRPr="00233298">
        <w:rPr>
          <w:noProof/>
        </w:rPr>
        <w:drawing>
          <wp:inline distT="0" distB="0" distL="0" distR="0" wp14:anchorId="676B450D" wp14:editId="56109F2A">
            <wp:extent cx="3409950" cy="321985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5010" cy="32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C71B" w14:textId="111BFE44" w:rsidR="00233298" w:rsidRDefault="00233298" w:rsidP="0079577C"/>
    <w:p w14:paraId="79F63BB5" w14:textId="508B294A" w:rsidR="00A1757C" w:rsidRDefault="00A1757C" w:rsidP="0079577C">
      <w:r>
        <w:t xml:space="preserve">Les multiplexeurs de </w:t>
      </w:r>
      <w:proofErr w:type="spellStart"/>
      <w:r>
        <w:t>LEDs</w:t>
      </w:r>
      <w:proofErr w:type="spellEnd"/>
      <w:r>
        <w:t xml:space="preserve"> </w:t>
      </w:r>
      <w:r w:rsidR="005733EB">
        <w:t>se trouvent au niveau des lignes des matrices.</w:t>
      </w:r>
      <w:r w:rsidR="002E1703">
        <w:t xml:space="preserve"> En </w:t>
      </w:r>
      <w:r w:rsidR="00C3004B">
        <w:t>appliquant des signaux bas/haut sur les entrées S0, S1, S2, S3</w:t>
      </w:r>
      <w:r w:rsidR="00836C2F">
        <w:t>, on contrôle l’état des sorties</w:t>
      </w:r>
      <w:r w:rsidR="00636778">
        <w:t xml:space="preserve"> I0 -&gt; I15</w:t>
      </w:r>
      <w:r w:rsidR="00836C2F">
        <w:t>.</w:t>
      </w:r>
    </w:p>
    <w:p w14:paraId="05AA9568" w14:textId="6799FE1E" w:rsidR="00237DA9" w:rsidRDefault="00237DA9" w:rsidP="0079577C">
      <w:r>
        <w:t xml:space="preserve">Par exemple : </w:t>
      </w:r>
      <w:r w:rsidR="005C1AA7">
        <w:t>Pour un ordre S3, S2, S1, S0, 0000 en entrée va sélectionner la sortie 0. 0001 va sélectionner la sortie 1, etc.</w:t>
      </w:r>
    </w:p>
    <w:p w14:paraId="4BFD9448" w14:textId="2BB3BFF7" w:rsidR="00AD1549" w:rsidRDefault="005C7E93" w:rsidP="0079577C">
      <w:r>
        <w:t>Les sorties sont actives basses</w:t>
      </w:r>
      <w:r w:rsidR="00237DA9">
        <w:t xml:space="preserve"> pour pouvoir piloter les MOSFET-P.</w:t>
      </w:r>
    </w:p>
    <w:p w14:paraId="1D15B1BA" w14:textId="41307E54" w:rsidR="00AD1549" w:rsidRDefault="00562C8E" w:rsidP="0079577C">
      <w:r>
        <w:t xml:space="preserve">L’entrée ENABLE </w:t>
      </w:r>
      <w:r w:rsidR="00732919">
        <w:t>permet juste au multiplexeur de d’activer</w:t>
      </w:r>
      <w:r w:rsidR="0073632C">
        <w:t xml:space="preserve"> et l’entrée Common I/O permet de mettre </w:t>
      </w:r>
      <w:r w:rsidR="00E15D23">
        <w:t xml:space="preserve">en </w:t>
      </w:r>
      <w:r w:rsidR="0073632C">
        <w:t xml:space="preserve">entrée </w:t>
      </w:r>
      <w:r w:rsidR="00E15D23">
        <w:t>le signal que l’on souhaite avoir en sortie.</w:t>
      </w:r>
    </w:p>
    <w:p w14:paraId="7C6B4650" w14:textId="3CDA9909" w:rsidR="005C1AA7" w:rsidRDefault="00000000" w:rsidP="0079577C">
      <w:r>
        <w:rPr>
          <w:noProof/>
        </w:rPr>
        <w:pict w14:anchorId="2EBE696B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2050" type="#_x0000_t202" style="position:absolute;left:0;text-align:left;margin-left:236.25pt;margin-top:14.1pt;width:244.55pt;height:249.5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33C9453F" w14:textId="0B4AB909" w:rsidR="00E15D23" w:rsidRPr="003D7504" w:rsidRDefault="003D7504">
                  <w:pPr>
                    <w:rPr>
                      <w:lang w:val="fr-CH"/>
                    </w:rPr>
                  </w:pPr>
                  <w:r>
                    <w:rPr>
                      <w:lang w:val="fr-CH"/>
                    </w:rPr>
                    <w:t xml:space="preserve">À droite, le type de </w:t>
                  </w:r>
                  <w:r w:rsidR="001A16E2">
                    <w:rPr>
                      <w:lang w:val="fr-CH"/>
                    </w:rPr>
                    <w:t>connexion</w:t>
                  </w:r>
                  <w:r>
                    <w:rPr>
                      <w:lang w:val="fr-CH"/>
                    </w:rPr>
                    <w:t xml:space="preserve"> typique pour contrôler</w:t>
                  </w:r>
                  <w:r w:rsidR="00241568">
                    <w:rPr>
                      <w:lang w:val="fr-CH"/>
                    </w:rPr>
                    <w:t xml:space="preserve"> le multiplexage des </w:t>
                  </w:r>
                  <w:proofErr w:type="spellStart"/>
                  <w:r w:rsidR="00241568">
                    <w:rPr>
                      <w:lang w:val="fr-CH"/>
                    </w:rPr>
                    <w:t>LEDs</w:t>
                  </w:r>
                  <w:proofErr w:type="spellEnd"/>
                  <w:r w:rsidR="00241568">
                    <w:rPr>
                      <w:lang w:val="fr-CH"/>
                    </w:rPr>
                    <w:t>. Pour pouvoir délivrer le courant suffisant</w:t>
                  </w:r>
                  <w:r w:rsidR="001A16E2">
                    <w:rPr>
                      <w:lang w:val="fr-CH"/>
                    </w:rPr>
                    <w:t xml:space="preserve">, il a fallu faire usage de </w:t>
                  </w:r>
                  <w:r w:rsidR="00B94F0B">
                    <w:rPr>
                      <w:lang w:val="fr-CH"/>
                    </w:rPr>
                    <w:t>transistors MOSFET-P.</w:t>
                  </w:r>
                </w:p>
              </w:txbxContent>
            </v:textbox>
          </v:shape>
        </w:pict>
      </w:r>
    </w:p>
    <w:p w14:paraId="665CE0C1" w14:textId="6F98329D" w:rsidR="0005544E" w:rsidRDefault="00500B09" w:rsidP="0079577C">
      <w:r w:rsidRPr="00500B09">
        <w:rPr>
          <w:noProof/>
        </w:rPr>
        <w:drawing>
          <wp:inline distT="0" distB="0" distL="0" distR="0" wp14:anchorId="15E09D69" wp14:editId="1E925ACB">
            <wp:extent cx="2852697" cy="34290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6074" cy="34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3BEC" w14:textId="5E2F64C0" w:rsidR="00C4426E" w:rsidRDefault="00C4426E" w:rsidP="0025377D">
      <w:pPr>
        <w:pStyle w:val="Titre2"/>
      </w:pPr>
      <w:bookmarkStart w:id="16" w:name="_Toc232102740"/>
      <w:r>
        <w:lastRenderedPageBreak/>
        <w:t>Accéléromètre</w:t>
      </w:r>
      <w:bookmarkEnd w:id="16"/>
    </w:p>
    <w:p w14:paraId="5B3912AF" w14:textId="5DA6BCE5" w:rsidR="00C4426E" w:rsidRDefault="00D97489" w:rsidP="00C4426E">
      <w:r w:rsidRPr="00D97489">
        <w:rPr>
          <w:noProof/>
        </w:rPr>
        <w:drawing>
          <wp:inline distT="0" distB="0" distL="0" distR="0" wp14:anchorId="60A9946B" wp14:editId="34001E2A">
            <wp:extent cx="6105525" cy="184658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809" w14:textId="45338F44" w:rsidR="005E05BA" w:rsidRDefault="005E05BA" w:rsidP="00C4426E"/>
    <w:p w14:paraId="62DFE25A" w14:textId="71F2FE03" w:rsidR="008E3DD4" w:rsidRDefault="00653671" w:rsidP="00C4426E">
      <w:r>
        <w:t>L’u</w:t>
      </w:r>
      <w:r w:rsidR="008B578A">
        <w:t>ne des fonctionnalités du sablier sera de faire réagir l’affichage sablier en fonction de sa position. Au plus simple, le sens d’écoulement du sabl</w:t>
      </w:r>
      <w:r w:rsidR="00275E0C">
        <w:t xml:space="preserve">e s’inversera lorsque le sablier est pivoté de 180°. </w:t>
      </w:r>
      <w:r w:rsidR="00E109F3">
        <w:t xml:space="preserve">Au plus complexe, le sable pourra s’écouler de manière réaliste </w:t>
      </w:r>
      <w:r w:rsidR="008E3DD4">
        <w:t>en fonction de l’angle d’inclinaison du sablier.</w:t>
      </w:r>
    </w:p>
    <w:p w14:paraId="174EC39B" w14:textId="08E0970E" w:rsidR="00F91EBC" w:rsidRDefault="00695EC8" w:rsidP="00F91EBC">
      <w:r>
        <w:t xml:space="preserve">Le principe de fonctionnement utilisé pour obtenir ce résultat </w:t>
      </w:r>
      <w:r w:rsidR="00F91EBC">
        <w:t xml:space="preserve">pourrait se dérouler de la manière suivante. On ne fait pas réagir </w:t>
      </w:r>
      <w:r w:rsidR="00CE26B9">
        <w:t xml:space="preserve">le sable à chaque degré de différence mais plutôt par pas de </w:t>
      </w:r>
      <w:r w:rsidR="00B85AD2">
        <w:t>22.5</w:t>
      </w:r>
      <w:r w:rsidR="00CE26B9">
        <w:t xml:space="preserve"> degrés par exemple</w:t>
      </w:r>
      <w:r w:rsidR="00B85AD2">
        <w:t xml:space="preserve">. En procédant de la manière suivante, </w:t>
      </w:r>
      <w:r w:rsidR="00750F12">
        <w:t>il serait possible d’obtenir un</w:t>
      </w:r>
      <w:r w:rsidR="00F40D10">
        <w:t xml:space="preserve"> écoulement de sable réagissant à </w:t>
      </w:r>
      <w:r w:rsidR="009A285F">
        <w:t>l’inclinaison.</w:t>
      </w:r>
    </w:p>
    <w:p w14:paraId="7914C5F4" w14:textId="214C5C3E" w:rsidR="009A285F" w:rsidRDefault="00000000" w:rsidP="00F91EBC">
      <w:r>
        <w:pict w14:anchorId="00AB4F25">
          <v:group id="_x0000_s2052" editas="canvas" style="width:285pt;height:205.2pt;mso-position-horizontal-relative:char;mso-position-vertical-relative:line" coordorigin="2355,3982" coordsize="4268,307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1" type="#_x0000_t75" style="position:absolute;left:2355;top:3982;width:4268;height:3073" o:preferrelative="f">
              <v:fill o:detectmouseclick="t"/>
              <v:path o:extrusionok="t" o:connecttype="none"/>
              <o:lock v:ext="edit" text="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3" type="#_x0000_t32" style="position:absolute;left:4478;top:4249;width:0;height:2392" o:connectortype="straight" strokeweight="2.25pt">
              <v:stroke startarrow="block" endarrow="block"/>
            </v:shape>
            <v:shape id="_x0000_s2054" type="#_x0000_t32" style="position:absolute;left:3220;top:5435;width:2448;height:1;flip:x" o:connectortype="straight" strokeweight="2.25pt">
              <v:stroke startarrow="block" endarrow="block"/>
            </v:shape>
            <v:shape id="_x0000_s2055" type="#_x0000_t32" style="position:absolute;left:3602;top:4605;width:1651;height:1707;flip:x" o:connectortype="straight" strokeweight="2.25pt">
              <v:stroke startarrow="block" endarrow="block"/>
            </v:shape>
            <v:shape id="_x0000_s2056" type="#_x0000_t32" style="position:absolute;left:3647;top:4583;width:1662;height:1740" o:connectortype="straight" strokeweight="2.25pt">
              <v:stroke startarrow="block" endarrow="block"/>
            </v:shape>
            <v:shape id="_x0000_s2057" type="#_x0000_t32" style="position:absolute;left:3995;top:4380;width:932;height:2123;flip:x" o:connectortype="straight" strokeweight="2.25pt">
              <v:stroke startarrow="block" endarrow="block"/>
            </v:shape>
            <v:shape id="_x0000_s2058" type="#_x0000_t32" style="position:absolute;left:4051;top:4380;width:854;height:2134" o:connectortype="straight" strokeweight="2.25pt">
              <v:stroke startarrow="block" endarrow="block"/>
            </v:shape>
            <v:shape id="_x0000_s2059" type="#_x0000_t32" style="position:absolute;left:3433;top:4987;width:2044;height:921" o:connectortype="straight" strokeweight="2.25pt">
              <v:stroke startarrow="block" endarrow="block"/>
            </v:shape>
            <v:shape id="_x0000_s2060" type="#_x0000_t32" style="position:absolute;left:3388;top:4942;width:2167;height:955;flip:y" o:connectortype="straight" strokeweight="2.25pt">
              <v:stroke startarrow="block" endarrow="block"/>
            </v:shape>
            <w10:anchorlock/>
          </v:group>
        </w:pict>
      </w:r>
    </w:p>
    <w:p w14:paraId="397C2B26" w14:textId="4CFF406E" w:rsidR="009A285F" w:rsidRDefault="009A285F" w:rsidP="00F91EBC">
      <w:r>
        <w:t>Visualisation des différentes directions possible</w:t>
      </w:r>
      <w:r w:rsidR="00D64154">
        <w:t>s avec cette méthode.</w:t>
      </w:r>
    </w:p>
    <w:p w14:paraId="23C11A5A" w14:textId="32DDBC59" w:rsidR="00C55F5F" w:rsidRDefault="00C55F5F" w:rsidP="00C4426E"/>
    <w:p w14:paraId="7F8F6564" w14:textId="0AF3073D" w:rsidR="00106C97" w:rsidRDefault="002938E5" w:rsidP="00C4426E">
      <w:r>
        <w:t>Pour la communication</w:t>
      </w:r>
      <w:r w:rsidR="009E68AF">
        <w:t xml:space="preserve">, l’IC est capable d’opérer en I2C ou en SPI. Il a </w:t>
      </w:r>
      <w:r w:rsidR="006B588C">
        <w:t xml:space="preserve">finalement été décidé d’utiliser </w:t>
      </w:r>
    </w:p>
    <w:p w14:paraId="306E0DC3" w14:textId="0429A41B" w:rsidR="00C55F5F" w:rsidRDefault="00C55F5F" w:rsidP="00C55F5F">
      <w:pPr>
        <w:keepLines w:val="0"/>
        <w:jc w:val="left"/>
      </w:pPr>
      <w:r>
        <w:br w:type="page"/>
      </w:r>
    </w:p>
    <w:p w14:paraId="7630F20E" w14:textId="77777777" w:rsidR="00C4426E" w:rsidRDefault="00C4426E" w:rsidP="0025377D">
      <w:pPr>
        <w:pStyle w:val="Titre2"/>
      </w:pPr>
      <w:bookmarkStart w:id="17" w:name="_Toc232102741"/>
      <w:r>
        <w:lastRenderedPageBreak/>
        <w:t>USB</w:t>
      </w:r>
      <w:bookmarkEnd w:id="17"/>
    </w:p>
    <w:p w14:paraId="3B02A99C" w14:textId="3352A3E4" w:rsidR="00C4426E" w:rsidRDefault="00FA2BFC" w:rsidP="00C4426E">
      <w:r w:rsidRPr="00FA2BFC">
        <w:rPr>
          <w:noProof/>
        </w:rPr>
        <w:drawing>
          <wp:inline distT="0" distB="0" distL="0" distR="0" wp14:anchorId="04662E09" wp14:editId="04593558">
            <wp:extent cx="6105525" cy="28708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32D1" w14:textId="0205A52D" w:rsidR="00C55F5F" w:rsidRDefault="00000000" w:rsidP="00C4426E">
      <w:r>
        <w:rPr>
          <w:noProof/>
        </w:rPr>
        <w:pict w14:anchorId="6EB5A1FF">
          <v:shape id="_x0000_s2062" type="#_x0000_t202" style="position:absolute;left:0;text-align:left;margin-left:168.35pt;margin-top:11.65pt;width:312.45pt;height:128.4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35839F85" w14:textId="446663AC" w:rsidR="008602B6" w:rsidRDefault="001B08AE">
                  <w:r>
                    <w:t xml:space="preserve">Pour l’USB, il était nécessaire d’intégrer un circuit de protection </w:t>
                  </w:r>
                  <w:r w:rsidR="0027192E">
                    <w:t>pour les lignes.</w:t>
                  </w:r>
                  <w:r w:rsidR="00377D3E">
                    <w:t xml:space="preserve"> Ce composant est capable de protéger le microcontrôleur de </w:t>
                  </w:r>
                  <w:proofErr w:type="spellStart"/>
                  <w:r w:rsidR="00377D3E">
                    <w:t>surtentions</w:t>
                  </w:r>
                  <w:proofErr w:type="spellEnd"/>
                  <w:r w:rsidR="00377D3E">
                    <w:t xml:space="preserve"> pouvant</w:t>
                  </w:r>
                  <w:r w:rsidR="00597776">
                    <w:t xml:space="preserve"> provenir de la ligne USB.</w:t>
                  </w:r>
                  <w:r w:rsidR="008454E4">
                    <w:t xml:space="preserve"> La valeur du </w:t>
                  </w:r>
                  <w:r w:rsidR="003B432E">
                    <w:t xml:space="preserve">condensateur a été choisie en fonction </w:t>
                  </w:r>
                  <w:r w:rsidR="00ED47FA">
                    <w:t>d’un schéma exemple provenant du datasheet.</w:t>
                  </w:r>
                </w:p>
              </w:txbxContent>
            </v:textbox>
          </v:shape>
        </w:pict>
      </w:r>
      <w:r w:rsidR="004140B5" w:rsidRPr="004140B5">
        <w:rPr>
          <w:noProof/>
        </w:rPr>
        <w:drawing>
          <wp:inline distT="0" distB="0" distL="0" distR="0" wp14:anchorId="2D2C311A" wp14:editId="13648EFC">
            <wp:extent cx="1981477" cy="1590897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68AB" w14:textId="726E9D8F" w:rsidR="00ED47FA" w:rsidRDefault="00ED47FA" w:rsidP="00C4426E">
      <w:r w:rsidRPr="00ED47FA">
        <w:rPr>
          <w:noProof/>
        </w:rPr>
        <w:drawing>
          <wp:inline distT="0" distB="0" distL="0" distR="0" wp14:anchorId="48378A2D" wp14:editId="5F56CB2D">
            <wp:extent cx="3181350" cy="1566203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3365" cy="157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B76C" w14:textId="2C7E9A07" w:rsidR="00935CE8" w:rsidRDefault="00935CE8" w:rsidP="00C4426E"/>
    <w:p w14:paraId="2360E267" w14:textId="30D6085C" w:rsidR="00C55F5F" w:rsidRDefault="00C55F5F" w:rsidP="00C55F5F">
      <w:pPr>
        <w:keepLines w:val="0"/>
        <w:jc w:val="left"/>
      </w:pPr>
      <w:r>
        <w:br w:type="page"/>
      </w:r>
    </w:p>
    <w:p w14:paraId="4802A514" w14:textId="70FBF61E" w:rsidR="00C4426E" w:rsidRDefault="00C4426E" w:rsidP="0025377D">
      <w:pPr>
        <w:pStyle w:val="Titre2"/>
      </w:pPr>
      <w:bookmarkStart w:id="18" w:name="_Toc232102742"/>
      <w:r>
        <w:lastRenderedPageBreak/>
        <w:t>Buzzer</w:t>
      </w:r>
      <w:bookmarkEnd w:id="18"/>
    </w:p>
    <w:p w14:paraId="0D1DD037" w14:textId="63819E85" w:rsidR="00B64CA7" w:rsidRDefault="00B64CA7" w:rsidP="00B64CA7">
      <w:r w:rsidRPr="00B64CA7">
        <w:rPr>
          <w:noProof/>
        </w:rPr>
        <w:drawing>
          <wp:inline distT="0" distB="0" distL="0" distR="0" wp14:anchorId="6F483E65" wp14:editId="3F16A9EC">
            <wp:extent cx="3914775" cy="37796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943" cy="379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41B5" w14:textId="77777777" w:rsidR="00B64CA7" w:rsidRPr="00B64CA7" w:rsidRDefault="00B64CA7" w:rsidP="00B64CA7"/>
    <w:p w14:paraId="0C684235" w14:textId="30DD746F" w:rsidR="008B115C" w:rsidRDefault="008B115C" w:rsidP="008B115C">
      <w:r>
        <w:t xml:space="preserve">Le buzzer sert à avertir l’utilisateur lorsque </w:t>
      </w:r>
      <w:r w:rsidR="00E76754">
        <w:t xml:space="preserve">le temps est écoulé. Celui-ci est commandé via un MOSFET qui </w:t>
      </w:r>
      <w:r w:rsidR="008C1F7A">
        <w:t xml:space="preserve">a sa grille branchée sur une E/S du microcontrôleur. </w:t>
      </w:r>
      <w:r w:rsidR="00C52D74">
        <w:t>Il peut donc émettre une fréquence fixe ou un enchaînement de fréquences pour former une petite mélodie.</w:t>
      </w:r>
    </w:p>
    <w:p w14:paraId="3AC88291" w14:textId="070082F5" w:rsidR="00DE54D5" w:rsidRDefault="00DE54D5" w:rsidP="008B115C">
      <w:r>
        <w:t>Le problème trouvé avec ce buzzer est qu’il n’y avait pas moyen de contrôler l’intensité du son produit.</w:t>
      </w:r>
      <w:r w:rsidR="000D7020">
        <w:t xml:space="preserve"> Celui.ci fonctionnait tout le temps </w:t>
      </w:r>
      <w:r w:rsidR="002B5661">
        <w:t xml:space="preserve">à pleine puissance et le bruit était assez désagréable. Pour régler ce problème, un potentiomètre a été placé pour </w:t>
      </w:r>
      <w:r w:rsidR="00D20A65">
        <w:t>réguler le son.</w:t>
      </w:r>
    </w:p>
    <w:p w14:paraId="39ACA96D" w14:textId="77777777" w:rsidR="00B64CA7" w:rsidRDefault="00B64CA7" w:rsidP="008B115C"/>
    <w:p w14:paraId="457E1A3A" w14:textId="14AE0158" w:rsidR="00D20A65" w:rsidRPr="00D20A65" w:rsidRDefault="00000000" w:rsidP="00D20A65">
      <w:pPr>
        <w:keepLines w:val="0"/>
        <w:jc w:val="left"/>
        <w:rPr>
          <w:rFonts w:cs="Arial"/>
          <w:lang w:val="fr-CH" w:eastAsia="fr-CH"/>
        </w:rPr>
      </w:pPr>
      <w:r>
        <w:rPr>
          <w:noProof/>
        </w:rPr>
        <w:pict w14:anchorId="6017AFF8">
          <v:shape id="_x0000_s2063" type="#_x0000_t202" style="position:absolute;margin-left:236.25pt;margin-top:20.55pt;width:244.55pt;height:228.45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39265EA3" w14:textId="3F8A3BEE" w:rsidR="00F10CC3" w:rsidRDefault="00F10CC3">
                  <w:r>
                    <w:t xml:space="preserve">En regardant le graphique à droite, on voit que le </w:t>
                  </w:r>
                  <w:r w:rsidR="006069E8">
                    <w:t xml:space="preserve">buzzer a une plage de fonctionnement allant de 2V à environ </w:t>
                  </w:r>
                  <w:r w:rsidR="00C611F2">
                    <w:t>4,6V.</w:t>
                  </w:r>
                </w:p>
                <w:p w14:paraId="7C0BD3B5" w14:textId="58C54421" w:rsidR="00C611F2" w:rsidRDefault="00C611F2">
                  <w:r>
                    <w:t>Il faut donc provoquer sur le potentiomètre une chute de tension de 3.3V – 2V = 1.2V</w:t>
                  </w:r>
                </w:p>
                <w:p w14:paraId="22D38752" w14:textId="1893D653" w:rsidR="00C611F2" w:rsidRDefault="001F2295">
                  <w:r>
                    <w:t xml:space="preserve">On voit aussi que le courant consommé à 2V est d’environ </w:t>
                  </w:r>
                  <w:r w:rsidR="00AA3301">
                    <w:t>11mA.</w:t>
                  </w:r>
                </w:p>
                <w:p w14:paraId="7A91EB97" w14:textId="24BA46E6" w:rsidR="00AA3301" w:rsidRDefault="00AA3301">
                  <w:r>
                    <w:t>Il est donc possible de calculer la valeur du potentiomètre :</w:t>
                  </w:r>
                </w:p>
                <w:p w14:paraId="193EBDBF" w14:textId="2B2FAE69" w:rsidR="00AA3301" w:rsidRDefault="00AA3301">
                  <w:pPr>
                    <w:rPr>
                      <w:rFonts w:cs="Arial"/>
                    </w:rPr>
                  </w:pPr>
                  <w:r>
                    <w:t>R = U/I = 1.2/</w:t>
                  </w:r>
                  <w:r w:rsidR="00F947A3">
                    <w:t>0.011 = 110</w:t>
                  </w:r>
                  <w:r w:rsidR="00F947A3">
                    <w:rPr>
                      <w:rFonts w:cs="Arial"/>
                    </w:rPr>
                    <w:t>Ω</w:t>
                  </w:r>
                </w:p>
                <w:p w14:paraId="5F42CDC8" w14:textId="4C0094B4" w:rsidR="00F947A3" w:rsidRDefault="00F947A3">
                  <w:pPr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 xml:space="preserve">Un potentiomètre de 200Ohms semble donc adapté pour pouvoir </w:t>
                  </w:r>
                  <w:r w:rsidR="00CA2AA9">
                    <w:rPr>
                      <w:rFonts w:cs="Arial"/>
                    </w:rPr>
                    <w:t>régler l’intensité du bruit.</w:t>
                  </w:r>
                </w:p>
                <w:p w14:paraId="4D558DF0" w14:textId="46720BDE" w:rsidR="0038722F" w:rsidRDefault="0038722F">
                  <w:r>
                    <w:rPr>
                      <w:rFonts w:cs="Arial"/>
                    </w:rPr>
                    <w:t>P = U*I = 1.2*0.011 = 13.2mW</w:t>
                  </w:r>
                </w:p>
              </w:txbxContent>
            </v:textbox>
          </v:shape>
        </w:pict>
      </w:r>
      <w:r w:rsidR="00D20A65" w:rsidRPr="00D20A65">
        <w:rPr>
          <w:rFonts w:cs="Arial"/>
          <w:lang w:val="fr-CH" w:eastAsia="fr-CH"/>
        </w:rPr>
        <w:t>Si l'on applique la loi d'Ohm (R = U / I), le buzzer se comporte approximativement comme une résistance de 3V / 0.03A = 100</w:t>
      </w:r>
      <w:r w:rsidR="00B64CA7">
        <w:rPr>
          <w:rFonts w:cs="Arial"/>
          <w:lang w:val="fr-CH" w:eastAsia="fr-CH"/>
        </w:rPr>
        <w:t>Ω</w:t>
      </w:r>
    </w:p>
    <w:p w14:paraId="07C07E7B" w14:textId="2FEC8BD2" w:rsidR="00D20A65" w:rsidRDefault="00D20A65" w:rsidP="008B115C">
      <w:pPr>
        <w:rPr>
          <w:lang w:val="fr-CH"/>
        </w:rPr>
      </w:pPr>
    </w:p>
    <w:p w14:paraId="327996D2" w14:textId="73295BA7" w:rsidR="008C1F7A" w:rsidRPr="00F10CC3" w:rsidRDefault="00F10CC3" w:rsidP="00F10CC3">
      <w:pPr>
        <w:rPr>
          <w:lang w:val="fr-CH"/>
        </w:rPr>
      </w:pPr>
      <w:r w:rsidRPr="00F10CC3">
        <w:rPr>
          <w:noProof/>
          <w:lang w:val="fr-CH"/>
        </w:rPr>
        <w:drawing>
          <wp:inline distT="0" distB="0" distL="0" distR="0" wp14:anchorId="7FE7B9CD" wp14:editId="0BC2403A">
            <wp:extent cx="2954811" cy="253365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6508" cy="255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DF5C" w14:textId="4A5C6834" w:rsidR="00986EBD" w:rsidRDefault="00986EBD" w:rsidP="0025377D">
      <w:pPr>
        <w:pStyle w:val="Titre2"/>
      </w:pPr>
      <w:bookmarkStart w:id="19" w:name="_Toc232102743"/>
      <w:r>
        <w:lastRenderedPageBreak/>
        <w:t>Switches</w:t>
      </w:r>
      <w:bookmarkEnd w:id="19"/>
    </w:p>
    <w:p w14:paraId="561662D7" w14:textId="6A7162D2" w:rsidR="00986EBD" w:rsidRDefault="00FF3E84" w:rsidP="00986EBD">
      <w:r w:rsidRPr="00FF3E84">
        <w:rPr>
          <w:noProof/>
        </w:rPr>
        <w:drawing>
          <wp:inline distT="0" distB="0" distL="0" distR="0" wp14:anchorId="3D089EDF" wp14:editId="37A25A5D">
            <wp:extent cx="6105525" cy="44894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C8A8" w14:textId="12A1B65E" w:rsidR="006136CC" w:rsidRDefault="006136CC" w:rsidP="00986EBD"/>
    <w:p w14:paraId="1AD1B17F" w14:textId="5967CE94" w:rsidR="00DE27E9" w:rsidRDefault="00E213E2" w:rsidP="00986EBD">
      <w:r>
        <w:t xml:space="preserve">Ces 3 connecteurs iront </w:t>
      </w:r>
      <w:r w:rsidR="00C117BB">
        <w:t xml:space="preserve">se brancher à des switches pour pouvoir </w:t>
      </w:r>
      <w:r w:rsidR="005D7038">
        <w:t xml:space="preserve">obtenir les 3 fonctions d’interaction homme-machine. Les switches haut et bas permettent de naviguer dans les </w:t>
      </w:r>
      <w:r w:rsidR="00722847">
        <w:t xml:space="preserve">menus du sablier (choix de la durée). </w:t>
      </w:r>
      <w:r w:rsidR="007F0782">
        <w:t xml:space="preserve">La raison pour laquelle des connecteurs </w:t>
      </w:r>
      <w:r w:rsidR="003D20BC">
        <w:t xml:space="preserve">ont été disposés sur la carte au lieu de switches directement est que le sablier sera intégré dans un boitier et selon la disposition de la carte, celle-ci ne sera pas accessible </w:t>
      </w:r>
      <w:r w:rsidR="00DD0A2F">
        <w:t>avec des switches ou ceux-ci pourraient se trouver dans une position inconfortable pour l’utilisateur. Ces connecteurs permettent donc de déporter ses fonctions pour le</w:t>
      </w:r>
      <w:r w:rsidR="00111BBB">
        <w:t>s</w:t>
      </w:r>
      <w:r w:rsidR="00DD0A2F">
        <w:t xml:space="preserve"> pose</w:t>
      </w:r>
      <w:r w:rsidR="00111BBB">
        <w:t>r</w:t>
      </w:r>
      <w:r w:rsidR="00DD0A2F">
        <w:t xml:space="preserve"> à un endroit </w:t>
      </w:r>
      <w:r w:rsidR="00111BBB">
        <w:t>ergonomique</w:t>
      </w:r>
      <w:r w:rsidR="00AD764F">
        <w:t xml:space="preserve"> sur le boitier.</w:t>
      </w:r>
    </w:p>
    <w:p w14:paraId="7E6CFC3F" w14:textId="5AE8DFCE" w:rsidR="00AD764F" w:rsidRDefault="00AD764F" w:rsidP="00986EBD">
      <w:r>
        <w:t>Par précaution des résistances de pull-up ont été disposées afin d’éviter que les E/S de l’</w:t>
      </w:r>
      <w:proofErr w:type="spellStart"/>
      <w:r>
        <w:t>uC</w:t>
      </w:r>
      <w:proofErr w:type="spellEnd"/>
      <w:r>
        <w:t xml:space="preserve"> soient flottantes.</w:t>
      </w:r>
    </w:p>
    <w:p w14:paraId="32DEC69E" w14:textId="06D33F14" w:rsidR="00025F75" w:rsidRDefault="00025F75">
      <w:pPr>
        <w:keepLines w:val="0"/>
        <w:jc w:val="left"/>
      </w:pPr>
      <w:r>
        <w:br w:type="page"/>
      </w:r>
    </w:p>
    <w:p w14:paraId="71279C7B" w14:textId="459F142D" w:rsidR="00040D49" w:rsidRDefault="00370080" w:rsidP="00040D49">
      <w:pPr>
        <w:pStyle w:val="Titre1"/>
      </w:pPr>
      <w:bookmarkStart w:id="20" w:name="_Toc232102744"/>
      <w:r>
        <w:lastRenderedPageBreak/>
        <w:t>Hardware</w:t>
      </w:r>
      <w:bookmarkEnd w:id="20"/>
    </w:p>
    <w:p w14:paraId="0A06E628" w14:textId="4229435E" w:rsidR="003A6DCB" w:rsidRDefault="004A7D00" w:rsidP="004A7D00">
      <w:pPr>
        <w:pStyle w:val="Titre2"/>
      </w:pPr>
      <w:bookmarkStart w:id="21" w:name="_Toc232102745"/>
      <w:r>
        <w:t>Placement des connecteur</w:t>
      </w:r>
      <w:bookmarkEnd w:id="21"/>
    </w:p>
    <w:p w14:paraId="2C720565" w14:textId="4EDC01BB" w:rsidR="004A7D00" w:rsidRDefault="004A7D00" w:rsidP="004A7D00"/>
    <w:p w14:paraId="694F730F" w14:textId="4CE221FC" w:rsidR="004A7D00" w:rsidRDefault="004A7D00" w:rsidP="004A7D00">
      <w:pPr>
        <w:pStyle w:val="Titre2"/>
      </w:pPr>
      <w:bookmarkStart w:id="22" w:name="_Toc232102746"/>
      <w:r>
        <w:t>Placement de l’alimentation</w:t>
      </w:r>
      <w:bookmarkEnd w:id="22"/>
    </w:p>
    <w:p w14:paraId="1A3EB104" w14:textId="26232B8C" w:rsidR="004A7D00" w:rsidRDefault="00000000" w:rsidP="004A7D00">
      <w:r>
        <w:rPr>
          <w:noProof/>
        </w:rPr>
        <w:pict w14:anchorId="60EE38D4">
          <v:shape id="_x0000_s2066" type="#_x0000_t202" style="position:absolute;left:0;text-align:left;margin-left:171.75pt;margin-top:.85pt;width:229pt;height:76.2pt;z-index:25167052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6293B25E" w14:textId="5CD83965" w:rsidR="00C61F41" w:rsidRDefault="00C61F41">
                  <w:r>
                    <w:t xml:space="preserve">Le chargeur de batterie </w:t>
                  </w:r>
                  <w:r w:rsidR="0011081C">
                    <w:t xml:space="preserve">ainsi que l’alimentation </w:t>
                  </w:r>
                  <w:proofErr w:type="spellStart"/>
                  <w:r w:rsidR="0011081C">
                    <w:t>step</w:t>
                  </w:r>
                  <w:proofErr w:type="spellEnd"/>
                  <w:r w:rsidR="0011081C">
                    <w:t xml:space="preserve">-up/down ont les deux été placées dans le coin inférieur gauche de la carte. </w:t>
                  </w:r>
                </w:p>
              </w:txbxContent>
            </v:textbox>
          </v:shape>
        </w:pict>
      </w:r>
      <w:r w:rsidR="00C61F41" w:rsidRPr="00C61F41">
        <w:rPr>
          <w:noProof/>
        </w:rPr>
        <w:drawing>
          <wp:inline distT="0" distB="0" distL="0" distR="0" wp14:anchorId="348FECC6" wp14:editId="6257EFB4">
            <wp:extent cx="1997050" cy="3528924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9963" cy="355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6BF6" w14:textId="77777777" w:rsidR="00EA7E3D" w:rsidRDefault="00EA7E3D" w:rsidP="004A7D00"/>
    <w:p w14:paraId="6628B2E8" w14:textId="0539E9E2" w:rsidR="00C97B5D" w:rsidRDefault="002C03B2" w:rsidP="002C03B2">
      <w:pPr>
        <w:pStyle w:val="Titre2"/>
      </w:pPr>
      <w:bookmarkStart w:id="23" w:name="_Toc232102747"/>
      <w:r>
        <w:t>Routage des DEMUX</w:t>
      </w:r>
      <w:bookmarkEnd w:id="23"/>
    </w:p>
    <w:p w14:paraId="678B4151" w14:textId="69D6389D" w:rsidR="002C03B2" w:rsidRDefault="003565B9" w:rsidP="002C03B2">
      <w:r>
        <w:rPr>
          <w:noProof/>
        </w:rPr>
        <w:pict w14:anchorId="60EE38D4">
          <v:shape id="_x0000_s2069" type="#_x0000_t202" style="position:absolute;left:0;text-align:left;margin-left:317.85pt;margin-top:.6pt;width:162.4pt;height:207.6pt;z-index:2516725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63DCB1C6" w14:textId="17FEAA12" w:rsidR="003565B9" w:rsidRPr="004504B3" w:rsidRDefault="004504B3" w:rsidP="003565B9">
                  <w:pPr>
                    <w:rPr>
                      <w:lang w:val="fr-CH"/>
                    </w:rPr>
                  </w:pPr>
                  <w:r>
                    <w:rPr>
                      <w:lang w:val="fr-CH"/>
                    </w:rPr>
                    <w:t xml:space="preserve">Étant donné que les connecteur sont placés à l’horizontale pour préserver de la place, une partie des connexions partant des </w:t>
                  </w:r>
                  <w:proofErr w:type="spellStart"/>
                  <w:r>
                    <w:rPr>
                      <w:lang w:val="fr-CH"/>
                    </w:rPr>
                    <w:t>MOSFETs</w:t>
                  </w:r>
                  <w:proofErr w:type="spellEnd"/>
                  <w:r>
                    <w:rPr>
                      <w:lang w:val="fr-CH"/>
                    </w:rPr>
                    <w:t xml:space="preserve"> ont </w:t>
                  </w:r>
                  <w:proofErr w:type="gramStart"/>
                  <w:r>
                    <w:rPr>
                      <w:lang w:val="fr-CH"/>
                    </w:rPr>
                    <w:t>du être</w:t>
                  </w:r>
                  <w:proofErr w:type="gramEnd"/>
                  <w:r>
                    <w:rPr>
                      <w:lang w:val="fr-CH"/>
                    </w:rPr>
                    <w:t xml:space="preserve"> </w:t>
                  </w:r>
                  <w:r w:rsidR="00A74233">
                    <w:rPr>
                      <w:lang w:val="fr-CH"/>
                    </w:rPr>
                    <w:t xml:space="preserve">reliées avec des </w:t>
                  </w:r>
                  <w:proofErr w:type="spellStart"/>
                  <w:r w:rsidR="00A74233">
                    <w:rPr>
                      <w:lang w:val="fr-CH"/>
                    </w:rPr>
                    <w:t>vias</w:t>
                  </w:r>
                  <w:proofErr w:type="spellEnd"/>
                  <w:r w:rsidR="00A74233">
                    <w:rPr>
                      <w:lang w:val="fr-CH"/>
                    </w:rPr>
                    <w:t>.</w:t>
                  </w:r>
                </w:p>
              </w:txbxContent>
            </v:textbox>
          </v:shape>
        </w:pict>
      </w:r>
      <w:r w:rsidR="00EA7E3D" w:rsidRPr="00EA7E3D">
        <w:rPr>
          <w:noProof/>
        </w:rPr>
        <w:drawing>
          <wp:inline distT="0" distB="0" distL="0" distR="0" wp14:anchorId="0FEAE87A" wp14:editId="357D695A">
            <wp:extent cx="3868566" cy="2662732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8905" cy="26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2C5B" w14:textId="5FBF9C41" w:rsidR="002C03B2" w:rsidRDefault="002C03B2" w:rsidP="002C03B2">
      <w:pPr>
        <w:pStyle w:val="Titre2"/>
      </w:pPr>
      <w:bookmarkStart w:id="24" w:name="_Toc232102748"/>
      <w:r>
        <w:lastRenderedPageBreak/>
        <w:t xml:space="preserve">Routage des drivers de </w:t>
      </w:r>
      <w:proofErr w:type="spellStart"/>
      <w:r>
        <w:t>LEDs</w:t>
      </w:r>
      <w:bookmarkEnd w:id="24"/>
      <w:proofErr w:type="spellEnd"/>
    </w:p>
    <w:p w14:paraId="54DA4C98" w14:textId="19CE47E3" w:rsidR="00D908EB" w:rsidRDefault="00600089" w:rsidP="00D908EB">
      <w:r>
        <w:rPr>
          <w:noProof/>
        </w:rPr>
        <w:pict w14:anchorId="60EE38D4">
          <v:shape id="_x0000_s2068" type="#_x0000_t202" style="position:absolute;left:0;text-align:left;margin-left:232.95pt;margin-top:5.35pt;width:229pt;height:62.4pt;z-index:25167155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fit-shape-to-text:t">
              <w:txbxContent>
                <w:p w14:paraId="51A4B6B9" w14:textId="22DC297F" w:rsidR="00600089" w:rsidRDefault="00A74233" w:rsidP="00600089">
                  <w:r>
                    <w:t xml:space="preserve">Comme pour les DEMUX, </w:t>
                  </w:r>
                  <w:r w:rsidR="00B94F31">
                    <w:t>la position du connecteur a posé plusieurs contraintes au niveau des connexions.</w:t>
                  </w:r>
                </w:p>
              </w:txbxContent>
            </v:textbox>
          </v:shape>
        </w:pict>
      </w:r>
      <w:r w:rsidR="00F81E4C" w:rsidRPr="00F81E4C">
        <w:rPr>
          <w:noProof/>
        </w:rPr>
        <w:drawing>
          <wp:inline distT="0" distB="0" distL="0" distR="0" wp14:anchorId="5160B0DF" wp14:editId="01A7E974">
            <wp:extent cx="2705865" cy="2348179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7427" cy="238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E0C6" w14:textId="77777777" w:rsidR="00022590" w:rsidRDefault="00022590" w:rsidP="00D908EB"/>
    <w:p w14:paraId="1D87303E" w14:textId="1665E7B4" w:rsidR="00022590" w:rsidRDefault="00022590" w:rsidP="00022590">
      <w:pPr>
        <w:pStyle w:val="Titre2"/>
      </w:pPr>
      <w:bookmarkStart w:id="25" w:name="_Toc232102749"/>
      <w:r>
        <w:t>Autres</w:t>
      </w:r>
      <w:bookmarkEnd w:id="25"/>
    </w:p>
    <w:p w14:paraId="07288BC3" w14:textId="40F039A4" w:rsidR="00022590" w:rsidRDefault="00022590" w:rsidP="00022590">
      <w:pPr>
        <w:pStyle w:val="Titre3"/>
      </w:pPr>
      <w:bookmarkStart w:id="26" w:name="_Toc232102750"/>
      <w:r>
        <w:t>Haut-parleur</w:t>
      </w:r>
      <w:bookmarkEnd w:id="26"/>
    </w:p>
    <w:p w14:paraId="61FA2709" w14:textId="77777777" w:rsidR="00022590" w:rsidRDefault="00022590" w:rsidP="00022590"/>
    <w:p w14:paraId="4201B2B2" w14:textId="496A1134" w:rsidR="00022590" w:rsidRDefault="00022590" w:rsidP="00022590">
      <w:pPr>
        <w:pStyle w:val="Titre3"/>
      </w:pPr>
      <w:bookmarkStart w:id="27" w:name="_Toc232102751"/>
      <w:r>
        <w:t>Port de programmation</w:t>
      </w:r>
      <w:bookmarkEnd w:id="27"/>
    </w:p>
    <w:p w14:paraId="22D7CFFD" w14:textId="77777777" w:rsidR="00022590" w:rsidRDefault="00022590" w:rsidP="00022590"/>
    <w:p w14:paraId="229ADA69" w14:textId="77777777" w:rsidR="00022590" w:rsidRPr="00022590" w:rsidRDefault="00022590" w:rsidP="00022590"/>
    <w:p w14:paraId="3E1A9D9D" w14:textId="4CEECB6C" w:rsidR="00D908EB" w:rsidRDefault="00D908EB" w:rsidP="00D908EB">
      <w:pPr>
        <w:pStyle w:val="Titre1"/>
      </w:pPr>
      <w:bookmarkStart w:id="28" w:name="_Toc232102752"/>
      <w:r>
        <w:t>Mise en service et validation</w:t>
      </w:r>
      <w:bookmarkEnd w:id="28"/>
    </w:p>
    <w:p w14:paraId="7FFED2C9" w14:textId="2789A019" w:rsidR="00D908EB" w:rsidRDefault="00F71CF0" w:rsidP="0030081C">
      <w:pPr>
        <w:pStyle w:val="Titre2"/>
      </w:pPr>
      <w:bookmarkStart w:id="29" w:name="_Toc232102753"/>
      <w:r>
        <w:t>Erreurs hardwares</w:t>
      </w:r>
      <w:bookmarkEnd w:id="29"/>
    </w:p>
    <w:p w14:paraId="65CFAA15" w14:textId="224D1097" w:rsidR="00F71CF0" w:rsidRDefault="00FC3886" w:rsidP="00F71CF0">
      <w:pPr>
        <w:pStyle w:val="Titre3"/>
      </w:pPr>
      <w:bookmarkStart w:id="30" w:name="_Toc232102754"/>
      <w:r>
        <w:t>Trous des connecteurs</w:t>
      </w:r>
      <w:bookmarkEnd w:id="30"/>
    </w:p>
    <w:p w14:paraId="01822A2E" w14:textId="352E8EB1" w:rsidR="00FD4882" w:rsidRDefault="00405CCF" w:rsidP="00FD4882">
      <w:r>
        <w:t xml:space="preserve">Les trous des connecteurs des matrices ainsi que de l’accéléromètre </w:t>
      </w:r>
      <w:r w:rsidR="0017267B">
        <w:t>ont été dimensionnés trop petits.</w:t>
      </w:r>
      <w:r w:rsidR="00DF000F">
        <w:t xml:space="preserve"> Il a fallu donc prendre des connecteur femelles avec des pattes plus petites pour ensuite </w:t>
      </w:r>
      <w:r w:rsidR="0018504F">
        <w:t>mettre les connecteurs des matrices.</w:t>
      </w:r>
    </w:p>
    <w:p w14:paraId="00E983EE" w14:textId="62229DBC" w:rsidR="007F6306" w:rsidRPr="00FD4882" w:rsidRDefault="007F6306" w:rsidP="00FD4882">
      <w:r>
        <w:t xml:space="preserve">Le diamètre nécessaire pour </w:t>
      </w:r>
      <w:r w:rsidR="00815925">
        <w:t xml:space="preserve">les trous aurait été de xxx tandis que le diamètre des trous dimensionnés trop petits </w:t>
      </w:r>
      <w:r w:rsidR="004C7E59">
        <w:t>étaient de xxx.</w:t>
      </w:r>
    </w:p>
    <w:p w14:paraId="4A23A1FF" w14:textId="770F556C" w:rsidR="00FC3886" w:rsidRDefault="00FD4882" w:rsidP="00FD4882">
      <w:pPr>
        <w:keepLines w:val="0"/>
        <w:jc w:val="left"/>
      </w:pPr>
      <w:r>
        <w:br w:type="page"/>
      </w:r>
    </w:p>
    <w:p w14:paraId="3B80B98F" w14:textId="7A5A5CAB" w:rsidR="00FC3886" w:rsidRDefault="00FC3886" w:rsidP="00FC3886">
      <w:pPr>
        <w:pStyle w:val="Titre3"/>
      </w:pPr>
      <w:bookmarkStart w:id="31" w:name="_Toc232102755"/>
      <w:r>
        <w:lastRenderedPageBreak/>
        <w:t>Routage des DEMUX</w:t>
      </w:r>
      <w:bookmarkEnd w:id="31"/>
    </w:p>
    <w:p w14:paraId="77A20474" w14:textId="69E680B3" w:rsidR="00FC3886" w:rsidRDefault="006D321E" w:rsidP="00FC3886">
      <w:r>
        <w:t xml:space="preserve">Lors de la création de la schématique du projet, </w:t>
      </w:r>
      <w:r w:rsidR="00A50CBF">
        <w:t>une erreur a été commise dans le routage des DEMUX. Dans un premier temps, des DEMUX actifs haut ont été posés</w:t>
      </w:r>
      <w:r w:rsidR="00AA2DBC">
        <w:t xml:space="preserve"> mais étant donné que les transistors qu’ils pilotent sont des MOSFET-</w:t>
      </w:r>
      <w:r w:rsidR="00A0655E">
        <w:t xml:space="preserve">P, ceux-ci devaient donc être des actifs bas. Une variante de ce composant en actif bas a été </w:t>
      </w:r>
      <w:r w:rsidR="00DB2440">
        <w:t>mise</w:t>
      </w:r>
      <w:r w:rsidR="00A0655E">
        <w:t xml:space="preserve"> à la place </w:t>
      </w:r>
      <w:proofErr w:type="gramStart"/>
      <w:r w:rsidR="00A0655E">
        <w:t>sauf que</w:t>
      </w:r>
      <w:proofErr w:type="gramEnd"/>
      <w:r w:rsidR="00A0655E">
        <w:t xml:space="preserve"> le</w:t>
      </w:r>
      <w:r w:rsidR="00172603">
        <w:t xml:space="preserve"> nouveau</w:t>
      </w:r>
      <w:r w:rsidR="00A0655E">
        <w:t xml:space="preserve"> </w:t>
      </w:r>
      <w:proofErr w:type="spellStart"/>
      <w:r w:rsidR="00A0655E">
        <w:t>pinout</w:t>
      </w:r>
      <w:proofErr w:type="spellEnd"/>
      <w:r w:rsidR="00A0655E">
        <w:t xml:space="preserve"> n’a pas été vérifié. </w:t>
      </w:r>
      <w:r w:rsidR="009D7019">
        <w:t>Etant donné que ce changement a été effectué en dernière minute</w:t>
      </w:r>
      <w:r w:rsidR="006E5096">
        <w:t xml:space="preserve"> et à la hâte, ces contrôles ont été omis.</w:t>
      </w:r>
      <w:r w:rsidR="00843A82">
        <w:t xml:space="preserve"> Ci-dessous, un schéma montrant les différences de </w:t>
      </w:r>
      <w:proofErr w:type="spellStart"/>
      <w:r w:rsidR="00843A82">
        <w:t>pinout</w:t>
      </w:r>
      <w:proofErr w:type="spellEnd"/>
      <w:r w:rsidR="00843A82">
        <w:t xml:space="preserve"> entre les 2 composants :</w:t>
      </w:r>
    </w:p>
    <w:p w14:paraId="4AE436E8" w14:textId="3B2A9944" w:rsidR="00FE6FA5" w:rsidRDefault="00000000" w:rsidP="00FC3886">
      <w:r>
        <w:rPr>
          <w:noProof/>
        </w:rPr>
        <w:pict w14:anchorId="1EBF2860">
          <v:shape id="_x0000_s2065" type="#_x0000_t202" style="position:absolute;left:0;text-align:left;margin-left:3.1pt;margin-top:8.6pt;width:417.4pt;height:21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fillcolor="yellow" stroked="f">
            <v:textbox style="mso-fit-shape-to-text:t">
              <w:txbxContent>
                <w:p w14:paraId="16805EC3" w14:textId="7B3CC14D" w:rsidR="00FE6FA5" w:rsidRDefault="00FE6FA5">
                  <w:r>
                    <w:tab/>
                  </w:r>
                  <w:r>
                    <w:tab/>
                    <w:t xml:space="preserve">         Actif Haut</w:t>
                  </w:r>
                  <w:r>
                    <w:tab/>
                  </w:r>
                  <w:r>
                    <w:tab/>
                  </w:r>
                  <w:r>
                    <w:tab/>
                    <w:t xml:space="preserve">     Actif Bas</w:t>
                  </w:r>
                </w:p>
              </w:txbxContent>
            </v:textbox>
          </v:shape>
        </w:pict>
      </w:r>
    </w:p>
    <w:p w14:paraId="20991A88" w14:textId="6A041F1D" w:rsidR="00FE6FA5" w:rsidRDefault="00FE6FA5" w:rsidP="00FC3886"/>
    <w:p w14:paraId="56E9EA20" w14:textId="64D09364" w:rsidR="00843A82" w:rsidRDefault="00FD4882" w:rsidP="00FC3886">
      <w:r w:rsidRPr="00FD4882">
        <w:rPr>
          <w:noProof/>
        </w:rPr>
        <w:drawing>
          <wp:inline distT="0" distB="0" distL="0" distR="0" wp14:anchorId="3BA61115" wp14:editId="4EF62526">
            <wp:extent cx="2801722" cy="2969717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29413" cy="299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FA5" w:rsidRPr="00FE6FA5">
        <w:rPr>
          <w:noProof/>
        </w:rPr>
        <w:drawing>
          <wp:inline distT="0" distB="0" distL="0" distR="0" wp14:anchorId="78D5A1DF" wp14:editId="37844F64">
            <wp:extent cx="2128723" cy="2895966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4695" cy="294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2555" w14:textId="77777777" w:rsidR="008E6D22" w:rsidRDefault="008E6D22" w:rsidP="00FC3886"/>
    <w:p w14:paraId="30B35D3D" w14:textId="23166A81" w:rsidR="00FE6FA5" w:rsidRDefault="00FE6FA5" w:rsidP="00FC3886">
      <w:r>
        <w:t>Remarquez les différences de placement des entrées et des sorties.</w:t>
      </w:r>
    </w:p>
    <w:p w14:paraId="2E009907" w14:textId="6291D63F" w:rsidR="00304789" w:rsidRDefault="00826E5D" w:rsidP="00FC3886">
      <w:r>
        <w:t>Cette erreur a donc eu être corrigée en coupant des pistes et en faisant des liaisons à l’aide de fils de wrap.</w:t>
      </w:r>
    </w:p>
    <w:p w14:paraId="13534EF1" w14:textId="6D0C9468" w:rsidR="00B55119" w:rsidRPr="00FC3886" w:rsidRDefault="00B55119" w:rsidP="00B55119">
      <w:pPr>
        <w:keepLines w:val="0"/>
        <w:jc w:val="left"/>
      </w:pPr>
      <w:r>
        <w:br w:type="page"/>
      </w:r>
    </w:p>
    <w:p w14:paraId="72B54FB0" w14:textId="2E5A68BC" w:rsidR="00370080" w:rsidRDefault="00370080" w:rsidP="00370080">
      <w:pPr>
        <w:pStyle w:val="Titre1"/>
      </w:pPr>
      <w:bookmarkStart w:id="32" w:name="_Toc232102756"/>
      <w:r>
        <w:lastRenderedPageBreak/>
        <w:t>Software</w:t>
      </w:r>
      <w:bookmarkEnd w:id="32"/>
    </w:p>
    <w:p w14:paraId="035332DA" w14:textId="05AE4F95" w:rsidR="00B55119" w:rsidRDefault="00B55119" w:rsidP="00B55119">
      <w:pPr>
        <w:pStyle w:val="Titre2"/>
      </w:pPr>
      <w:r>
        <w:t>Configuration Harmony</w:t>
      </w:r>
    </w:p>
    <w:p w14:paraId="430507BD" w14:textId="72EDD770" w:rsidR="00B55119" w:rsidRDefault="00B55119" w:rsidP="00B55119">
      <w:pPr>
        <w:pStyle w:val="Titre3"/>
      </w:pPr>
      <w:r>
        <w:t>Timer 1</w:t>
      </w:r>
    </w:p>
    <w:p w14:paraId="1CE4A244" w14:textId="77777777" w:rsidR="00B55119" w:rsidRDefault="00B55119" w:rsidP="00B55119"/>
    <w:p w14:paraId="342B3BEC" w14:textId="59843FC6" w:rsidR="00B55119" w:rsidRDefault="00B55119" w:rsidP="00B55119">
      <w:pPr>
        <w:pStyle w:val="Titre3"/>
      </w:pPr>
      <w:r>
        <w:t>Timer 2</w:t>
      </w:r>
    </w:p>
    <w:p w14:paraId="3A5C0992" w14:textId="77777777" w:rsidR="00B55119" w:rsidRDefault="00B55119" w:rsidP="00B55119"/>
    <w:p w14:paraId="16E93399" w14:textId="680BFEB9" w:rsidR="00B55119" w:rsidRDefault="00B55119" w:rsidP="00B55119">
      <w:pPr>
        <w:pStyle w:val="Titre3"/>
      </w:pPr>
      <w:r>
        <w:t>Timer 3</w:t>
      </w:r>
    </w:p>
    <w:p w14:paraId="0CED4EC4" w14:textId="77777777" w:rsidR="00B55119" w:rsidRDefault="00B55119" w:rsidP="00B55119"/>
    <w:p w14:paraId="45902F87" w14:textId="1EA87B41" w:rsidR="00B55119" w:rsidRDefault="00B55119" w:rsidP="00B55119">
      <w:pPr>
        <w:pStyle w:val="Titre3"/>
      </w:pPr>
      <w:r>
        <w:t>Timer 4</w:t>
      </w:r>
    </w:p>
    <w:p w14:paraId="0633A90F" w14:textId="77777777" w:rsidR="00B55119" w:rsidRDefault="00B55119" w:rsidP="00B55119"/>
    <w:p w14:paraId="4DE26550" w14:textId="3DB5495B" w:rsidR="00F77B89" w:rsidRDefault="00F77B89" w:rsidP="00F77B89">
      <w:pPr>
        <w:pStyle w:val="Titre3"/>
      </w:pPr>
      <w:proofErr w:type="spellStart"/>
      <w:r>
        <w:t>Pinout</w:t>
      </w:r>
      <w:proofErr w:type="spellEnd"/>
    </w:p>
    <w:p w14:paraId="24A81843" w14:textId="77777777" w:rsidR="00F77B89" w:rsidRDefault="00F77B89" w:rsidP="00F77B89"/>
    <w:p w14:paraId="1E6E8ABC" w14:textId="604984C2" w:rsidR="00F77B89" w:rsidRDefault="00F77B89" w:rsidP="00F77B89">
      <w:pPr>
        <w:pStyle w:val="Titre3"/>
      </w:pPr>
      <w:r>
        <w:t>SPI</w:t>
      </w:r>
    </w:p>
    <w:p w14:paraId="13CF5851" w14:textId="77777777" w:rsidR="00F77B89" w:rsidRDefault="00F77B89" w:rsidP="00F77B89"/>
    <w:p w14:paraId="6F9D247B" w14:textId="77777777" w:rsidR="00F77B89" w:rsidRPr="00F77B89" w:rsidRDefault="00F77B89" w:rsidP="00F77B89"/>
    <w:p w14:paraId="5D70C166" w14:textId="6CB3AEE6" w:rsidR="00D73FED" w:rsidRDefault="004226E7" w:rsidP="0025673C">
      <w:pPr>
        <w:pStyle w:val="Titre2"/>
      </w:pPr>
      <w:bookmarkStart w:id="33" w:name="_Toc232102757"/>
      <w:r>
        <w:t xml:space="preserve">Fonction </w:t>
      </w:r>
      <w:r w:rsidR="00D06520">
        <w:t>de nettoyage des matrices</w:t>
      </w:r>
      <w:bookmarkEnd w:id="33"/>
    </w:p>
    <w:p w14:paraId="108D659A" w14:textId="6878BA15" w:rsidR="00562284" w:rsidRDefault="00D06520" w:rsidP="00562284">
      <w:r>
        <w:rPr>
          <w:noProof/>
        </w:rPr>
        <w:drawing>
          <wp:inline distT="0" distB="0" distL="0" distR="0" wp14:anchorId="0594F8DC" wp14:editId="0C4C5C2C">
            <wp:extent cx="2766060" cy="1242060"/>
            <wp:effectExtent l="0" t="0" r="0" b="0"/>
            <wp:docPr id="750257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30B2" w14:textId="77777777" w:rsidR="00D06520" w:rsidRDefault="00D06520" w:rsidP="00562284"/>
    <w:p w14:paraId="1E7001F3" w14:textId="164CE5CA" w:rsidR="00D06520" w:rsidRDefault="00D06520" w:rsidP="00D06520">
      <w:pPr>
        <w:pStyle w:val="Titre2"/>
      </w:pPr>
      <w:bookmarkStart w:id="34" w:name="_Toc232102758"/>
      <w:r>
        <w:t>Fonction d’écoulement des particules</w:t>
      </w:r>
      <w:bookmarkEnd w:id="34"/>
    </w:p>
    <w:p w14:paraId="00CAC367" w14:textId="697DC82B" w:rsidR="00D06520" w:rsidRDefault="00D06520" w:rsidP="00D06520">
      <w:r>
        <w:rPr>
          <w:noProof/>
        </w:rPr>
        <w:drawing>
          <wp:inline distT="0" distB="0" distL="0" distR="0" wp14:anchorId="5504D26D" wp14:editId="4B8286E4">
            <wp:extent cx="6103620" cy="1280160"/>
            <wp:effectExtent l="0" t="0" r="0" b="0"/>
            <wp:docPr id="91829766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CAC2" w14:textId="77777777" w:rsidR="00D06520" w:rsidRDefault="00D06520" w:rsidP="00D06520"/>
    <w:p w14:paraId="74076C34" w14:textId="6D82FB7B" w:rsidR="00D06520" w:rsidRDefault="00D06520" w:rsidP="00D06520">
      <w:pPr>
        <w:pStyle w:val="Titre2"/>
      </w:pPr>
      <w:bookmarkStart w:id="35" w:name="_Toc232102759"/>
      <w:r>
        <w:lastRenderedPageBreak/>
        <w:t>Fonction de remplissage des particules</w:t>
      </w:r>
      <w:bookmarkEnd w:id="35"/>
    </w:p>
    <w:p w14:paraId="11E07890" w14:textId="5584BBC7" w:rsidR="00D06520" w:rsidRDefault="00D06520" w:rsidP="00D06520">
      <w:r>
        <w:rPr>
          <w:noProof/>
        </w:rPr>
        <w:drawing>
          <wp:inline distT="0" distB="0" distL="0" distR="0" wp14:anchorId="3D6F11E8" wp14:editId="66152DA3">
            <wp:extent cx="2887980" cy="3566160"/>
            <wp:effectExtent l="0" t="0" r="0" b="0"/>
            <wp:docPr id="14882602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9969" w14:textId="77777777" w:rsidR="00D06520" w:rsidRDefault="00D06520" w:rsidP="00D06520"/>
    <w:p w14:paraId="3B37E2CE" w14:textId="02203E34" w:rsidR="00D06520" w:rsidRDefault="007F6306" w:rsidP="007F6306">
      <w:pPr>
        <w:pStyle w:val="Titre2"/>
      </w:pPr>
      <w:bookmarkStart w:id="36" w:name="_Toc232102760"/>
      <w:r>
        <w:t>Fonction de rafraîchissement des particules</w:t>
      </w:r>
      <w:bookmarkEnd w:id="36"/>
    </w:p>
    <w:p w14:paraId="39C43FE4" w14:textId="04CCE2AA" w:rsidR="008E6D22" w:rsidRPr="008E6D22" w:rsidRDefault="008E6D22" w:rsidP="008E6D22">
      <w:r>
        <w:rPr>
          <w:noProof/>
        </w:rPr>
        <w:drawing>
          <wp:inline distT="0" distB="0" distL="0" distR="0" wp14:anchorId="6A94B19E" wp14:editId="7BBC6072">
            <wp:extent cx="6096000" cy="3474720"/>
            <wp:effectExtent l="0" t="0" r="0" b="0"/>
            <wp:docPr id="14535225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DEEC" w14:textId="62DC0937" w:rsidR="00370080" w:rsidRDefault="00D73FED" w:rsidP="00D73FED">
      <w:pPr>
        <w:keepLines w:val="0"/>
        <w:jc w:val="left"/>
      </w:pPr>
      <w:r>
        <w:br w:type="page"/>
      </w:r>
    </w:p>
    <w:p w14:paraId="59A769CF" w14:textId="51DC8D44" w:rsidR="00B82D56" w:rsidRDefault="00B82D56" w:rsidP="00B82D56">
      <w:pPr>
        <w:pStyle w:val="Titre1"/>
      </w:pPr>
      <w:bookmarkStart w:id="37" w:name="_Toc232102761"/>
      <w:r>
        <w:lastRenderedPageBreak/>
        <w:t>Tests et mesures</w:t>
      </w:r>
      <w:bookmarkEnd w:id="37"/>
    </w:p>
    <w:p w14:paraId="15245D9F" w14:textId="7AE3452B" w:rsidR="00B82D56" w:rsidRDefault="00D73FED" w:rsidP="00D73FED">
      <w:pPr>
        <w:pStyle w:val="Titre2"/>
      </w:pPr>
      <w:bookmarkStart w:id="38" w:name="_Toc232102762"/>
      <w:r>
        <w:t>Alimentation 5V</w:t>
      </w:r>
      <w:bookmarkEnd w:id="38"/>
    </w:p>
    <w:p w14:paraId="7BE17F39" w14:textId="6EB47AB5" w:rsidR="00D73FED" w:rsidRPr="00D73FED" w:rsidRDefault="00D73FED" w:rsidP="00D73FED">
      <w:r>
        <w:rPr>
          <w:noProof/>
        </w:rPr>
        <w:drawing>
          <wp:inline distT="0" distB="0" distL="0" distR="0" wp14:anchorId="5DA0BA1B" wp14:editId="1B9AC78C">
            <wp:extent cx="5760000" cy="3706544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70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1150" w14:textId="14DAB09C" w:rsidR="00D73FED" w:rsidRDefault="00D73FED" w:rsidP="00D73FED">
      <w:pPr>
        <w:pStyle w:val="Titre2"/>
      </w:pPr>
      <w:bookmarkStart w:id="39" w:name="_Toc232102763"/>
      <w:r>
        <w:t>Alimentation 3.3V</w:t>
      </w:r>
      <w:bookmarkEnd w:id="39"/>
    </w:p>
    <w:p w14:paraId="24B610BD" w14:textId="3267E92F" w:rsidR="00D73FED" w:rsidRPr="00D73FED" w:rsidRDefault="00D73FED" w:rsidP="00D73FED">
      <w:r>
        <w:rPr>
          <w:noProof/>
        </w:rPr>
        <w:drawing>
          <wp:inline distT="0" distB="0" distL="0" distR="0" wp14:anchorId="7AB85C66" wp14:editId="0691EB0C">
            <wp:extent cx="5760000" cy="3706544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70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6B76" w14:textId="77ACE1BF" w:rsidR="00D73FED" w:rsidRDefault="00D73FED" w:rsidP="00D73FED">
      <w:pPr>
        <w:pStyle w:val="Titre2"/>
      </w:pPr>
      <w:bookmarkStart w:id="40" w:name="_Toc232102764"/>
      <w:r>
        <w:lastRenderedPageBreak/>
        <w:t>Oscillations de l’alimentation 3.3V</w:t>
      </w:r>
      <w:bookmarkEnd w:id="40"/>
    </w:p>
    <w:p w14:paraId="3E5D5A57" w14:textId="025EE1ED" w:rsidR="00D73FED" w:rsidRDefault="00D73FED" w:rsidP="00D73FED">
      <w:r>
        <w:rPr>
          <w:noProof/>
        </w:rPr>
        <w:drawing>
          <wp:inline distT="0" distB="0" distL="0" distR="0" wp14:anchorId="1801AF13" wp14:editId="6BBFD953">
            <wp:extent cx="5760000" cy="3706544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70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4161" w14:textId="2562870D" w:rsidR="00D73FED" w:rsidRPr="00D73FED" w:rsidRDefault="00D73FED" w:rsidP="00D73FED">
      <w:pPr>
        <w:keepLines w:val="0"/>
        <w:jc w:val="left"/>
      </w:pPr>
      <w:r>
        <w:br w:type="page"/>
      </w:r>
    </w:p>
    <w:p w14:paraId="188809EA" w14:textId="3905EEBD" w:rsidR="00C57EAE" w:rsidRDefault="00C57EAE" w:rsidP="00C57EAE">
      <w:pPr>
        <w:pStyle w:val="Titre1"/>
      </w:pPr>
      <w:bookmarkStart w:id="41" w:name="_Toc232102765"/>
      <w:r>
        <w:lastRenderedPageBreak/>
        <w:t>Résultat de fonctionnement</w:t>
      </w:r>
      <w:bookmarkEnd w:id="41"/>
    </w:p>
    <w:p w14:paraId="33A49743" w14:textId="77777777" w:rsidR="00C57EAE" w:rsidRPr="00C57EAE" w:rsidRDefault="00C57EAE" w:rsidP="00C57EAE"/>
    <w:p w14:paraId="1C06473E" w14:textId="790E0FEF" w:rsidR="00B82D56" w:rsidRPr="00370080" w:rsidRDefault="00B82D56" w:rsidP="00B82D56">
      <w:pPr>
        <w:keepLines w:val="0"/>
        <w:jc w:val="left"/>
      </w:pPr>
      <w:r>
        <w:br w:type="page"/>
      </w:r>
    </w:p>
    <w:p w14:paraId="028004BF" w14:textId="36B1757C" w:rsidR="00025F75" w:rsidRDefault="00025F75" w:rsidP="00025F75">
      <w:pPr>
        <w:pStyle w:val="Titre1"/>
      </w:pPr>
      <w:bookmarkStart w:id="42" w:name="_Toc232102766"/>
      <w:r>
        <w:lastRenderedPageBreak/>
        <w:t>Conclusion</w:t>
      </w:r>
      <w:bookmarkEnd w:id="42"/>
    </w:p>
    <w:p w14:paraId="5251ABEB" w14:textId="4DFC2300" w:rsidR="00A364DE" w:rsidRDefault="00025F75" w:rsidP="00025F75">
      <w:r>
        <w:t xml:space="preserve">Tous les composants ont été choisis. Entre l’ancienne version et la nouvelle, plusieurs grands changements sont </w:t>
      </w:r>
      <w:r w:rsidR="00720061">
        <w:t xml:space="preserve">remarqués. </w:t>
      </w:r>
      <w:r w:rsidR="00DB4D67">
        <w:t xml:space="preserve">La commande des matrices </w:t>
      </w:r>
      <w:proofErr w:type="spellStart"/>
      <w:r w:rsidR="00DB4D67">
        <w:t>LEDs</w:t>
      </w:r>
      <w:proofErr w:type="spellEnd"/>
      <w:r w:rsidR="00DB4D67">
        <w:t xml:space="preserve"> a été entièrement revue. Des drivers ont remplacé une série de </w:t>
      </w:r>
      <w:proofErr w:type="spellStart"/>
      <w:r w:rsidR="00DB4D67">
        <w:t>MOSFETs</w:t>
      </w:r>
      <w:proofErr w:type="spellEnd"/>
      <w:r w:rsidR="00DB4D67">
        <w:t xml:space="preserve"> qui prenaient beaucoup de place sur l’ancien PCB.</w:t>
      </w:r>
      <w:r w:rsidR="00A364DE">
        <w:t xml:space="preserve"> En conséquence, le microcontrôleur </w:t>
      </w:r>
      <w:r w:rsidR="004C7E59">
        <w:t>a</w:t>
      </w:r>
      <w:r w:rsidR="00A364DE">
        <w:t xml:space="preserve"> été changé pour avoir une version avec moins de pattes.</w:t>
      </w:r>
    </w:p>
    <w:p w14:paraId="0EF15932" w14:textId="77777777" w:rsidR="00A364DE" w:rsidRDefault="00360048" w:rsidP="00025F75">
      <w:r>
        <w:t xml:space="preserve">L’alimentation </w:t>
      </w:r>
      <w:r w:rsidR="0093040D">
        <w:t>peut maintenant supporter l’ajout d’une batterie et celle-ci peut automatiquement commuter entre l’alimentation de la batterie et celle d’un câble 5V.</w:t>
      </w:r>
    </w:p>
    <w:p w14:paraId="50F4E000" w14:textId="4558A971" w:rsidR="00025F75" w:rsidRDefault="00ED2BF5" w:rsidP="00025F75">
      <w:r>
        <w:t>Un module Wi-Fi a été ajouté pour pouvoir avoir une visualisa</w:t>
      </w:r>
      <w:r w:rsidR="00630100">
        <w:t xml:space="preserve">tion </w:t>
      </w:r>
      <w:r w:rsidR="001F412D">
        <w:t xml:space="preserve">du sablier sur </w:t>
      </w:r>
      <w:r w:rsidR="00AD27AB">
        <w:t>un appareil connecté.</w:t>
      </w:r>
    </w:p>
    <w:p w14:paraId="52F0CFE4" w14:textId="1709E027" w:rsidR="004C7E59" w:rsidRDefault="002E1257" w:rsidP="00025F75">
      <w:r>
        <w:t>Les erreurs d’inattention au niveau de la conception du PCB ont entraîné de nombreux retards lors de la fabrication et de l</w:t>
      </w:r>
      <w:r w:rsidR="005374E5">
        <w:t xml:space="preserve">e partie codage. </w:t>
      </w:r>
    </w:p>
    <w:p w14:paraId="688692DF" w14:textId="77777777" w:rsidR="001069B1" w:rsidRDefault="001069B1" w:rsidP="00025F75"/>
    <w:p w14:paraId="33D59CE8" w14:textId="1C73BA2E" w:rsidR="005374E5" w:rsidRPr="005374E5" w:rsidRDefault="005374E5" w:rsidP="00025F75">
      <w:pPr>
        <w:rPr>
          <w:color w:val="EE0000"/>
        </w:rPr>
      </w:pPr>
      <w:r>
        <w:rPr>
          <w:color w:val="EE0000"/>
        </w:rPr>
        <w:t xml:space="preserve">Expliquer en gros que les erreurs ont engendré des retards de plusieurs jours. Le codage n’a pas pu être </w:t>
      </w:r>
      <w:r w:rsidR="00FC05EA">
        <w:rPr>
          <w:color w:val="EE0000"/>
        </w:rPr>
        <w:t xml:space="preserve">fait correctement. Le projet n’a peut-être pas été pris correctement au sérieux ce qui donne ce résultat </w:t>
      </w:r>
      <w:r w:rsidR="001069B1">
        <w:rPr>
          <w:color w:val="EE0000"/>
        </w:rPr>
        <w:t>décevant. Mettre des pistes d’amélioration pour les prochains projet afin que ceux-ci se déroulent dans de meilleures conditions.</w:t>
      </w:r>
    </w:p>
    <w:p w14:paraId="7569371A" w14:textId="6073E597" w:rsidR="00712F21" w:rsidRDefault="00712F21" w:rsidP="00025F75"/>
    <w:p w14:paraId="593BC984" w14:textId="65AEA9DD" w:rsidR="00712F21" w:rsidRDefault="00712F21" w:rsidP="00025F75"/>
    <w:p w14:paraId="78B7661D" w14:textId="238443FC" w:rsidR="00712F21" w:rsidRDefault="00712F21" w:rsidP="00025F75">
      <w:r>
        <w:t>Lieu : Lausanne</w:t>
      </w:r>
    </w:p>
    <w:p w14:paraId="2430F01E" w14:textId="04787303" w:rsidR="00712F21" w:rsidRDefault="00712F21" w:rsidP="00025F75"/>
    <w:p w14:paraId="1BE0F1D7" w14:textId="1FAA7DFA" w:rsidR="00712F21" w:rsidRDefault="00712F21" w:rsidP="00025F75"/>
    <w:p w14:paraId="6AAFB47D" w14:textId="14537A4E" w:rsidR="00712F21" w:rsidRDefault="00712F21" w:rsidP="00025F75">
      <w:r>
        <w:t>Date :</w:t>
      </w:r>
    </w:p>
    <w:p w14:paraId="6187B5E3" w14:textId="2E599E1B" w:rsidR="00712F21" w:rsidRDefault="00712F21" w:rsidP="00025F75"/>
    <w:p w14:paraId="3F134714" w14:textId="619A98DD" w:rsidR="00712F21" w:rsidRDefault="00712F21" w:rsidP="00025F75"/>
    <w:p w14:paraId="02E744E2" w14:textId="7D4A4978" w:rsidR="00712F21" w:rsidRDefault="00712F21" w:rsidP="00025F75"/>
    <w:p w14:paraId="25F189B7" w14:textId="3E3D0B78" w:rsidR="00712F21" w:rsidRDefault="00712F21" w:rsidP="00025F75"/>
    <w:p w14:paraId="46EDDA34" w14:textId="552D580D" w:rsidR="00712F21" w:rsidRPr="00025F75" w:rsidRDefault="00712F21" w:rsidP="00025F75">
      <w:r>
        <w:t>Signature :</w:t>
      </w:r>
    </w:p>
    <w:sectPr w:rsidR="00712F21" w:rsidRPr="00025F75" w:rsidSect="00C62131">
      <w:endnotePr>
        <w:numFmt w:val="decimal"/>
      </w:endnotePr>
      <w:type w:val="oddPage"/>
      <w:pgSz w:w="11906" w:h="16838" w:code="9"/>
      <w:pgMar w:top="720" w:right="851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5DB6" w14:textId="77777777" w:rsidR="004117B3" w:rsidRDefault="004117B3">
      <w:r>
        <w:separator/>
      </w:r>
    </w:p>
  </w:endnote>
  <w:endnote w:type="continuationSeparator" w:id="0">
    <w:p w14:paraId="2C71566D" w14:textId="77777777" w:rsidR="004117B3" w:rsidRDefault="00411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TML">
    <w:altName w:val="Trebuchet MS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43C45" w14:textId="77777777" w:rsidR="002A3AC2" w:rsidRDefault="002A3AC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503"/>
      <w:gridCol w:w="5252"/>
    </w:tblGrid>
    <w:tr w:rsidR="007B72EA" w:rsidRPr="00223D8D" w14:paraId="6B93BD84" w14:textId="77777777">
      <w:tc>
        <w:tcPr>
          <w:tcW w:w="4503" w:type="dxa"/>
        </w:tcPr>
        <w:p w14:paraId="6B93BD82" w14:textId="77777777" w:rsidR="00223D8D" w:rsidRPr="00223D8D" w:rsidRDefault="00223D8D" w:rsidP="00223D8D">
          <w:pPr>
            <w:jc w:val="left"/>
            <w:rPr>
              <w:spacing w:val="-3"/>
              <w:sz w:val="10"/>
              <w:szCs w:val="10"/>
            </w:rPr>
          </w:pPr>
        </w:p>
      </w:tc>
      <w:tc>
        <w:tcPr>
          <w:tcW w:w="5252" w:type="dxa"/>
        </w:tcPr>
        <w:p w14:paraId="6B93BD83" w14:textId="77777777" w:rsidR="00223D8D" w:rsidRPr="00223D8D" w:rsidRDefault="00223D8D" w:rsidP="00223D8D">
          <w:pPr>
            <w:spacing w:line="288" w:lineRule="auto"/>
            <w:jc w:val="left"/>
            <w:rPr>
              <w:spacing w:val="-3"/>
              <w:sz w:val="10"/>
              <w:szCs w:val="10"/>
            </w:rPr>
          </w:pPr>
        </w:p>
      </w:tc>
    </w:tr>
    <w:tr w:rsidR="007B72EA" w14:paraId="6B93BD87" w14:textId="77777777">
      <w:tc>
        <w:tcPr>
          <w:tcW w:w="4503" w:type="dxa"/>
        </w:tcPr>
        <w:p w14:paraId="6B93BD85" w14:textId="49F30CC0" w:rsidR="00B56DE3" w:rsidRPr="00B56DE3" w:rsidRDefault="00B56DE3" w:rsidP="00C62131">
          <w:pPr>
            <w:spacing w:before="100"/>
            <w:jc w:val="left"/>
            <w:rPr>
              <w:rFonts w:ascii="Helvetica" w:hAnsi="Helvetica"/>
              <w:spacing w:val="-3"/>
            </w:rPr>
          </w:pPr>
        </w:p>
      </w:tc>
      <w:tc>
        <w:tcPr>
          <w:tcW w:w="5252" w:type="dxa"/>
        </w:tcPr>
        <w:p w14:paraId="6B93BD86" w14:textId="77777777" w:rsidR="00B56DE3" w:rsidRPr="00B56DE3" w:rsidRDefault="00B56DE3" w:rsidP="00C62131">
          <w:pPr>
            <w:spacing w:before="100" w:line="288" w:lineRule="auto"/>
            <w:jc w:val="left"/>
            <w:rPr>
              <w:rFonts w:ascii="Helvetica" w:hAnsi="Helvetica"/>
              <w:spacing w:val="-3"/>
            </w:rPr>
          </w:pPr>
          <w:r>
            <w:rPr>
              <w:rFonts w:ascii="Helvetica" w:hAnsi="Helvetica"/>
              <w:spacing w:val="-3"/>
            </w:rPr>
            <w:t xml:space="preserve">Page 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begin"/>
          </w:r>
          <w:r w:rsidRPr="00B56DE3">
            <w:rPr>
              <w:rStyle w:val="Numrodepage"/>
              <w:rFonts w:ascii="Helvetica" w:hAnsi="Helvetica"/>
              <w:spacing w:val="-3"/>
            </w:rPr>
            <w:instrText xml:space="preserve"> PAGE </w:instrTex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separate"/>
          </w:r>
          <w:r w:rsidR="00891DFE">
            <w:rPr>
              <w:rStyle w:val="Numrodepage"/>
              <w:rFonts w:ascii="Helvetica" w:hAnsi="Helvetica"/>
              <w:noProof/>
              <w:spacing w:val="-3"/>
            </w:rPr>
            <w:t>5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end"/>
          </w:r>
        </w:p>
      </w:tc>
    </w:tr>
  </w:tbl>
  <w:p w14:paraId="6B93BD88" w14:textId="77777777" w:rsidR="00D4214C" w:rsidRPr="002076D0" w:rsidRDefault="00D4214C" w:rsidP="00B56DE3">
    <w:pPr>
      <w:pStyle w:val="Pieddepage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2F66" w14:textId="77777777" w:rsidR="002A3AC2" w:rsidRDefault="002A3AC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D5619" w14:textId="77777777" w:rsidR="004117B3" w:rsidRDefault="004117B3">
      <w:r>
        <w:separator/>
      </w:r>
    </w:p>
  </w:footnote>
  <w:footnote w:type="continuationSeparator" w:id="0">
    <w:p w14:paraId="24B7D07F" w14:textId="77777777" w:rsidR="004117B3" w:rsidRDefault="00411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4655" w14:textId="77777777" w:rsidR="002A3AC2" w:rsidRDefault="002A3AC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391"/>
      <w:gridCol w:w="3748"/>
      <w:gridCol w:w="3749"/>
      <w:gridCol w:w="943"/>
    </w:tblGrid>
    <w:tr w:rsidR="002A3AC2" w14:paraId="6B93BD7C" w14:textId="77777777" w:rsidTr="002A3AC2">
      <w:tc>
        <w:tcPr>
          <w:tcW w:w="1391" w:type="dxa"/>
        </w:tcPr>
        <w:p w14:paraId="2BADF969" w14:textId="77777777" w:rsidR="002A3AC2" w:rsidRDefault="002A3AC2" w:rsidP="00B56DE3">
          <w:pPr>
            <w:spacing w:after="100"/>
            <w:rPr>
              <w:rFonts w:ascii="ETML" w:hAnsi="ETML"/>
              <w:sz w:val="32"/>
            </w:rPr>
          </w:pPr>
          <w:r>
            <w:rPr>
              <w:rFonts w:ascii="ETML" w:hAnsi="ETML"/>
              <w:sz w:val="32"/>
            </w:rPr>
            <w:t>ETML</w:t>
          </w:r>
        </w:p>
        <w:p w14:paraId="6B93BD79" w14:textId="32DE9CB9" w:rsidR="002A3AC2" w:rsidRPr="00F74EB9" w:rsidRDefault="002A3AC2" w:rsidP="00B56DE3">
          <w:pPr>
            <w:spacing w:after="100"/>
            <w:rPr>
              <w:rFonts w:ascii="Calibri" w:hAnsi="Calibri" w:cs="Calibri"/>
              <w:color w:val="FF0000"/>
              <w:sz w:val="32"/>
            </w:rPr>
          </w:pPr>
          <w:proofErr w:type="gramStart"/>
          <w:r w:rsidRPr="00F74EB9">
            <w:rPr>
              <w:rFonts w:ascii="ETML" w:hAnsi="ETML"/>
              <w:color w:val="FF0000"/>
              <w:sz w:val="32"/>
            </w:rPr>
            <w:t>es</w:t>
          </w:r>
          <w:proofErr w:type="gramEnd"/>
        </w:p>
      </w:tc>
      <w:tc>
        <w:tcPr>
          <w:tcW w:w="3748" w:type="dxa"/>
        </w:tcPr>
        <w:p w14:paraId="05D21CF3" w14:textId="77777777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3749" w:type="dxa"/>
        </w:tcPr>
        <w:p w14:paraId="6B93BD7A" w14:textId="2B80C353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943" w:type="dxa"/>
        </w:tcPr>
        <w:p w14:paraId="6B93BD7B" w14:textId="409A14AF" w:rsidR="002A3AC2" w:rsidRPr="00B56DE3" w:rsidRDefault="002A3AC2" w:rsidP="00B56DE3">
          <w:pPr>
            <w:spacing w:after="100"/>
            <w:jc w:val="right"/>
            <w:rPr>
              <w:rFonts w:ascii="Helvetica" w:hAnsi="Helvetica"/>
            </w:rPr>
          </w:pPr>
        </w:p>
      </w:tc>
    </w:tr>
    <w:tr w:rsidR="002A3AC2" w:rsidRPr="00223D8D" w14:paraId="6B93BD80" w14:textId="77777777" w:rsidTr="002A3AC2">
      <w:tc>
        <w:tcPr>
          <w:tcW w:w="1391" w:type="dxa"/>
        </w:tcPr>
        <w:p w14:paraId="6B93BD7D" w14:textId="77777777" w:rsidR="002A3AC2" w:rsidRPr="00223D8D" w:rsidRDefault="002A3AC2" w:rsidP="00223D8D">
          <w:pPr>
            <w:rPr>
              <w:sz w:val="10"/>
              <w:szCs w:val="10"/>
            </w:rPr>
          </w:pPr>
        </w:p>
      </w:tc>
      <w:tc>
        <w:tcPr>
          <w:tcW w:w="3748" w:type="dxa"/>
        </w:tcPr>
        <w:p w14:paraId="74FA0223" w14:textId="77777777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3749" w:type="dxa"/>
        </w:tcPr>
        <w:p w14:paraId="6B93BD7E" w14:textId="044F659E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943" w:type="dxa"/>
        </w:tcPr>
        <w:p w14:paraId="6B93BD7F" w14:textId="77777777" w:rsidR="002A3AC2" w:rsidRPr="00223D8D" w:rsidRDefault="002A3AC2" w:rsidP="00223D8D">
          <w:pPr>
            <w:jc w:val="right"/>
            <w:rPr>
              <w:sz w:val="10"/>
              <w:szCs w:val="10"/>
            </w:rPr>
          </w:pPr>
        </w:p>
      </w:tc>
    </w:tr>
  </w:tbl>
  <w:p w14:paraId="6B93BD81" w14:textId="77777777" w:rsidR="00D4214C" w:rsidRDefault="00D4214C">
    <w:pPr>
      <w:spacing w:line="19" w:lineRule="exact"/>
      <w:ind w:right="-48"/>
      <w:rPr>
        <w:rFonts w:ascii="Helvetica" w:hAnsi="Helveti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35AA" w14:textId="77777777" w:rsidR="002A3AC2" w:rsidRDefault="002A3AC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5D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87055BB"/>
    <w:multiLevelType w:val="multilevel"/>
    <w:tmpl w:val="29A062D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F184C1B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6C0BDB"/>
    <w:multiLevelType w:val="multilevel"/>
    <w:tmpl w:val="4DD091F4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4355B24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A1B4541"/>
    <w:multiLevelType w:val="hybridMultilevel"/>
    <w:tmpl w:val="365014B2"/>
    <w:lvl w:ilvl="0" w:tplc="EA6A65D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24B0F"/>
    <w:multiLevelType w:val="multilevel"/>
    <w:tmpl w:val="4EC09D38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02B4376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21359A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3F6"/>
    <w:multiLevelType w:val="multilevel"/>
    <w:tmpl w:val="33861B60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0" w15:restartNumberingAfterBreak="0">
    <w:nsid w:val="292C2A9A"/>
    <w:multiLevelType w:val="multilevel"/>
    <w:tmpl w:val="09B25CF2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D597C3A"/>
    <w:multiLevelType w:val="multilevel"/>
    <w:tmpl w:val="D7F0CD6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2" w15:restartNumberingAfterBreak="0">
    <w:nsid w:val="2F580FC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5BB16EC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7A86935"/>
    <w:multiLevelType w:val="multilevel"/>
    <w:tmpl w:val="BB98362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1588" w:hanging="1588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389E57BF"/>
    <w:multiLevelType w:val="multilevel"/>
    <w:tmpl w:val="D71AB3E2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6" w15:restartNumberingAfterBreak="0">
    <w:nsid w:val="39105490"/>
    <w:multiLevelType w:val="multilevel"/>
    <w:tmpl w:val="94108DA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7" w15:restartNumberingAfterBreak="0">
    <w:nsid w:val="3EFE4A37"/>
    <w:multiLevelType w:val="multilevel"/>
    <w:tmpl w:val="B1CC58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624" w:hanging="624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0AC431A"/>
    <w:multiLevelType w:val="multilevel"/>
    <w:tmpl w:val="6C1A91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Restart w:val="0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42991AD0"/>
    <w:multiLevelType w:val="multilevel"/>
    <w:tmpl w:val="81668BA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3194B55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53E0DF7"/>
    <w:multiLevelType w:val="multilevel"/>
    <w:tmpl w:val="3A4CFCD8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23" w15:restartNumberingAfterBreak="0">
    <w:nsid w:val="46DD5ADA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48453293"/>
    <w:multiLevelType w:val="multilevel"/>
    <w:tmpl w:val="55ACFB8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5" w15:restartNumberingAfterBreak="0">
    <w:nsid w:val="48DE22C7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4B5A7871"/>
    <w:multiLevelType w:val="multilevel"/>
    <w:tmpl w:val="9D1A769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7" w15:restartNumberingAfterBreak="0">
    <w:nsid w:val="4E85053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14F7F5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55490BA4"/>
    <w:multiLevelType w:val="singleLevel"/>
    <w:tmpl w:val="935CAC42"/>
    <w:lvl w:ilvl="0">
      <w:start w:val="1"/>
      <w:numFmt w:val="decimal"/>
      <w:lvlText w:val="1.2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30" w15:restartNumberingAfterBreak="0">
    <w:nsid w:val="55AD1A9D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92F1AA8"/>
    <w:multiLevelType w:val="multilevel"/>
    <w:tmpl w:val="BFDA7E3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EEB3518"/>
    <w:multiLevelType w:val="multilevel"/>
    <w:tmpl w:val="391A09E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6CE31FEF"/>
    <w:multiLevelType w:val="multilevel"/>
    <w:tmpl w:val="9B3266D0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4" w15:restartNumberingAfterBreak="0">
    <w:nsid w:val="6E644D2B"/>
    <w:multiLevelType w:val="singleLevel"/>
    <w:tmpl w:val="7D48C326"/>
    <w:lvl w:ilvl="0">
      <w:start w:val="1"/>
      <w:numFmt w:val="decimal"/>
      <w:lvlText w:val="1.4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35" w15:restartNumberingAfterBreak="0">
    <w:nsid w:val="761133B8"/>
    <w:multiLevelType w:val="multilevel"/>
    <w:tmpl w:val="705AA1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65570AC"/>
    <w:multiLevelType w:val="multilevel"/>
    <w:tmpl w:val="325C611A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space"/>
      <w:lvlText w:val="%1%9"/>
      <w:lvlJc w:val="left"/>
      <w:pPr>
        <w:ind w:left="0" w:firstLine="0"/>
      </w:pPr>
    </w:lvl>
  </w:abstractNum>
  <w:abstractNum w:abstractNumId="37" w15:restartNumberingAfterBreak="0">
    <w:nsid w:val="78540EC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795B75F2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7E386DA3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08760193">
    <w:abstractNumId w:val="29"/>
  </w:num>
  <w:num w:numId="2" w16cid:durableId="834422842">
    <w:abstractNumId w:val="34"/>
  </w:num>
  <w:num w:numId="3" w16cid:durableId="1067679602">
    <w:abstractNumId w:val="2"/>
  </w:num>
  <w:num w:numId="4" w16cid:durableId="2089571075">
    <w:abstractNumId w:val="33"/>
  </w:num>
  <w:num w:numId="5" w16cid:durableId="617179022">
    <w:abstractNumId w:val="26"/>
  </w:num>
  <w:num w:numId="6" w16cid:durableId="1669945809">
    <w:abstractNumId w:val="21"/>
  </w:num>
  <w:num w:numId="7" w16cid:durableId="1677808440">
    <w:abstractNumId w:val="27"/>
  </w:num>
  <w:num w:numId="8" w16cid:durableId="1381631634">
    <w:abstractNumId w:val="39"/>
  </w:num>
  <w:num w:numId="9" w16cid:durableId="317541620">
    <w:abstractNumId w:val="23"/>
  </w:num>
  <w:num w:numId="10" w16cid:durableId="1958175609">
    <w:abstractNumId w:val="8"/>
  </w:num>
  <w:num w:numId="11" w16cid:durableId="763845332">
    <w:abstractNumId w:val="30"/>
  </w:num>
  <w:num w:numId="12" w16cid:durableId="1533834417">
    <w:abstractNumId w:val="36"/>
  </w:num>
  <w:num w:numId="13" w16cid:durableId="1537618832">
    <w:abstractNumId w:val="24"/>
  </w:num>
  <w:num w:numId="14" w16cid:durableId="1626351752">
    <w:abstractNumId w:val="17"/>
  </w:num>
  <w:num w:numId="15" w16cid:durableId="1966043092">
    <w:abstractNumId w:val="35"/>
  </w:num>
  <w:num w:numId="16" w16cid:durableId="570582373">
    <w:abstractNumId w:val="19"/>
  </w:num>
  <w:num w:numId="17" w16cid:durableId="293101211">
    <w:abstractNumId w:val="14"/>
  </w:num>
  <w:num w:numId="18" w16cid:durableId="1663659973">
    <w:abstractNumId w:val="9"/>
  </w:num>
  <w:num w:numId="19" w16cid:durableId="1891377395">
    <w:abstractNumId w:val="11"/>
  </w:num>
  <w:num w:numId="20" w16cid:durableId="280645888">
    <w:abstractNumId w:val="16"/>
  </w:num>
  <w:num w:numId="21" w16cid:durableId="131796747">
    <w:abstractNumId w:val="22"/>
  </w:num>
  <w:num w:numId="22" w16cid:durableId="722753213">
    <w:abstractNumId w:val="28"/>
  </w:num>
  <w:num w:numId="23" w16cid:durableId="414205337">
    <w:abstractNumId w:val="15"/>
  </w:num>
  <w:num w:numId="24" w16cid:durableId="404843825">
    <w:abstractNumId w:val="3"/>
  </w:num>
  <w:num w:numId="25" w16cid:durableId="217670314">
    <w:abstractNumId w:val="12"/>
  </w:num>
  <w:num w:numId="26" w16cid:durableId="1063213569">
    <w:abstractNumId w:val="7"/>
  </w:num>
  <w:num w:numId="27" w16cid:durableId="1429041498">
    <w:abstractNumId w:val="25"/>
  </w:num>
  <w:num w:numId="28" w16cid:durableId="642078635">
    <w:abstractNumId w:val="37"/>
  </w:num>
  <w:num w:numId="29" w16cid:durableId="1907301749">
    <w:abstractNumId w:val="4"/>
  </w:num>
  <w:num w:numId="30" w16cid:durableId="1211571804">
    <w:abstractNumId w:val="13"/>
  </w:num>
  <w:num w:numId="31" w16cid:durableId="1957519196">
    <w:abstractNumId w:val="0"/>
  </w:num>
  <w:num w:numId="32" w16cid:durableId="455835420">
    <w:abstractNumId w:val="38"/>
  </w:num>
  <w:num w:numId="33" w16cid:durableId="397858">
    <w:abstractNumId w:val="32"/>
  </w:num>
  <w:num w:numId="34" w16cid:durableId="905065086">
    <w:abstractNumId w:val="1"/>
  </w:num>
  <w:num w:numId="35" w16cid:durableId="515115599">
    <w:abstractNumId w:val="10"/>
  </w:num>
  <w:num w:numId="36" w16cid:durableId="1372077902">
    <w:abstractNumId w:val="20"/>
  </w:num>
  <w:num w:numId="37" w16cid:durableId="1945140929">
    <w:abstractNumId w:val="6"/>
  </w:num>
  <w:num w:numId="38" w16cid:durableId="341397699">
    <w:abstractNumId w:val="31"/>
  </w:num>
  <w:num w:numId="39" w16cid:durableId="458187639">
    <w:abstractNumId w:val="18"/>
  </w:num>
  <w:num w:numId="40" w16cid:durableId="33581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7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81"/>
    <w:rsid w:val="00017581"/>
    <w:rsid w:val="000218A4"/>
    <w:rsid w:val="00022590"/>
    <w:rsid w:val="00025BA9"/>
    <w:rsid w:val="00025F75"/>
    <w:rsid w:val="00035180"/>
    <w:rsid w:val="00040D49"/>
    <w:rsid w:val="000525B9"/>
    <w:rsid w:val="0005515F"/>
    <w:rsid w:val="0005544E"/>
    <w:rsid w:val="00057671"/>
    <w:rsid w:val="0008050B"/>
    <w:rsid w:val="00087ADE"/>
    <w:rsid w:val="000A3E02"/>
    <w:rsid w:val="000A7624"/>
    <w:rsid w:val="000C429E"/>
    <w:rsid w:val="000C526D"/>
    <w:rsid w:val="000D7020"/>
    <w:rsid w:val="00101FDC"/>
    <w:rsid w:val="001069B1"/>
    <w:rsid w:val="00106A29"/>
    <w:rsid w:val="00106C97"/>
    <w:rsid w:val="001104D4"/>
    <w:rsid w:val="0011081C"/>
    <w:rsid w:val="001118A2"/>
    <w:rsid w:val="00111BBB"/>
    <w:rsid w:val="0011774B"/>
    <w:rsid w:val="00122A47"/>
    <w:rsid w:val="0014232B"/>
    <w:rsid w:val="001437E9"/>
    <w:rsid w:val="00150D9A"/>
    <w:rsid w:val="00150F7A"/>
    <w:rsid w:val="00153FB0"/>
    <w:rsid w:val="00167A68"/>
    <w:rsid w:val="00172603"/>
    <w:rsid w:val="0017267B"/>
    <w:rsid w:val="00175098"/>
    <w:rsid w:val="00180093"/>
    <w:rsid w:val="00184CD7"/>
    <w:rsid w:val="0018504F"/>
    <w:rsid w:val="00190163"/>
    <w:rsid w:val="00193E2B"/>
    <w:rsid w:val="001A16E2"/>
    <w:rsid w:val="001B08AE"/>
    <w:rsid w:val="001C2940"/>
    <w:rsid w:val="001C59D7"/>
    <w:rsid w:val="001E1DDD"/>
    <w:rsid w:val="001E378B"/>
    <w:rsid w:val="001E5329"/>
    <w:rsid w:val="001F2295"/>
    <w:rsid w:val="001F412D"/>
    <w:rsid w:val="001F5A9A"/>
    <w:rsid w:val="00202FCF"/>
    <w:rsid w:val="002076D0"/>
    <w:rsid w:val="0020790A"/>
    <w:rsid w:val="00223D8D"/>
    <w:rsid w:val="002250C5"/>
    <w:rsid w:val="00233298"/>
    <w:rsid w:val="0023365A"/>
    <w:rsid w:val="00237DA9"/>
    <w:rsid w:val="00241568"/>
    <w:rsid w:val="00251398"/>
    <w:rsid w:val="002520FC"/>
    <w:rsid w:val="0025377D"/>
    <w:rsid w:val="0025673C"/>
    <w:rsid w:val="0027192E"/>
    <w:rsid w:val="00275E0C"/>
    <w:rsid w:val="002938E5"/>
    <w:rsid w:val="002A3AC2"/>
    <w:rsid w:val="002A4493"/>
    <w:rsid w:val="002A7E63"/>
    <w:rsid w:val="002B5661"/>
    <w:rsid w:val="002C03B2"/>
    <w:rsid w:val="002C1865"/>
    <w:rsid w:val="002C78BE"/>
    <w:rsid w:val="002E1257"/>
    <w:rsid w:val="002E1703"/>
    <w:rsid w:val="002E3B02"/>
    <w:rsid w:val="002F3DAE"/>
    <w:rsid w:val="002F6658"/>
    <w:rsid w:val="0030081C"/>
    <w:rsid w:val="00304789"/>
    <w:rsid w:val="00316673"/>
    <w:rsid w:val="003342CD"/>
    <w:rsid w:val="00335CC8"/>
    <w:rsid w:val="0034694D"/>
    <w:rsid w:val="003565B9"/>
    <w:rsid w:val="00360048"/>
    <w:rsid w:val="0036381C"/>
    <w:rsid w:val="00370080"/>
    <w:rsid w:val="00377207"/>
    <w:rsid w:val="00377D3E"/>
    <w:rsid w:val="0038722F"/>
    <w:rsid w:val="003917DB"/>
    <w:rsid w:val="00396215"/>
    <w:rsid w:val="003A2D58"/>
    <w:rsid w:val="003A6DCB"/>
    <w:rsid w:val="003A7FF5"/>
    <w:rsid w:val="003B432E"/>
    <w:rsid w:val="003B705D"/>
    <w:rsid w:val="003D20BC"/>
    <w:rsid w:val="003D7504"/>
    <w:rsid w:val="003E4F66"/>
    <w:rsid w:val="003F1F83"/>
    <w:rsid w:val="003F4F1D"/>
    <w:rsid w:val="00405CCF"/>
    <w:rsid w:val="00407261"/>
    <w:rsid w:val="004117B3"/>
    <w:rsid w:val="004140B5"/>
    <w:rsid w:val="00415309"/>
    <w:rsid w:val="004226E7"/>
    <w:rsid w:val="00433454"/>
    <w:rsid w:val="00447C86"/>
    <w:rsid w:val="004504B3"/>
    <w:rsid w:val="00460DF4"/>
    <w:rsid w:val="00460E32"/>
    <w:rsid w:val="00462331"/>
    <w:rsid w:val="00462BE3"/>
    <w:rsid w:val="004914BC"/>
    <w:rsid w:val="0049402B"/>
    <w:rsid w:val="00496EDD"/>
    <w:rsid w:val="004A2CFD"/>
    <w:rsid w:val="004A6DCE"/>
    <w:rsid w:val="004A7D00"/>
    <w:rsid w:val="004B529C"/>
    <w:rsid w:val="004C1037"/>
    <w:rsid w:val="004C21AE"/>
    <w:rsid w:val="004C7E59"/>
    <w:rsid w:val="004D022D"/>
    <w:rsid w:val="0050051B"/>
    <w:rsid w:val="00500B09"/>
    <w:rsid w:val="005079C3"/>
    <w:rsid w:val="00513481"/>
    <w:rsid w:val="005134AC"/>
    <w:rsid w:val="0051522B"/>
    <w:rsid w:val="0051537A"/>
    <w:rsid w:val="00520C3E"/>
    <w:rsid w:val="00523F3E"/>
    <w:rsid w:val="005278F8"/>
    <w:rsid w:val="005374E5"/>
    <w:rsid w:val="005438EA"/>
    <w:rsid w:val="0055125B"/>
    <w:rsid w:val="00556C4E"/>
    <w:rsid w:val="00562284"/>
    <w:rsid w:val="00562C8E"/>
    <w:rsid w:val="005733EB"/>
    <w:rsid w:val="00574A15"/>
    <w:rsid w:val="00575F2A"/>
    <w:rsid w:val="00586680"/>
    <w:rsid w:val="00587E09"/>
    <w:rsid w:val="00597776"/>
    <w:rsid w:val="005A00ED"/>
    <w:rsid w:val="005B719D"/>
    <w:rsid w:val="005C1AA7"/>
    <w:rsid w:val="005C585A"/>
    <w:rsid w:val="005C7E93"/>
    <w:rsid w:val="005D1898"/>
    <w:rsid w:val="005D4877"/>
    <w:rsid w:val="005D7038"/>
    <w:rsid w:val="005E05BA"/>
    <w:rsid w:val="00600089"/>
    <w:rsid w:val="006044B8"/>
    <w:rsid w:val="0060622B"/>
    <w:rsid w:val="006069E8"/>
    <w:rsid w:val="00606AF3"/>
    <w:rsid w:val="006136CC"/>
    <w:rsid w:val="0061539A"/>
    <w:rsid w:val="00630100"/>
    <w:rsid w:val="00636778"/>
    <w:rsid w:val="00651F25"/>
    <w:rsid w:val="00653671"/>
    <w:rsid w:val="00687819"/>
    <w:rsid w:val="00695EC8"/>
    <w:rsid w:val="0069718B"/>
    <w:rsid w:val="006B588C"/>
    <w:rsid w:val="006D321E"/>
    <w:rsid w:val="006D5764"/>
    <w:rsid w:val="006E4559"/>
    <w:rsid w:val="006E5096"/>
    <w:rsid w:val="006F0E70"/>
    <w:rsid w:val="007111DB"/>
    <w:rsid w:val="00712F21"/>
    <w:rsid w:val="0071444A"/>
    <w:rsid w:val="0071661E"/>
    <w:rsid w:val="00720061"/>
    <w:rsid w:val="00722847"/>
    <w:rsid w:val="0073180F"/>
    <w:rsid w:val="00732919"/>
    <w:rsid w:val="0073632C"/>
    <w:rsid w:val="00744268"/>
    <w:rsid w:val="00750F12"/>
    <w:rsid w:val="0079577C"/>
    <w:rsid w:val="007B0831"/>
    <w:rsid w:val="007B4091"/>
    <w:rsid w:val="007B72EA"/>
    <w:rsid w:val="007C1D09"/>
    <w:rsid w:val="007C2272"/>
    <w:rsid w:val="007F0782"/>
    <w:rsid w:val="007F3002"/>
    <w:rsid w:val="007F6238"/>
    <w:rsid w:val="007F6306"/>
    <w:rsid w:val="007F7CD6"/>
    <w:rsid w:val="00803698"/>
    <w:rsid w:val="00813E77"/>
    <w:rsid w:val="00814CF5"/>
    <w:rsid w:val="00815925"/>
    <w:rsid w:val="00821ED2"/>
    <w:rsid w:val="00826E5D"/>
    <w:rsid w:val="00836C2F"/>
    <w:rsid w:val="00843A82"/>
    <w:rsid w:val="008454E4"/>
    <w:rsid w:val="00854C51"/>
    <w:rsid w:val="008602B6"/>
    <w:rsid w:val="00873D8C"/>
    <w:rsid w:val="00891DFE"/>
    <w:rsid w:val="008A554A"/>
    <w:rsid w:val="008A7840"/>
    <w:rsid w:val="008B115C"/>
    <w:rsid w:val="008B578A"/>
    <w:rsid w:val="008B7890"/>
    <w:rsid w:val="008C1F7A"/>
    <w:rsid w:val="008E3DD4"/>
    <w:rsid w:val="008E6D22"/>
    <w:rsid w:val="008F20D0"/>
    <w:rsid w:val="00911A80"/>
    <w:rsid w:val="00914DAF"/>
    <w:rsid w:val="00917E28"/>
    <w:rsid w:val="00922BC0"/>
    <w:rsid w:val="00927BE5"/>
    <w:rsid w:val="0093040D"/>
    <w:rsid w:val="009337EF"/>
    <w:rsid w:val="00935CE8"/>
    <w:rsid w:val="0094265D"/>
    <w:rsid w:val="0095070E"/>
    <w:rsid w:val="0096230D"/>
    <w:rsid w:val="0096557B"/>
    <w:rsid w:val="00974B31"/>
    <w:rsid w:val="00983A8E"/>
    <w:rsid w:val="00986EBD"/>
    <w:rsid w:val="009931C0"/>
    <w:rsid w:val="009A285F"/>
    <w:rsid w:val="009A4434"/>
    <w:rsid w:val="009A5263"/>
    <w:rsid w:val="009B3EE3"/>
    <w:rsid w:val="009B4787"/>
    <w:rsid w:val="009C219E"/>
    <w:rsid w:val="009C528F"/>
    <w:rsid w:val="009D7019"/>
    <w:rsid w:val="009E68AF"/>
    <w:rsid w:val="009F0486"/>
    <w:rsid w:val="009F207A"/>
    <w:rsid w:val="00A01447"/>
    <w:rsid w:val="00A03040"/>
    <w:rsid w:val="00A0655E"/>
    <w:rsid w:val="00A1757C"/>
    <w:rsid w:val="00A32557"/>
    <w:rsid w:val="00A364DE"/>
    <w:rsid w:val="00A50CBF"/>
    <w:rsid w:val="00A608B5"/>
    <w:rsid w:val="00A71084"/>
    <w:rsid w:val="00A74233"/>
    <w:rsid w:val="00A80EC3"/>
    <w:rsid w:val="00A8683F"/>
    <w:rsid w:val="00A922B3"/>
    <w:rsid w:val="00A93342"/>
    <w:rsid w:val="00AA0032"/>
    <w:rsid w:val="00AA2DBC"/>
    <w:rsid w:val="00AA3301"/>
    <w:rsid w:val="00AD1549"/>
    <w:rsid w:val="00AD27AB"/>
    <w:rsid w:val="00AD764F"/>
    <w:rsid w:val="00B22D1E"/>
    <w:rsid w:val="00B2798F"/>
    <w:rsid w:val="00B352CB"/>
    <w:rsid w:val="00B402FF"/>
    <w:rsid w:val="00B42439"/>
    <w:rsid w:val="00B44924"/>
    <w:rsid w:val="00B55119"/>
    <w:rsid w:val="00B56DE3"/>
    <w:rsid w:val="00B64CA7"/>
    <w:rsid w:val="00B66A69"/>
    <w:rsid w:val="00B804C1"/>
    <w:rsid w:val="00B82D56"/>
    <w:rsid w:val="00B85AD2"/>
    <w:rsid w:val="00B94F0B"/>
    <w:rsid w:val="00B94F31"/>
    <w:rsid w:val="00BA0875"/>
    <w:rsid w:val="00BB51C5"/>
    <w:rsid w:val="00BF3602"/>
    <w:rsid w:val="00BF5696"/>
    <w:rsid w:val="00C072C2"/>
    <w:rsid w:val="00C117BB"/>
    <w:rsid w:val="00C14E0E"/>
    <w:rsid w:val="00C22D39"/>
    <w:rsid w:val="00C3004B"/>
    <w:rsid w:val="00C4426E"/>
    <w:rsid w:val="00C4792C"/>
    <w:rsid w:val="00C52D74"/>
    <w:rsid w:val="00C55F5F"/>
    <w:rsid w:val="00C57EAE"/>
    <w:rsid w:val="00C611F2"/>
    <w:rsid w:val="00C61F41"/>
    <w:rsid w:val="00C62131"/>
    <w:rsid w:val="00C81A77"/>
    <w:rsid w:val="00C82E17"/>
    <w:rsid w:val="00C833CA"/>
    <w:rsid w:val="00C97B5D"/>
    <w:rsid w:val="00CA0905"/>
    <w:rsid w:val="00CA2AA9"/>
    <w:rsid w:val="00CB7B81"/>
    <w:rsid w:val="00CC2CD9"/>
    <w:rsid w:val="00CD486B"/>
    <w:rsid w:val="00CE26B9"/>
    <w:rsid w:val="00CE7F3F"/>
    <w:rsid w:val="00D0619C"/>
    <w:rsid w:val="00D06520"/>
    <w:rsid w:val="00D20A65"/>
    <w:rsid w:val="00D3306A"/>
    <w:rsid w:val="00D4214C"/>
    <w:rsid w:val="00D42657"/>
    <w:rsid w:val="00D55E8E"/>
    <w:rsid w:val="00D5774F"/>
    <w:rsid w:val="00D64154"/>
    <w:rsid w:val="00D73FED"/>
    <w:rsid w:val="00D867A0"/>
    <w:rsid w:val="00D908EB"/>
    <w:rsid w:val="00D97489"/>
    <w:rsid w:val="00DA1FED"/>
    <w:rsid w:val="00DA5F0A"/>
    <w:rsid w:val="00DB2440"/>
    <w:rsid w:val="00DB4D67"/>
    <w:rsid w:val="00DC41DB"/>
    <w:rsid w:val="00DD0A2F"/>
    <w:rsid w:val="00DE27E9"/>
    <w:rsid w:val="00DE50E2"/>
    <w:rsid w:val="00DE54D5"/>
    <w:rsid w:val="00DE6EAB"/>
    <w:rsid w:val="00DF000F"/>
    <w:rsid w:val="00E01050"/>
    <w:rsid w:val="00E069FB"/>
    <w:rsid w:val="00E109F3"/>
    <w:rsid w:val="00E15D23"/>
    <w:rsid w:val="00E16ADA"/>
    <w:rsid w:val="00E213E2"/>
    <w:rsid w:val="00E7437C"/>
    <w:rsid w:val="00E760CB"/>
    <w:rsid w:val="00E76754"/>
    <w:rsid w:val="00E80173"/>
    <w:rsid w:val="00EA554C"/>
    <w:rsid w:val="00EA7E3D"/>
    <w:rsid w:val="00EC67C7"/>
    <w:rsid w:val="00EC7423"/>
    <w:rsid w:val="00ED2BF5"/>
    <w:rsid w:val="00ED43EB"/>
    <w:rsid w:val="00ED47FA"/>
    <w:rsid w:val="00ED67DD"/>
    <w:rsid w:val="00F05530"/>
    <w:rsid w:val="00F10CC3"/>
    <w:rsid w:val="00F17BCF"/>
    <w:rsid w:val="00F35E6C"/>
    <w:rsid w:val="00F40D10"/>
    <w:rsid w:val="00F412B3"/>
    <w:rsid w:val="00F43753"/>
    <w:rsid w:val="00F538E8"/>
    <w:rsid w:val="00F643DE"/>
    <w:rsid w:val="00F71BD3"/>
    <w:rsid w:val="00F71CF0"/>
    <w:rsid w:val="00F74254"/>
    <w:rsid w:val="00F74EB9"/>
    <w:rsid w:val="00F779AE"/>
    <w:rsid w:val="00F77B89"/>
    <w:rsid w:val="00F81254"/>
    <w:rsid w:val="00F81E4C"/>
    <w:rsid w:val="00F87291"/>
    <w:rsid w:val="00F91EBC"/>
    <w:rsid w:val="00F947A3"/>
    <w:rsid w:val="00F9665C"/>
    <w:rsid w:val="00FA2BFC"/>
    <w:rsid w:val="00FB25D5"/>
    <w:rsid w:val="00FB349B"/>
    <w:rsid w:val="00FC05EA"/>
    <w:rsid w:val="00FC3886"/>
    <w:rsid w:val="00FC54C8"/>
    <w:rsid w:val="00FD4882"/>
    <w:rsid w:val="00FE6FA5"/>
    <w:rsid w:val="00FF3E84"/>
    <w:rsid w:val="00FF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2"/>
      <o:rules v:ext="edit">
        <o:r id="V:Rule1" type="connector" idref="#_x0000_s2054"/>
        <o:r id="V:Rule2" type="connector" idref="#_x0000_s2055"/>
        <o:r id="V:Rule3" type="connector" idref="#_x0000_s2057"/>
        <o:r id="V:Rule4" type="connector" idref="#_x0000_s2056"/>
        <o:r id="V:Rule5" type="connector" idref="#_x0000_s2060"/>
        <o:r id="V:Rule6" type="connector" idref="#_x0000_s2053"/>
        <o:r id="V:Rule7" type="connector" idref="#_x0000_s2058"/>
        <o:r id="V:Rule8" type="connector" idref="#_x0000_s2059"/>
      </o:rules>
    </o:shapelayout>
  </w:shapeDefaults>
  <w:decimalSymbol w:val=","/>
  <w:listSeparator w:val=";"/>
  <w14:docId w14:val="6B93BCF3"/>
  <w15:docId w15:val="{ECA337CF-77D5-44DB-B6BA-3B930C8A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B9"/>
    <w:pPr>
      <w:keepLines/>
      <w:jc w:val="both"/>
    </w:pPr>
    <w:rPr>
      <w:rFonts w:ascii="Arial" w:hAnsi="Arial"/>
      <w:sz w:val="24"/>
      <w:szCs w:val="24"/>
      <w:lang w:val="fr-FR" w:eastAsia="fr-FR"/>
    </w:rPr>
  </w:style>
  <w:style w:type="paragraph" w:styleId="Titre1">
    <w:name w:val="heading 1"/>
    <w:basedOn w:val="Titre"/>
    <w:next w:val="Normal"/>
    <w:qFormat/>
    <w:rsid w:val="00C81A77"/>
    <w:pPr>
      <w:numPr>
        <w:numId w:val="39"/>
      </w:numPr>
      <w:spacing w:before="500" w:after="140"/>
      <w:ind w:left="431" w:hanging="431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qFormat/>
    <w:rsid w:val="00A8683F"/>
    <w:pPr>
      <w:keepNext/>
      <w:numPr>
        <w:ilvl w:val="1"/>
        <w:numId w:val="39"/>
      </w:numPr>
      <w:spacing w:before="200" w:after="100"/>
      <w:jc w:val="left"/>
      <w:outlineLvl w:val="1"/>
    </w:pPr>
    <w:rPr>
      <w:rFonts w:cs="Arial"/>
      <w:sz w:val="36"/>
      <w:szCs w:val="36"/>
    </w:rPr>
  </w:style>
  <w:style w:type="paragraph" w:styleId="Titre3">
    <w:name w:val="heading 3"/>
    <w:basedOn w:val="Normal"/>
    <w:next w:val="Normal"/>
    <w:qFormat/>
    <w:rsid w:val="00A8683F"/>
    <w:pPr>
      <w:numPr>
        <w:ilvl w:val="2"/>
        <w:numId w:val="39"/>
      </w:numPr>
      <w:spacing w:before="160" w:after="60"/>
      <w:jc w:val="left"/>
      <w:outlineLvl w:val="2"/>
    </w:pPr>
    <w:rPr>
      <w:rFonts w:cs="Arial"/>
      <w:sz w:val="32"/>
      <w:szCs w:val="32"/>
    </w:rPr>
  </w:style>
  <w:style w:type="paragraph" w:styleId="Titre4">
    <w:name w:val="heading 4"/>
    <w:basedOn w:val="Normal"/>
    <w:next w:val="Normal"/>
    <w:qFormat/>
    <w:rsid w:val="00A8683F"/>
    <w:pPr>
      <w:numPr>
        <w:ilvl w:val="3"/>
        <w:numId w:val="39"/>
      </w:numPr>
      <w:spacing w:before="80" w:after="40"/>
      <w:jc w:val="left"/>
      <w:outlineLvl w:val="3"/>
    </w:pPr>
    <w:rPr>
      <w:rFonts w:cs="Arial"/>
      <w:sz w:val="28"/>
      <w:szCs w:val="28"/>
    </w:rPr>
  </w:style>
  <w:style w:type="paragraph" w:styleId="Titre5">
    <w:name w:val="heading 5"/>
    <w:basedOn w:val="Normal"/>
    <w:next w:val="Normal"/>
    <w:qFormat/>
    <w:rsid w:val="00A8683F"/>
    <w:pPr>
      <w:numPr>
        <w:ilvl w:val="4"/>
        <w:numId w:val="39"/>
      </w:numPr>
      <w:spacing w:before="60" w:after="20"/>
      <w:jc w:val="left"/>
      <w:outlineLvl w:val="4"/>
    </w:pPr>
    <w:rPr>
      <w:rFonts w:cs="Arial"/>
      <w:szCs w:val="22"/>
    </w:rPr>
  </w:style>
  <w:style w:type="paragraph" w:styleId="Titre6">
    <w:name w:val="heading 6"/>
    <w:basedOn w:val="Normal"/>
    <w:next w:val="Normal"/>
    <w:qFormat/>
    <w:rsid w:val="00A8683F"/>
    <w:pPr>
      <w:numPr>
        <w:ilvl w:val="5"/>
        <w:numId w:val="39"/>
      </w:numPr>
      <w:spacing w:before="60" w:after="40"/>
      <w:outlineLvl w:val="5"/>
    </w:pPr>
    <w:rPr>
      <w:i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rFonts w:cs="Arial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rFonts w:cs="Arial"/>
      <w:i/>
      <w:iCs/>
    </w:rPr>
  </w:style>
  <w:style w:type="paragraph" w:styleId="Titre9">
    <w:name w:val="heading 9"/>
    <w:basedOn w:val="Normal"/>
    <w:next w:val="Normal"/>
    <w:qFormat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autoRedefine/>
    <w:uiPriority w:val="39"/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uiPriority w:val="39"/>
    <w:pPr>
      <w:ind w:left="400"/>
    </w:pPr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Titreindex">
    <w:name w:val="index heading"/>
    <w:basedOn w:val="Normal"/>
    <w:next w:val="Index1"/>
    <w:semiHidden/>
  </w:style>
  <w:style w:type="paragraph" w:styleId="Titre">
    <w:name w:val="Title"/>
    <w:basedOn w:val="Normal"/>
    <w:qFormat/>
    <w:rsid w:val="00C81A77"/>
    <w:pPr>
      <w:spacing w:before="1000" w:after="200"/>
      <w:jc w:val="center"/>
      <w:outlineLvl w:val="0"/>
    </w:pPr>
    <w:rPr>
      <w:rFonts w:cs="Arial"/>
      <w:sz w:val="48"/>
      <w:szCs w:val="96"/>
    </w:rPr>
  </w:style>
  <w:style w:type="table" w:styleId="Grilledutableau">
    <w:name w:val="Table Grid"/>
    <w:basedOn w:val="TableauNormal"/>
    <w:rsid w:val="00A608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B56DE3"/>
  </w:style>
  <w:style w:type="paragraph" w:styleId="Paragraphedeliste">
    <w:name w:val="List Paragraph"/>
    <w:basedOn w:val="Normal"/>
    <w:uiPriority w:val="34"/>
    <w:qFormat/>
    <w:rsid w:val="0011774B"/>
    <w:pPr>
      <w:ind w:left="720"/>
      <w:contextualSpacing/>
    </w:pPr>
  </w:style>
  <w:style w:type="character" w:customStyle="1" w:styleId="math-inline">
    <w:name w:val="math-inline"/>
    <w:basedOn w:val="Policepardfaut"/>
    <w:rsid w:val="00D20A65"/>
  </w:style>
  <w:style w:type="paragraph" w:styleId="NormalWeb">
    <w:name w:val="Normal (Web)"/>
    <w:basedOn w:val="Normal"/>
    <w:uiPriority w:val="99"/>
    <w:unhideWhenUsed/>
    <w:rsid w:val="0014232B"/>
    <w:pPr>
      <w:keepLines w:val="0"/>
      <w:spacing w:before="100" w:beforeAutospacing="1" w:after="100" w:afterAutospacing="1"/>
      <w:jc w:val="left"/>
    </w:pPr>
    <w:rPr>
      <w:rFonts w:ascii="Times New Roman" w:hAnsi="Times New Roman"/>
      <w:lang w:val="fr-CH" w:eastAsia="fr-CH"/>
    </w:rPr>
  </w:style>
  <w:style w:type="character" w:customStyle="1" w:styleId="citation-57">
    <w:name w:val="citation-57"/>
    <w:basedOn w:val="Policepardfaut"/>
    <w:rsid w:val="00142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footnotes" Target="footnote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0" ma:contentTypeDescription="Crée un document." ma:contentTypeScope="" ma:versionID="906f10b96a051631a3a821e8e9e0c73b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ab9b38c3619843cfd1d2edf2cae7250e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EABCA6-5C9A-410E-9711-F798A759FA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61F4EC-F2FC-4AB2-8145-C6DFC439C1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9ED382-6734-4E76-A02A-D2272F4F0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</TotalTime>
  <Pages>25</Pages>
  <Words>2307</Words>
  <Characters>12693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Inconnu</dc:creator>
  <cp:lastModifiedBy>Jérémie Jean-Elie</cp:lastModifiedBy>
  <cp:revision>351</cp:revision>
  <cp:lastPrinted>2026-01-23T15:29:00Z</cp:lastPrinted>
  <dcterms:created xsi:type="dcterms:W3CDTF">2010-09-08T08:22:00Z</dcterms:created>
  <dcterms:modified xsi:type="dcterms:W3CDTF">2026-06-11T18:42:00Z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