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4F838A" w14:textId="77777777" w:rsidR="005A76DD" w:rsidRPr="005A76DD" w:rsidRDefault="005A76DD" w:rsidP="005A7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4"/>
          <w:szCs w:val="24"/>
          <w:lang w:eastAsia="de-CH"/>
        </w:rPr>
      </w:pPr>
      <w:r w:rsidRPr="005A76DD">
        <w:rPr>
          <w:rFonts w:ascii="Arial" w:eastAsia="Times New Roman" w:hAnsi="Arial" w:cs="Arial"/>
          <w:b/>
          <w:color w:val="000000"/>
          <w:sz w:val="24"/>
          <w:szCs w:val="24"/>
          <w:lang w:eastAsia="de-CH"/>
        </w:rPr>
        <w:t>Testkonzept</w:t>
      </w:r>
    </w:p>
    <w:p w14:paraId="297637A0" w14:textId="77777777" w:rsidR="005A76DD" w:rsidRDefault="005A76DD" w:rsidP="005A7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de-CH"/>
        </w:rPr>
      </w:pPr>
    </w:p>
    <w:p w14:paraId="3740BD95" w14:textId="77777777" w:rsidR="005A76DD" w:rsidRPr="005A76DD" w:rsidRDefault="005A76DD" w:rsidP="005A7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de-CH"/>
        </w:rPr>
      </w:pPr>
      <w:r w:rsidRPr="005A76DD">
        <w:rPr>
          <w:rFonts w:ascii="Arial" w:eastAsia="Times New Roman" w:hAnsi="Arial" w:cs="Arial"/>
          <w:color w:val="000000"/>
          <w:sz w:val="24"/>
          <w:szCs w:val="24"/>
          <w:lang w:eastAsia="de-CH"/>
        </w:rPr>
        <w:t>Das Testkonzept soll eine einwandfreie Funktion unserer Software garantieren und eine einfache Bedienung ermöglichen. Dies wird durch die unten aufgeführten Tests realisiert.</w:t>
      </w:r>
    </w:p>
    <w:p w14:paraId="49B5C968" w14:textId="77777777" w:rsidR="005A76DD" w:rsidRPr="005A76DD" w:rsidRDefault="005A76DD" w:rsidP="005A7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de-CH"/>
        </w:rPr>
      </w:pPr>
      <w:r w:rsidRPr="005A76DD">
        <w:rPr>
          <w:rFonts w:ascii="Arial" w:eastAsia="Times New Roman" w:hAnsi="Arial" w:cs="Arial"/>
          <w:color w:val="000000"/>
          <w:sz w:val="24"/>
          <w:szCs w:val="24"/>
          <w:lang w:eastAsia="de-CH"/>
        </w:rPr>
        <w:t xml:space="preserve"> </w:t>
      </w:r>
    </w:p>
    <w:p w14:paraId="5DFC712C" w14:textId="77777777" w:rsidR="005A76DD" w:rsidRPr="005A76DD" w:rsidRDefault="005A76DD" w:rsidP="005A7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de-CH"/>
        </w:rPr>
      </w:pPr>
      <w:r w:rsidRPr="005A76DD">
        <w:rPr>
          <w:rFonts w:ascii="Arial" w:eastAsia="Times New Roman" w:hAnsi="Arial" w:cs="Arial"/>
          <w:color w:val="000000"/>
          <w:sz w:val="24"/>
          <w:szCs w:val="24"/>
          <w:lang w:eastAsia="de-CH"/>
        </w:rPr>
        <w:t xml:space="preserve">Einen zentralen Anteil haben die kontinuierlichen Tests. Diese werden von Beginn weg durchgeführt, um Folgefehler zu vermeiden, was uns schlussendlich Zeit spart, weil dann weniger nach Fehlern gesucht werden.  </w:t>
      </w:r>
    </w:p>
    <w:p w14:paraId="388E8F62" w14:textId="77777777" w:rsidR="005A76DD" w:rsidRPr="005A76DD" w:rsidRDefault="005A76DD" w:rsidP="005A7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de-CH"/>
        </w:rPr>
      </w:pPr>
    </w:p>
    <w:p w14:paraId="501F79BE" w14:textId="77777777" w:rsidR="005A76DD" w:rsidRPr="005A76DD" w:rsidRDefault="005A76DD" w:rsidP="005A7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de-CH"/>
        </w:rPr>
      </w:pPr>
      <w:r w:rsidRPr="005A76DD">
        <w:rPr>
          <w:rFonts w:ascii="Arial" w:eastAsia="Times New Roman" w:hAnsi="Arial" w:cs="Arial"/>
          <w:color w:val="000000"/>
          <w:sz w:val="24"/>
          <w:szCs w:val="24"/>
          <w:lang w:eastAsia="de-CH"/>
        </w:rPr>
        <w:t>Bei der Software wird dies erreicht indem einzelne Methoden und Klassen einzeln ausgeführt werden, um die Funktion zu testen. Ausserdem wird so oft wie möglich, neu eingefügter Code vom ganzen Team angeschaut, damit alle Teammitglieder die Funktionsweise der Software verstehen.</w:t>
      </w:r>
    </w:p>
    <w:p w14:paraId="628E5160" w14:textId="77777777" w:rsidR="005A76DD" w:rsidRPr="005A76DD" w:rsidRDefault="005A76DD" w:rsidP="005A7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de-CH"/>
        </w:rPr>
      </w:pPr>
    </w:p>
    <w:p w14:paraId="08D4CA89" w14:textId="77777777" w:rsidR="005A76DD" w:rsidRPr="005A76DD" w:rsidRDefault="005A76DD" w:rsidP="005A7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de-CH"/>
        </w:rPr>
      </w:pPr>
      <w:r w:rsidRPr="005A76DD">
        <w:rPr>
          <w:rFonts w:ascii="Arial" w:eastAsia="Times New Roman" w:hAnsi="Arial" w:cs="Arial"/>
          <w:color w:val="000000"/>
          <w:sz w:val="24"/>
          <w:szCs w:val="24"/>
          <w:lang w:eastAsia="de-CH"/>
        </w:rPr>
        <w:t xml:space="preserve">Im Teil der elektrotechnischen Grundlagen ist es von grosser Bedeutung die ausgerechneten Werte zu hinterfragen und auf ihre Richtigkeit zu überprüfen, damit keine falschen Werte in die Software gelangen. Dafür wird angenommen, dass die dafür benutzten Rechenprogramme (MATLAB, MPLAB) stimmen. </w:t>
      </w:r>
    </w:p>
    <w:p w14:paraId="666AAA81" w14:textId="77777777" w:rsidR="005A76DD" w:rsidRPr="005A76DD" w:rsidRDefault="005A76DD" w:rsidP="005A7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de-CH"/>
        </w:rPr>
      </w:pPr>
    </w:p>
    <w:p w14:paraId="251C14AB" w14:textId="77777777" w:rsidR="005A76DD" w:rsidRPr="005A76DD" w:rsidRDefault="005A76DD" w:rsidP="005A7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de-CH"/>
        </w:rPr>
      </w:pPr>
      <w:r w:rsidRPr="005A76DD">
        <w:rPr>
          <w:rFonts w:ascii="Arial" w:eastAsia="Times New Roman" w:hAnsi="Arial" w:cs="Arial"/>
          <w:color w:val="000000"/>
          <w:sz w:val="24"/>
          <w:szCs w:val="24"/>
          <w:lang w:eastAsia="de-CH"/>
        </w:rPr>
        <w:t xml:space="preserve">Je nach Bedarf werden die </w:t>
      </w:r>
      <w:proofErr w:type="spellStart"/>
      <w:r w:rsidRPr="005A76DD">
        <w:rPr>
          <w:rFonts w:ascii="Arial" w:eastAsia="Times New Roman" w:hAnsi="Arial" w:cs="Arial"/>
          <w:color w:val="000000"/>
          <w:sz w:val="24"/>
          <w:szCs w:val="24"/>
          <w:lang w:eastAsia="de-CH"/>
        </w:rPr>
        <w:t>Fachcoaches</w:t>
      </w:r>
      <w:proofErr w:type="spellEnd"/>
      <w:r w:rsidRPr="005A76DD">
        <w:rPr>
          <w:rFonts w:ascii="Arial" w:eastAsia="Times New Roman" w:hAnsi="Arial" w:cs="Arial"/>
          <w:color w:val="000000"/>
          <w:sz w:val="24"/>
          <w:szCs w:val="24"/>
          <w:lang w:eastAsia="de-CH"/>
        </w:rPr>
        <w:t xml:space="preserve"> kontaktiert, falls noch Unklarheiten bei den Grundlagen oder der Software bestehen. </w:t>
      </w:r>
    </w:p>
    <w:p w14:paraId="4151BCFC" w14:textId="77777777" w:rsidR="005A76DD" w:rsidRPr="005A76DD" w:rsidRDefault="005A76DD" w:rsidP="005A7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de-CH"/>
        </w:rPr>
      </w:pPr>
    </w:p>
    <w:p w14:paraId="77CBF9B8" w14:textId="77777777" w:rsidR="005A76DD" w:rsidRPr="005A76DD" w:rsidRDefault="005A76DD" w:rsidP="005A7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de-CH"/>
        </w:rPr>
      </w:pPr>
      <w:r w:rsidRPr="005A76DD">
        <w:rPr>
          <w:rFonts w:ascii="Arial" w:eastAsia="Times New Roman" w:hAnsi="Arial" w:cs="Arial"/>
          <w:color w:val="000000"/>
          <w:sz w:val="24"/>
          <w:szCs w:val="24"/>
          <w:lang w:eastAsia="de-CH"/>
        </w:rPr>
        <w:t xml:space="preserve">Nach Vollendung der Version 0.9.5 wird die Software mit internen Tests vom gesamtem Team komplett durchgetestet. Dafür wird ein Testprotokoll verwendet, das  im Anhang zu finden ist.  </w:t>
      </w:r>
    </w:p>
    <w:p w14:paraId="6737F071" w14:textId="77777777" w:rsidR="005A76DD" w:rsidRPr="005A76DD" w:rsidRDefault="005A76DD" w:rsidP="005A7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de-CH"/>
        </w:rPr>
      </w:pPr>
      <w:r w:rsidRPr="005A76DD">
        <w:rPr>
          <w:rFonts w:ascii="Arial" w:eastAsia="Times New Roman" w:hAnsi="Arial" w:cs="Arial"/>
          <w:color w:val="000000"/>
          <w:sz w:val="24"/>
          <w:szCs w:val="24"/>
          <w:lang w:eastAsia="de-CH"/>
        </w:rPr>
        <w:t xml:space="preserve">Die Software wird zum einen mit einem Kompatibilitätstest gefordert. Bei diesem Test werden Eingaben getätigt, die unsere Software an die Grenzen bringen dürfte. Es werden auch Fehleingaben gemacht, um zu sehen wie die Software darauf reagiert. Ein anderer Aspekt, um die Kompatibilität zu prüfen , ist die Verwendung von verschieden Betriebssystemen (Mac OS, </w:t>
      </w:r>
      <w:proofErr w:type="spellStart"/>
      <w:r w:rsidRPr="005A76DD">
        <w:rPr>
          <w:rFonts w:ascii="Arial" w:eastAsia="Times New Roman" w:hAnsi="Arial" w:cs="Arial"/>
          <w:color w:val="000000"/>
          <w:sz w:val="24"/>
          <w:szCs w:val="24"/>
          <w:lang w:eastAsia="de-CH"/>
        </w:rPr>
        <w:t>WIndows</w:t>
      </w:r>
      <w:proofErr w:type="spellEnd"/>
      <w:r w:rsidRPr="005A76DD">
        <w:rPr>
          <w:rFonts w:ascii="Arial" w:eastAsia="Times New Roman" w:hAnsi="Arial" w:cs="Arial"/>
          <w:color w:val="000000"/>
          <w:sz w:val="24"/>
          <w:szCs w:val="24"/>
          <w:lang w:eastAsia="de-CH"/>
        </w:rPr>
        <w:t>). Um eine saubere Darstellung auf allen Displays zu gewährleisten, werden zudem Bildschirme mit unterschiedlichen Auflösungen verwendet (</w:t>
      </w:r>
      <w:proofErr w:type="spellStart"/>
      <w:r w:rsidRPr="005A76DD">
        <w:rPr>
          <w:rFonts w:ascii="Arial" w:eastAsia="Times New Roman" w:hAnsi="Arial" w:cs="Arial"/>
          <w:color w:val="000000"/>
          <w:sz w:val="24"/>
          <w:szCs w:val="24"/>
          <w:lang w:eastAsia="de-CH"/>
        </w:rPr>
        <w:t>Full</w:t>
      </w:r>
      <w:proofErr w:type="spellEnd"/>
      <w:r w:rsidRPr="005A76DD">
        <w:rPr>
          <w:rFonts w:ascii="Arial" w:eastAsia="Times New Roman" w:hAnsi="Arial" w:cs="Arial"/>
          <w:color w:val="000000"/>
          <w:sz w:val="24"/>
          <w:szCs w:val="24"/>
          <w:lang w:eastAsia="de-CH"/>
        </w:rPr>
        <w:t xml:space="preserve"> HD, 4K).</w:t>
      </w:r>
    </w:p>
    <w:p w14:paraId="68100EC4" w14:textId="77777777" w:rsidR="005A76DD" w:rsidRPr="005A76DD" w:rsidRDefault="005A76DD" w:rsidP="005A7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de-CH"/>
        </w:rPr>
      </w:pPr>
    </w:p>
    <w:p w14:paraId="4B136EBD" w14:textId="77777777" w:rsidR="005A76DD" w:rsidRPr="005A76DD" w:rsidRDefault="005A76DD" w:rsidP="005A7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de-CH"/>
        </w:rPr>
      </w:pPr>
      <w:r w:rsidRPr="005A76DD">
        <w:rPr>
          <w:rFonts w:ascii="Arial" w:eastAsia="Times New Roman" w:hAnsi="Arial" w:cs="Arial"/>
          <w:color w:val="000000"/>
          <w:sz w:val="24"/>
          <w:szCs w:val="24"/>
          <w:lang w:eastAsia="de-CH"/>
        </w:rPr>
        <w:t xml:space="preserve">Nach den internen Tests wird die Software dem Auftraggeber Dr. Luca </w:t>
      </w:r>
      <w:proofErr w:type="spellStart"/>
      <w:r w:rsidRPr="005A76DD">
        <w:rPr>
          <w:rFonts w:ascii="Arial" w:eastAsia="Times New Roman" w:hAnsi="Arial" w:cs="Arial"/>
          <w:color w:val="000000"/>
          <w:sz w:val="24"/>
          <w:szCs w:val="24"/>
          <w:lang w:eastAsia="de-CH"/>
        </w:rPr>
        <w:t>Dalessandro</w:t>
      </w:r>
      <w:proofErr w:type="spellEnd"/>
      <w:r w:rsidRPr="005A76DD">
        <w:rPr>
          <w:rFonts w:ascii="Arial" w:eastAsia="Times New Roman" w:hAnsi="Arial" w:cs="Arial"/>
          <w:color w:val="000000"/>
          <w:sz w:val="24"/>
          <w:szCs w:val="24"/>
          <w:lang w:eastAsia="de-CH"/>
        </w:rPr>
        <w:t xml:space="preserve"> zur Verfügung gestellt, damit er die Möglichkeit hat seine Meinung und Ideen noch einmal einzubringen. </w:t>
      </w:r>
    </w:p>
    <w:p w14:paraId="438C13F7" w14:textId="77777777" w:rsidR="005A76DD" w:rsidRPr="005A76DD" w:rsidRDefault="005A76DD" w:rsidP="005A7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de-CH"/>
        </w:rPr>
      </w:pPr>
      <w:r w:rsidRPr="005A76DD">
        <w:rPr>
          <w:rFonts w:ascii="Arial" w:eastAsia="Times New Roman" w:hAnsi="Arial" w:cs="Arial"/>
          <w:color w:val="000000"/>
          <w:sz w:val="24"/>
          <w:szCs w:val="24"/>
          <w:lang w:eastAsia="de-CH"/>
        </w:rPr>
        <w:t xml:space="preserve">Des Weiteren wird mit externen Testpersonen zusammengearbeitet. </w:t>
      </w:r>
    </w:p>
    <w:p w14:paraId="6FE6B342" w14:textId="77777777" w:rsidR="005A76DD" w:rsidRPr="005A76DD" w:rsidRDefault="005A76DD" w:rsidP="005A7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de-CH"/>
        </w:rPr>
      </w:pPr>
      <w:r w:rsidRPr="005A76DD">
        <w:rPr>
          <w:rFonts w:ascii="Arial" w:eastAsia="Times New Roman" w:hAnsi="Arial" w:cs="Arial"/>
          <w:color w:val="000000"/>
          <w:sz w:val="24"/>
          <w:szCs w:val="24"/>
          <w:lang w:eastAsia="de-CH"/>
        </w:rPr>
        <w:t xml:space="preserve">Dabei werden Experten und auch Fachfremde Tester gesucht, wobei die Fachfremden eine grundlegende Einführung über EMI-Filter erhalten, damit sie in der Lage sind, zu verstehen wofür diese Software überhaupt entwickelt wurde. </w:t>
      </w:r>
    </w:p>
    <w:p w14:paraId="0077E497" w14:textId="77777777" w:rsidR="005A76DD" w:rsidRPr="005A76DD" w:rsidRDefault="005A76DD" w:rsidP="005A7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de-CH"/>
        </w:rPr>
      </w:pPr>
      <w:r w:rsidRPr="005A76DD">
        <w:rPr>
          <w:rFonts w:ascii="Arial" w:eastAsia="Times New Roman" w:hAnsi="Arial" w:cs="Arial"/>
          <w:color w:val="000000"/>
          <w:sz w:val="24"/>
          <w:szCs w:val="24"/>
          <w:lang w:eastAsia="de-CH"/>
        </w:rPr>
        <w:t xml:space="preserve">Über die Funktionsweise der Benutzeroberfläche erhalten die Testpersonen jedoch keine Einführung. Damit kann man sehr gut überprüfen, wie einfach und intuitiv die Softwarebedienung ist. Dafür wird das bereits erwähnte Testprotokoll verwendet, in das die Testpersonen ihre Meinung und allfällige Anregungen hineinschreiben können. Die Fachpersonen werden ein vereinfachtes Testprotokoll erhalten, indem nicht alle einzelnen zu testenden Punkte aufgeführt sind.   </w:t>
      </w:r>
    </w:p>
    <w:p w14:paraId="128920D7" w14:textId="77777777" w:rsidR="005A76DD" w:rsidRPr="005A76DD" w:rsidRDefault="005A76DD" w:rsidP="005A7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de-CH"/>
        </w:rPr>
      </w:pPr>
      <w:r w:rsidRPr="005A76DD">
        <w:rPr>
          <w:rFonts w:ascii="Arial" w:eastAsia="Times New Roman" w:hAnsi="Arial" w:cs="Arial"/>
          <w:color w:val="000000"/>
          <w:sz w:val="24"/>
          <w:szCs w:val="24"/>
          <w:lang w:eastAsia="de-CH"/>
        </w:rPr>
        <w:t xml:space="preserve">Diese Protokolle werden ausgewertet und anschliessend wird sich im Team über allfällige Änderungen ausgetauscht. </w:t>
      </w:r>
    </w:p>
    <w:p w14:paraId="31BDA37C" w14:textId="77777777" w:rsidR="005A76DD" w:rsidRPr="005A76DD" w:rsidRDefault="005A76DD" w:rsidP="005A7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de-CH"/>
        </w:rPr>
      </w:pPr>
      <w:r w:rsidRPr="005A76DD">
        <w:rPr>
          <w:rFonts w:ascii="Arial" w:eastAsia="Times New Roman" w:hAnsi="Arial" w:cs="Arial"/>
          <w:color w:val="000000"/>
          <w:sz w:val="24"/>
          <w:szCs w:val="24"/>
          <w:lang w:eastAsia="de-CH"/>
        </w:rPr>
        <w:t>Vor der Abgabe wird die Software noch ein letztes Mal getestet und ein Abnahmeprotokoll erstellt, bis die Software den Weg zum Auftraggeber findet.</w:t>
      </w:r>
    </w:p>
    <w:p w14:paraId="5335A70C" w14:textId="77777777" w:rsidR="005A76DD" w:rsidRDefault="005A76DD" w:rsidP="005A7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CH"/>
        </w:rPr>
      </w:pPr>
      <w:bookmarkStart w:id="0" w:name="_GoBack"/>
      <w:bookmarkEnd w:id="0"/>
    </w:p>
    <w:p w14:paraId="4C565522" w14:textId="77777777" w:rsidR="005A76DD" w:rsidRPr="005A76DD" w:rsidRDefault="005A76DD" w:rsidP="005A7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p>
    <w:p w14:paraId="270CCC60" w14:textId="77777777" w:rsidR="007432C5" w:rsidRPr="007432C5" w:rsidRDefault="007432C5" w:rsidP="00743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4"/>
          <w:szCs w:val="24"/>
          <w:lang w:eastAsia="de-CH"/>
        </w:rPr>
      </w:pPr>
      <w:r w:rsidRPr="007432C5">
        <w:rPr>
          <w:rFonts w:ascii="Arial" w:eastAsia="Times New Roman" w:hAnsi="Arial" w:cs="Arial"/>
          <w:b/>
          <w:color w:val="000000"/>
          <w:sz w:val="24"/>
          <w:szCs w:val="24"/>
          <w:lang w:eastAsia="de-CH"/>
        </w:rPr>
        <w:t xml:space="preserve">Erwartungen </w:t>
      </w:r>
    </w:p>
    <w:p w14:paraId="31093C3E" w14:textId="77777777" w:rsidR="007432C5" w:rsidRPr="007432C5" w:rsidRDefault="007432C5" w:rsidP="00743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4"/>
          <w:szCs w:val="24"/>
          <w:lang w:eastAsia="de-CH"/>
        </w:rPr>
      </w:pPr>
    </w:p>
    <w:p w14:paraId="4A58E74C" w14:textId="77777777" w:rsidR="005A76DD" w:rsidRPr="005A76DD" w:rsidRDefault="005A76DD" w:rsidP="005A7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de-CH"/>
        </w:rPr>
      </w:pPr>
      <w:r w:rsidRPr="005A76DD">
        <w:rPr>
          <w:rFonts w:ascii="Arial" w:eastAsia="Times New Roman" w:hAnsi="Arial" w:cs="Arial"/>
          <w:color w:val="000000"/>
          <w:sz w:val="24"/>
          <w:szCs w:val="24"/>
          <w:lang w:eastAsia="de-CH"/>
        </w:rPr>
        <w:t>Die zu erwartenden Testresultate variieren stark von den Testperson, die die Software testet.</w:t>
      </w:r>
    </w:p>
    <w:p w14:paraId="4FAE211B" w14:textId="77777777" w:rsidR="005A76DD" w:rsidRPr="005A76DD" w:rsidRDefault="005A76DD" w:rsidP="005A7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de-CH"/>
        </w:rPr>
      </w:pPr>
      <w:r w:rsidRPr="005A76DD">
        <w:rPr>
          <w:rFonts w:ascii="Arial" w:eastAsia="Times New Roman" w:hAnsi="Arial" w:cs="Arial"/>
          <w:color w:val="000000"/>
          <w:sz w:val="24"/>
          <w:szCs w:val="24"/>
          <w:lang w:eastAsia="de-CH"/>
        </w:rPr>
        <w:t>Die internen Tests werden die groben Fehler herausfiltern und schaffen eine stabile Grundlage auf die aufgebaut werden kann. Zudem wird überprüft, ob die alle Ziele erreicht wurden.</w:t>
      </w:r>
    </w:p>
    <w:p w14:paraId="6638E21F" w14:textId="77777777" w:rsidR="005A76DD" w:rsidRPr="005A76DD" w:rsidRDefault="005A76DD" w:rsidP="005A7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de-CH"/>
        </w:rPr>
      </w:pPr>
      <w:r w:rsidRPr="005A76DD">
        <w:rPr>
          <w:rFonts w:ascii="Arial" w:eastAsia="Times New Roman" w:hAnsi="Arial" w:cs="Arial"/>
          <w:color w:val="000000"/>
          <w:sz w:val="24"/>
          <w:szCs w:val="24"/>
          <w:lang w:eastAsia="de-CH"/>
        </w:rPr>
        <w:t xml:space="preserve">Bei den Fachpersonen wird das Feedback höchst wahrscheinlich sehr umfangreich   ausfallen. Es ist zu erwarten, dass Fehler entdeckt werden, die noch nicht bekannt sind oder die Software gar zum Absturz gebracht wird. </w:t>
      </w:r>
    </w:p>
    <w:p w14:paraId="2F47ACE2" w14:textId="77777777" w:rsidR="005A76DD" w:rsidRPr="005A76DD" w:rsidRDefault="005A76DD" w:rsidP="005A7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de-CH"/>
        </w:rPr>
      </w:pPr>
      <w:r w:rsidRPr="005A76DD">
        <w:rPr>
          <w:rFonts w:ascii="Arial" w:eastAsia="Times New Roman" w:hAnsi="Arial" w:cs="Arial"/>
          <w:color w:val="000000"/>
          <w:sz w:val="24"/>
          <w:szCs w:val="24"/>
          <w:lang w:eastAsia="de-CH"/>
        </w:rPr>
        <w:t xml:space="preserve">Die Fachfremden Tester werden dies nicht erreichen, jedoch erhalten wir eine Hilfreiche Rückmeldung, was die Benutzerfreundlichkeit betrifft, weil diese Personen einen anderen Blick auf das grosse ganze haben. </w:t>
      </w:r>
    </w:p>
    <w:p w14:paraId="6BC029F9" w14:textId="77777777" w:rsidR="005A76DD" w:rsidRPr="005A76DD" w:rsidRDefault="005A76DD" w:rsidP="005A7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de-CH"/>
        </w:rPr>
      </w:pPr>
      <w:r w:rsidRPr="005A76DD">
        <w:rPr>
          <w:rFonts w:ascii="Arial" w:eastAsia="Times New Roman" w:hAnsi="Arial" w:cs="Arial"/>
          <w:color w:val="000000"/>
          <w:sz w:val="24"/>
          <w:szCs w:val="24"/>
          <w:lang w:eastAsia="de-CH"/>
        </w:rPr>
        <w:t xml:space="preserve">Das Feedback des Auftraggebers wird sehr detailliert ausfallen, weil er genaue Vorstellungen hat was er von dem Produkt haben möchte. Es wird sich, aber vermutlich mehrheitlich, um die Funktionen drehen und nicht welche Fehler es gibt. </w:t>
      </w:r>
    </w:p>
    <w:p w14:paraId="4617276C" w14:textId="77777777" w:rsidR="00E17C15" w:rsidRDefault="00E17C15" w:rsidP="00270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de-CH"/>
        </w:rPr>
      </w:pPr>
    </w:p>
    <w:p w14:paraId="01503EB8" w14:textId="77777777" w:rsidR="00E17C15" w:rsidRDefault="00E17C15" w:rsidP="00270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de-CH"/>
        </w:rPr>
      </w:pPr>
    </w:p>
    <w:p w14:paraId="7E82BC35" w14:textId="77777777" w:rsidR="00E17C15" w:rsidRDefault="00E17C15" w:rsidP="00270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de-CH"/>
        </w:rPr>
      </w:pPr>
    </w:p>
    <w:p w14:paraId="787B3344" w14:textId="77777777" w:rsidR="00E17C15" w:rsidRDefault="00E17C15" w:rsidP="00270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de-CH"/>
        </w:rPr>
      </w:pPr>
    </w:p>
    <w:p w14:paraId="296AA061" w14:textId="77777777" w:rsidR="00E17C15" w:rsidRDefault="00E17C15" w:rsidP="00270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de-CH"/>
        </w:rPr>
      </w:pPr>
    </w:p>
    <w:p w14:paraId="7A9779A2" w14:textId="77777777" w:rsidR="00E17C15" w:rsidRDefault="00E17C15" w:rsidP="00270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de-CH"/>
        </w:rPr>
      </w:pPr>
    </w:p>
    <w:p w14:paraId="2022383C" w14:textId="77777777" w:rsidR="00E17C15" w:rsidRDefault="00E17C15" w:rsidP="00270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de-CH"/>
        </w:rPr>
      </w:pPr>
    </w:p>
    <w:p w14:paraId="5BD41D5A" w14:textId="77777777" w:rsidR="00E17C15" w:rsidRDefault="00E17C15" w:rsidP="00270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de-CH"/>
        </w:rPr>
      </w:pPr>
    </w:p>
    <w:p w14:paraId="7376F170" w14:textId="77777777" w:rsidR="00E17C15" w:rsidRDefault="00E17C15" w:rsidP="00270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de-CH"/>
        </w:rPr>
      </w:pPr>
    </w:p>
    <w:p w14:paraId="35195D89" w14:textId="77777777" w:rsidR="00E17C15" w:rsidRDefault="00E17C15" w:rsidP="00270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de-CH"/>
        </w:rPr>
      </w:pPr>
    </w:p>
    <w:p w14:paraId="29261063" w14:textId="77777777" w:rsidR="00E17C15" w:rsidRDefault="00E17C15" w:rsidP="00270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de-CH"/>
        </w:rPr>
      </w:pPr>
    </w:p>
    <w:p w14:paraId="344F619C" w14:textId="77777777" w:rsidR="00E17C15" w:rsidRDefault="00E17C15" w:rsidP="00270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de-CH"/>
        </w:rPr>
      </w:pPr>
    </w:p>
    <w:p w14:paraId="646067A0" w14:textId="77777777" w:rsidR="00E17C15" w:rsidRDefault="00E17C15" w:rsidP="00270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de-CH"/>
        </w:rPr>
      </w:pPr>
    </w:p>
    <w:p w14:paraId="617449AD" w14:textId="77777777" w:rsidR="00E17C15" w:rsidRDefault="00E17C15" w:rsidP="00270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de-CH"/>
        </w:rPr>
      </w:pPr>
    </w:p>
    <w:p w14:paraId="453B68E9" w14:textId="77777777" w:rsidR="00E17C15" w:rsidRDefault="00E17C15" w:rsidP="00270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de-CH"/>
        </w:rPr>
      </w:pPr>
    </w:p>
    <w:p w14:paraId="13347E2D" w14:textId="77777777" w:rsidR="00E17C15" w:rsidRDefault="00E17C15" w:rsidP="00270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de-CH"/>
        </w:rPr>
      </w:pPr>
    </w:p>
    <w:p w14:paraId="5FD93B6B" w14:textId="77777777" w:rsidR="00E17C15" w:rsidRDefault="00E17C15" w:rsidP="00270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de-CH"/>
        </w:rPr>
      </w:pPr>
    </w:p>
    <w:p w14:paraId="2BC9651E" w14:textId="77777777" w:rsidR="00E17C15" w:rsidRDefault="00E17C15" w:rsidP="00270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de-CH"/>
        </w:rPr>
      </w:pPr>
    </w:p>
    <w:p w14:paraId="6839034B" w14:textId="77777777" w:rsidR="00E17C15" w:rsidRDefault="00E17C15" w:rsidP="00270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de-CH"/>
        </w:rPr>
      </w:pPr>
    </w:p>
    <w:p w14:paraId="6E403474" w14:textId="77777777" w:rsidR="00E17C15" w:rsidRDefault="00E17C15" w:rsidP="00270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de-CH"/>
        </w:rPr>
      </w:pPr>
    </w:p>
    <w:p w14:paraId="302928AC" w14:textId="77777777" w:rsidR="00E17C15" w:rsidRDefault="00E17C15" w:rsidP="00270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de-CH"/>
        </w:rPr>
      </w:pPr>
    </w:p>
    <w:p w14:paraId="360A22EE" w14:textId="77777777" w:rsidR="00E17C15" w:rsidRDefault="00E17C15" w:rsidP="00270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de-CH"/>
        </w:rPr>
      </w:pPr>
    </w:p>
    <w:p w14:paraId="3DEAD323" w14:textId="77777777" w:rsidR="00E17C15" w:rsidRDefault="00E17C15" w:rsidP="00270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de-CH"/>
        </w:rPr>
      </w:pPr>
    </w:p>
    <w:p w14:paraId="74B2B4E9" w14:textId="77777777" w:rsidR="00E17C15" w:rsidRDefault="00E17C15" w:rsidP="00270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de-CH"/>
        </w:rPr>
      </w:pPr>
    </w:p>
    <w:p w14:paraId="06D34EA0" w14:textId="77777777" w:rsidR="00E17C15" w:rsidRDefault="00E17C15" w:rsidP="00270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de-CH"/>
        </w:rPr>
      </w:pPr>
    </w:p>
    <w:p w14:paraId="737C0CE4" w14:textId="77777777" w:rsidR="00E17C15" w:rsidRDefault="00E17C15" w:rsidP="00270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de-CH"/>
        </w:rPr>
      </w:pPr>
    </w:p>
    <w:p w14:paraId="79076C94" w14:textId="77777777" w:rsidR="00E17C15" w:rsidRDefault="00E17C15" w:rsidP="00270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de-CH"/>
        </w:rPr>
      </w:pPr>
    </w:p>
    <w:p w14:paraId="2CDD5D62" w14:textId="77777777" w:rsidR="00E17C15" w:rsidRDefault="00E17C15" w:rsidP="00270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de-CH"/>
        </w:rPr>
      </w:pPr>
    </w:p>
    <w:p w14:paraId="43543691" w14:textId="77777777" w:rsidR="00E17C15" w:rsidRDefault="00E17C15" w:rsidP="00270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de-CH"/>
        </w:rPr>
      </w:pPr>
    </w:p>
    <w:p w14:paraId="10BE3AD6" w14:textId="77777777" w:rsidR="00E17C15" w:rsidRDefault="00E17C15" w:rsidP="00270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de-CH"/>
        </w:rPr>
      </w:pPr>
    </w:p>
    <w:p w14:paraId="6CE3D544" w14:textId="77777777" w:rsidR="00E17C15" w:rsidRDefault="00E17C15" w:rsidP="00270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de-CH"/>
        </w:rPr>
      </w:pPr>
    </w:p>
    <w:p w14:paraId="7B799460" w14:textId="77777777" w:rsidR="00E17C15" w:rsidRDefault="00E17C15" w:rsidP="00270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de-CH"/>
        </w:rPr>
      </w:pPr>
    </w:p>
    <w:p w14:paraId="023E1EB0" w14:textId="77777777" w:rsidR="00E17C15" w:rsidRDefault="00E17C15" w:rsidP="00270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de-CH"/>
        </w:rPr>
      </w:pPr>
    </w:p>
    <w:p w14:paraId="242C0A80" w14:textId="77777777" w:rsidR="00E17C15" w:rsidRDefault="00E17C15" w:rsidP="00270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de-CH"/>
        </w:rPr>
      </w:pPr>
    </w:p>
    <w:p w14:paraId="489B8BB2" w14:textId="77777777" w:rsidR="00E17C15" w:rsidRDefault="00E17C15" w:rsidP="00270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40"/>
          <w:szCs w:val="40"/>
          <w:u w:val="single"/>
          <w:lang w:eastAsia="de-CH"/>
        </w:rPr>
      </w:pPr>
      <w:r w:rsidRPr="00E17C15">
        <w:rPr>
          <w:rFonts w:ascii="Arial" w:eastAsia="Times New Roman" w:hAnsi="Arial" w:cs="Arial"/>
          <w:b/>
          <w:color w:val="000000"/>
          <w:sz w:val="40"/>
          <w:szCs w:val="40"/>
          <w:u w:val="single"/>
          <w:lang w:eastAsia="de-CH"/>
        </w:rPr>
        <w:lastRenderedPageBreak/>
        <w:t xml:space="preserve">Abnahmeprotokoll Software </w:t>
      </w:r>
    </w:p>
    <w:p w14:paraId="124B092D" w14:textId="77777777" w:rsidR="00E17C15" w:rsidRDefault="00E17C15" w:rsidP="00270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4"/>
          <w:szCs w:val="24"/>
        </w:rPr>
      </w:pPr>
    </w:p>
    <w:p w14:paraId="63ABD132" w14:textId="77777777" w:rsidR="00A11C5B" w:rsidRDefault="00A11C5B" w:rsidP="00A11C5B">
      <w:pPr>
        <w:pBdr>
          <w:bottom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sz w:val="24"/>
          <w:szCs w:val="24"/>
        </w:rPr>
      </w:pPr>
      <w:r w:rsidRPr="00A11C5B">
        <w:rPr>
          <w:rFonts w:ascii="Arial" w:hAnsi="Arial" w:cs="Arial"/>
          <w:b/>
          <w:sz w:val="24"/>
          <w:szCs w:val="24"/>
        </w:rPr>
        <w:t>Ersteller:</w:t>
      </w:r>
    </w:p>
    <w:p w14:paraId="518560CD" w14:textId="77777777" w:rsidR="00A11C5B" w:rsidRDefault="00A11C5B" w:rsidP="00270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sz w:val="24"/>
          <w:szCs w:val="24"/>
        </w:rPr>
      </w:pPr>
    </w:p>
    <w:p w14:paraId="04DF790F" w14:textId="77777777" w:rsidR="00A11C5B" w:rsidRPr="00A11C5B" w:rsidRDefault="00A11C5B" w:rsidP="00A11C5B">
      <w:pPr>
        <w:pBdr>
          <w:bottom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sz w:val="24"/>
          <w:szCs w:val="24"/>
        </w:rPr>
      </w:pPr>
      <w:r>
        <w:rPr>
          <w:rFonts w:ascii="Arial" w:hAnsi="Arial" w:cs="Arial"/>
          <w:b/>
          <w:sz w:val="24"/>
          <w:szCs w:val="24"/>
        </w:rPr>
        <w:t>Auftraggeber</w:t>
      </w:r>
      <w:r w:rsidR="00A95B37">
        <w:rPr>
          <w:rFonts w:ascii="Arial" w:hAnsi="Arial" w:cs="Arial"/>
          <w:b/>
          <w:sz w:val="24"/>
          <w:szCs w:val="24"/>
        </w:rPr>
        <w:t>:</w:t>
      </w:r>
    </w:p>
    <w:p w14:paraId="0C33ED19" w14:textId="77777777" w:rsidR="00A11C5B" w:rsidRDefault="00A11C5B" w:rsidP="00270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4"/>
          <w:szCs w:val="24"/>
        </w:rPr>
      </w:pPr>
    </w:p>
    <w:p w14:paraId="3F1B97D9" w14:textId="77777777" w:rsidR="00264ED3" w:rsidRPr="00264ED3" w:rsidRDefault="00264ED3" w:rsidP="00264ED3">
      <w:pPr>
        <w:pBdr>
          <w:bottom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sz w:val="24"/>
          <w:szCs w:val="24"/>
        </w:rPr>
      </w:pPr>
      <w:r w:rsidRPr="00264ED3">
        <w:rPr>
          <w:rFonts w:ascii="Arial" w:hAnsi="Arial" w:cs="Arial"/>
          <w:b/>
          <w:sz w:val="24"/>
          <w:szCs w:val="24"/>
        </w:rPr>
        <w:t>Auftrag</w:t>
      </w:r>
      <w:r>
        <w:rPr>
          <w:rFonts w:ascii="Arial" w:hAnsi="Arial" w:cs="Arial"/>
          <w:b/>
          <w:sz w:val="24"/>
          <w:szCs w:val="24"/>
        </w:rPr>
        <w:t>:</w:t>
      </w:r>
    </w:p>
    <w:p w14:paraId="209D296A" w14:textId="77777777" w:rsidR="00264ED3" w:rsidRDefault="00264ED3" w:rsidP="00270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4"/>
          <w:szCs w:val="24"/>
        </w:rPr>
      </w:pPr>
    </w:p>
    <w:p w14:paraId="484A8938" w14:textId="77777777" w:rsidR="00264ED3" w:rsidRPr="00264ED3" w:rsidRDefault="00264ED3" w:rsidP="00264ED3">
      <w:pPr>
        <w:pBdr>
          <w:bottom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sz w:val="24"/>
          <w:szCs w:val="24"/>
        </w:rPr>
      </w:pPr>
      <w:r>
        <w:rPr>
          <w:rFonts w:ascii="Arial" w:hAnsi="Arial" w:cs="Arial"/>
          <w:b/>
          <w:sz w:val="24"/>
          <w:szCs w:val="24"/>
        </w:rPr>
        <w:t>Version</w:t>
      </w:r>
      <w:r w:rsidRPr="00264ED3">
        <w:rPr>
          <w:rFonts w:ascii="Arial" w:hAnsi="Arial" w:cs="Arial"/>
          <w:b/>
          <w:sz w:val="24"/>
          <w:szCs w:val="24"/>
        </w:rPr>
        <w:t xml:space="preserve">: </w:t>
      </w:r>
    </w:p>
    <w:p w14:paraId="6E7F0EA5" w14:textId="77777777" w:rsidR="00264ED3" w:rsidRDefault="00264ED3" w:rsidP="00270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sz w:val="24"/>
          <w:szCs w:val="24"/>
        </w:rPr>
      </w:pPr>
    </w:p>
    <w:p w14:paraId="1B61BFF6" w14:textId="77777777" w:rsidR="00FC1331" w:rsidRPr="00AB5A72" w:rsidRDefault="00A11C5B" w:rsidP="00AB5A72">
      <w:pPr>
        <w:pBdr>
          <w:bottom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sz w:val="24"/>
          <w:szCs w:val="24"/>
        </w:rPr>
      </w:pPr>
      <w:r>
        <w:rPr>
          <w:rFonts w:ascii="Arial" w:hAnsi="Arial" w:cs="Arial"/>
          <w:b/>
          <w:sz w:val="24"/>
          <w:szCs w:val="24"/>
        </w:rPr>
        <w:t>Datum</w:t>
      </w:r>
      <w:r w:rsidR="00264ED3" w:rsidRPr="00264ED3">
        <w:rPr>
          <w:rFonts w:ascii="Arial" w:hAnsi="Arial" w:cs="Arial"/>
          <w:b/>
          <w:sz w:val="24"/>
          <w:szCs w:val="24"/>
        </w:rPr>
        <w:t>:</w:t>
      </w:r>
    </w:p>
    <w:p w14:paraId="100E0920" w14:textId="77777777" w:rsidR="00FC1331" w:rsidRDefault="00FC1331" w:rsidP="00270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4"/>
          <w:szCs w:val="24"/>
        </w:rPr>
      </w:pPr>
    </w:p>
    <w:p w14:paraId="0580D26A" w14:textId="77777777" w:rsidR="00FC1331" w:rsidRPr="00AB5A72" w:rsidRDefault="00FC1331" w:rsidP="00270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sz w:val="24"/>
          <w:szCs w:val="24"/>
        </w:rPr>
      </w:pPr>
      <w:r w:rsidRPr="00FC1331">
        <w:rPr>
          <w:rFonts w:ascii="Arial" w:hAnsi="Arial" w:cs="Arial"/>
          <w:b/>
          <w:sz w:val="24"/>
          <w:szCs w:val="24"/>
        </w:rPr>
        <w:t>Ziele</w:t>
      </w:r>
    </w:p>
    <w:tbl>
      <w:tblPr>
        <w:tblStyle w:val="Tabellenraster"/>
        <w:tblW w:w="9542" w:type="dxa"/>
        <w:tblLook w:val="04A0" w:firstRow="1" w:lastRow="0" w:firstColumn="1" w:lastColumn="0" w:noHBand="0" w:noVBand="1"/>
      </w:tblPr>
      <w:tblGrid>
        <w:gridCol w:w="9067"/>
        <w:gridCol w:w="475"/>
      </w:tblGrid>
      <w:tr w:rsidR="00AB5A72" w14:paraId="5A4336D6" w14:textId="77777777" w:rsidTr="002E6AAA">
        <w:trPr>
          <w:trHeight w:val="196"/>
        </w:trPr>
        <w:tc>
          <w:tcPr>
            <w:tcW w:w="9067" w:type="dxa"/>
          </w:tcPr>
          <w:p w14:paraId="3A14F26B" w14:textId="77777777" w:rsidR="00AB5A72" w:rsidRPr="00A95B37" w:rsidRDefault="00A95B37" w:rsidP="002E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4"/>
                <w:szCs w:val="24"/>
              </w:rPr>
            </w:pPr>
            <w:r w:rsidRPr="00A95B37">
              <w:rPr>
                <w:rFonts w:ascii="Arial" w:hAnsi="Arial" w:cs="Arial"/>
              </w:rPr>
              <w:t>Berechnungen und GUI getrennt</w:t>
            </w:r>
          </w:p>
        </w:tc>
        <w:tc>
          <w:tcPr>
            <w:tcW w:w="475" w:type="dxa"/>
          </w:tcPr>
          <w:p w14:paraId="50A4B867" w14:textId="77777777" w:rsidR="00AB5A72" w:rsidRDefault="00AB5A72" w:rsidP="002E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4"/>
                <w:szCs w:val="24"/>
              </w:rPr>
            </w:pPr>
          </w:p>
        </w:tc>
      </w:tr>
      <w:tr w:rsidR="00AB5A72" w14:paraId="42B8AC49" w14:textId="77777777" w:rsidTr="002E6AAA">
        <w:trPr>
          <w:trHeight w:val="186"/>
        </w:trPr>
        <w:tc>
          <w:tcPr>
            <w:tcW w:w="9067" w:type="dxa"/>
          </w:tcPr>
          <w:p w14:paraId="5F9B8D67" w14:textId="77777777" w:rsidR="00AB5A72" w:rsidRPr="00A95B37" w:rsidRDefault="00A95B37" w:rsidP="002E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4"/>
                <w:szCs w:val="24"/>
              </w:rPr>
            </w:pPr>
            <w:r w:rsidRPr="00A95B37">
              <w:rPr>
                <w:rFonts w:ascii="Arial" w:hAnsi="Arial" w:cs="Arial"/>
              </w:rPr>
              <w:t xml:space="preserve">Berechnungszeit &lt; 500 </w:t>
            </w:r>
            <w:proofErr w:type="spellStart"/>
            <w:r w:rsidRPr="00A95B37">
              <w:rPr>
                <w:rFonts w:ascii="Arial" w:hAnsi="Arial" w:cs="Arial"/>
              </w:rPr>
              <w:t>ms</w:t>
            </w:r>
            <w:proofErr w:type="spellEnd"/>
          </w:p>
        </w:tc>
        <w:tc>
          <w:tcPr>
            <w:tcW w:w="475" w:type="dxa"/>
          </w:tcPr>
          <w:p w14:paraId="6D8C8434" w14:textId="77777777" w:rsidR="00AB5A72" w:rsidRDefault="00AB5A72" w:rsidP="002E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4"/>
                <w:szCs w:val="24"/>
              </w:rPr>
            </w:pPr>
          </w:p>
        </w:tc>
      </w:tr>
      <w:tr w:rsidR="00AB5A72" w14:paraId="5E09142C" w14:textId="77777777" w:rsidTr="002E6AAA">
        <w:trPr>
          <w:trHeight w:val="176"/>
        </w:trPr>
        <w:tc>
          <w:tcPr>
            <w:tcW w:w="9067" w:type="dxa"/>
          </w:tcPr>
          <w:p w14:paraId="41B64DDA" w14:textId="77777777" w:rsidR="00AB5A72" w:rsidRPr="00A95B37" w:rsidRDefault="00A95B37" w:rsidP="002E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4"/>
                <w:szCs w:val="24"/>
              </w:rPr>
            </w:pPr>
            <w:r w:rsidRPr="00A95B37">
              <w:rPr>
                <w:rFonts w:ascii="Arial" w:hAnsi="Arial" w:cs="Arial"/>
              </w:rPr>
              <w:t>Verstellbare Parameter</w:t>
            </w:r>
          </w:p>
        </w:tc>
        <w:tc>
          <w:tcPr>
            <w:tcW w:w="475" w:type="dxa"/>
          </w:tcPr>
          <w:p w14:paraId="09D57C2A" w14:textId="77777777" w:rsidR="00AB5A72" w:rsidRDefault="00AB5A72" w:rsidP="002E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4"/>
                <w:szCs w:val="24"/>
              </w:rPr>
            </w:pPr>
          </w:p>
        </w:tc>
      </w:tr>
      <w:tr w:rsidR="00A95B37" w14:paraId="0540CAD3" w14:textId="77777777" w:rsidTr="002E6AAA">
        <w:trPr>
          <w:trHeight w:val="196"/>
        </w:trPr>
        <w:tc>
          <w:tcPr>
            <w:tcW w:w="9067" w:type="dxa"/>
          </w:tcPr>
          <w:p w14:paraId="1D57CFAD" w14:textId="77777777" w:rsidR="00A95B37" w:rsidRPr="00A95B37" w:rsidRDefault="00A95B37" w:rsidP="002E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4"/>
                <w:szCs w:val="24"/>
              </w:rPr>
            </w:pPr>
            <w:r w:rsidRPr="00A95B37">
              <w:rPr>
                <w:rFonts w:ascii="Arial" w:hAnsi="Arial" w:cs="Arial"/>
              </w:rPr>
              <w:t>CM-, DM-Berechnung</w:t>
            </w:r>
          </w:p>
        </w:tc>
        <w:tc>
          <w:tcPr>
            <w:tcW w:w="475" w:type="dxa"/>
          </w:tcPr>
          <w:p w14:paraId="4CC6E4B5" w14:textId="77777777" w:rsidR="00A95B37" w:rsidRDefault="00A95B37" w:rsidP="002E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4"/>
                <w:szCs w:val="24"/>
              </w:rPr>
            </w:pPr>
          </w:p>
        </w:tc>
      </w:tr>
      <w:tr w:rsidR="00A95B37" w14:paraId="2B506811" w14:textId="77777777" w:rsidTr="002E6AAA">
        <w:trPr>
          <w:trHeight w:val="186"/>
        </w:trPr>
        <w:tc>
          <w:tcPr>
            <w:tcW w:w="9067" w:type="dxa"/>
          </w:tcPr>
          <w:p w14:paraId="21B1B6AE" w14:textId="77777777" w:rsidR="00A95B37" w:rsidRPr="00A95B37" w:rsidRDefault="00A95B37" w:rsidP="002E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4"/>
                <w:szCs w:val="24"/>
              </w:rPr>
            </w:pPr>
            <w:r w:rsidRPr="00A95B37">
              <w:rPr>
                <w:rFonts w:ascii="Arial" w:hAnsi="Arial" w:cs="Arial"/>
              </w:rPr>
              <w:t>CM-, DM-Darstellung</w:t>
            </w:r>
          </w:p>
        </w:tc>
        <w:tc>
          <w:tcPr>
            <w:tcW w:w="475" w:type="dxa"/>
          </w:tcPr>
          <w:p w14:paraId="39B9E344" w14:textId="77777777" w:rsidR="00A95B37" w:rsidRDefault="00A95B37" w:rsidP="002E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4"/>
                <w:szCs w:val="24"/>
              </w:rPr>
            </w:pPr>
          </w:p>
        </w:tc>
      </w:tr>
      <w:tr w:rsidR="00A95B37" w14:paraId="7C2AD65F" w14:textId="77777777" w:rsidTr="002E6AAA">
        <w:trPr>
          <w:trHeight w:val="176"/>
        </w:trPr>
        <w:tc>
          <w:tcPr>
            <w:tcW w:w="9067" w:type="dxa"/>
          </w:tcPr>
          <w:p w14:paraId="46B52F23" w14:textId="77777777" w:rsidR="00A95B37" w:rsidRPr="00A95B37" w:rsidRDefault="00A95B37" w:rsidP="002E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4"/>
                <w:szCs w:val="24"/>
              </w:rPr>
            </w:pPr>
            <w:r w:rsidRPr="00A95B37">
              <w:rPr>
                <w:rFonts w:ascii="Arial" w:hAnsi="Arial" w:cs="Arial"/>
              </w:rPr>
              <w:t>Feinjustierung mit Schieberegler +/- 30%</w:t>
            </w:r>
          </w:p>
        </w:tc>
        <w:tc>
          <w:tcPr>
            <w:tcW w:w="475" w:type="dxa"/>
          </w:tcPr>
          <w:p w14:paraId="2FDE3F30" w14:textId="77777777" w:rsidR="00A95B37" w:rsidRDefault="00A95B37" w:rsidP="002E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4"/>
                <w:szCs w:val="24"/>
              </w:rPr>
            </w:pPr>
          </w:p>
        </w:tc>
      </w:tr>
      <w:tr w:rsidR="00A95B37" w14:paraId="699B4A2C" w14:textId="77777777" w:rsidTr="002E6AAA">
        <w:trPr>
          <w:trHeight w:val="176"/>
        </w:trPr>
        <w:tc>
          <w:tcPr>
            <w:tcW w:w="9067" w:type="dxa"/>
          </w:tcPr>
          <w:p w14:paraId="126EF4B9" w14:textId="77777777" w:rsidR="00A95B37" w:rsidRPr="00A95B37" w:rsidRDefault="00A95B37" w:rsidP="002E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4"/>
                <w:szCs w:val="24"/>
              </w:rPr>
            </w:pPr>
            <w:r w:rsidRPr="00A95B37">
              <w:rPr>
                <w:rFonts w:ascii="Arial" w:hAnsi="Arial" w:cs="Arial"/>
              </w:rPr>
              <w:t>Darstellung im Frequenzbereich bis 30MHz</w:t>
            </w:r>
          </w:p>
        </w:tc>
        <w:tc>
          <w:tcPr>
            <w:tcW w:w="475" w:type="dxa"/>
          </w:tcPr>
          <w:p w14:paraId="45AF1A93" w14:textId="77777777" w:rsidR="00A95B37" w:rsidRDefault="00A95B37" w:rsidP="002E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4"/>
                <w:szCs w:val="24"/>
              </w:rPr>
            </w:pPr>
          </w:p>
        </w:tc>
      </w:tr>
      <w:tr w:rsidR="00A95B37" w14:paraId="34466347" w14:textId="77777777" w:rsidTr="002E6AAA">
        <w:trPr>
          <w:trHeight w:val="196"/>
        </w:trPr>
        <w:tc>
          <w:tcPr>
            <w:tcW w:w="9067" w:type="dxa"/>
          </w:tcPr>
          <w:p w14:paraId="057972D9" w14:textId="77777777" w:rsidR="00A95B37" w:rsidRPr="00A95B37" w:rsidRDefault="00A95B37" w:rsidP="002E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A95B37">
              <w:rPr>
                <w:rFonts w:ascii="Arial" w:hAnsi="Arial" w:cs="Arial"/>
              </w:rPr>
              <w:t>Zahlenwerte könne eingegeben werden</w:t>
            </w:r>
          </w:p>
        </w:tc>
        <w:tc>
          <w:tcPr>
            <w:tcW w:w="475" w:type="dxa"/>
          </w:tcPr>
          <w:p w14:paraId="1F37A1C9" w14:textId="77777777" w:rsidR="00A95B37" w:rsidRDefault="00A95B37" w:rsidP="002E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4"/>
                <w:szCs w:val="24"/>
              </w:rPr>
            </w:pPr>
          </w:p>
        </w:tc>
      </w:tr>
      <w:tr w:rsidR="00A95B37" w14:paraId="2A07B69D" w14:textId="77777777" w:rsidTr="002E6AAA">
        <w:trPr>
          <w:trHeight w:val="186"/>
        </w:trPr>
        <w:tc>
          <w:tcPr>
            <w:tcW w:w="9067" w:type="dxa"/>
          </w:tcPr>
          <w:p w14:paraId="0B5B6AAC" w14:textId="77777777" w:rsidR="00A95B37" w:rsidRPr="009272CD" w:rsidRDefault="009272CD" w:rsidP="002E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4"/>
                <w:szCs w:val="24"/>
              </w:rPr>
            </w:pPr>
            <w:r w:rsidRPr="009272CD">
              <w:rPr>
                <w:rFonts w:ascii="Arial" w:hAnsi="Arial" w:cs="Arial"/>
              </w:rPr>
              <w:t>Mehrere Plots gleichzeitig darstellen</w:t>
            </w:r>
          </w:p>
        </w:tc>
        <w:tc>
          <w:tcPr>
            <w:tcW w:w="475" w:type="dxa"/>
          </w:tcPr>
          <w:p w14:paraId="4D17EDB9" w14:textId="77777777" w:rsidR="00A95B37" w:rsidRDefault="00A95B37" w:rsidP="002E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4"/>
                <w:szCs w:val="24"/>
              </w:rPr>
            </w:pPr>
          </w:p>
        </w:tc>
      </w:tr>
      <w:tr w:rsidR="00A95B37" w14:paraId="55A9246C" w14:textId="77777777" w:rsidTr="002E6AAA">
        <w:trPr>
          <w:trHeight w:val="176"/>
        </w:trPr>
        <w:tc>
          <w:tcPr>
            <w:tcW w:w="9067" w:type="dxa"/>
          </w:tcPr>
          <w:p w14:paraId="04F567CD" w14:textId="77777777" w:rsidR="00A95B37" w:rsidRPr="009272CD" w:rsidRDefault="009272CD" w:rsidP="002E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4"/>
                <w:szCs w:val="24"/>
              </w:rPr>
            </w:pPr>
            <w:r w:rsidRPr="009272CD">
              <w:rPr>
                <w:rFonts w:ascii="Arial" w:hAnsi="Arial" w:cs="Arial"/>
              </w:rPr>
              <w:t>Unabhängigkeit von Betriebssystemen</w:t>
            </w:r>
          </w:p>
        </w:tc>
        <w:tc>
          <w:tcPr>
            <w:tcW w:w="475" w:type="dxa"/>
          </w:tcPr>
          <w:p w14:paraId="559BD0E1" w14:textId="77777777" w:rsidR="00A95B37" w:rsidRDefault="00A95B37" w:rsidP="002E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4"/>
                <w:szCs w:val="24"/>
              </w:rPr>
            </w:pPr>
          </w:p>
        </w:tc>
      </w:tr>
      <w:tr w:rsidR="00A95B37" w14:paraId="3F066B32" w14:textId="77777777" w:rsidTr="002E6AAA">
        <w:trPr>
          <w:trHeight w:val="176"/>
        </w:trPr>
        <w:tc>
          <w:tcPr>
            <w:tcW w:w="9067" w:type="dxa"/>
          </w:tcPr>
          <w:p w14:paraId="54E73786" w14:textId="77777777" w:rsidR="00A95B37" w:rsidRPr="00FC49C7" w:rsidRDefault="009272CD" w:rsidP="002E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4"/>
                <w:szCs w:val="24"/>
              </w:rPr>
            </w:pPr>
            <w:r w:rsidRPr="00FC49C7">
              <w:rPr>
                <w:rFonts w:ascii="Arial" w:hAnsi="Arial" w:cs="Arial"/>
              </w:rPr>
              <w:t>Schutz vor Fehleingaben</w:t>
            </w:r>
          </w:p>
        </w:tc>
        <w:tc>
          <w:tcPr>
            <w:tcW w:w="475" w:type="dxa"/>
          </w:tcPr>
          <w:p w14:paraId="4549E5EC" w14:textId="77777777" w:rsidR="00A95B37" w:rsidRDefault="00A95B37" w:rsidP="002E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4"/>
                <w:szCs w:val="24"/>
              </w:rPr>
            </w:pPr>
          </w:p>
        </w:tc>
      </w:tr>
      <w:tr w:rsidR="00A95B37" w14:paraId="1B981592" w14:textId="77777777" w:rsidTr="002E6AAA">
        <w:trPr>
          <w:trHeight w:val="176"/>
        </w:trPr>
        <w:tc>
          <w:tcPr>
            <w:tcW w:w="9067" w:type="dxa"/>
          </w:tcPr>
          <w:p w14:paraId="744B3C8B" w14:textId="77777777" w:rsidR="00A95B37" w:rsidRPr="00FC49C7" w:rsidRDefault="00FC49C7" w:rsidP="002E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4"/>
                <w:szCs w:val="24"/>
              </w:rPr>
            </w:pPr>
            <w:r w:rsidRPr="00FC49C7">
              <w:rPr>
                <w:rFonts w:ascii="Arial" w:hAnsi="Arial" w:cs="Arial"/>
              </w:rPr>
              <w:t>Anpassung von Farbe, Darstellung und Schrift</w:t>
            </w:r>
          </w:p>
        </w:tc>
        <w:tc>
          <w:tcPr>
            <w:tcW w:w="475" w:type="dxa"/>
          </w:tcPr>
          <w:p w14:paraId="055EA978" w14:textId="77777777" w:rsidR="00A95B37" w:rsidRDefault="00A95B37" w:rsidP="002E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4"/>
                <w:szCs w:val="24"/>
              </w:rPr>
            </w:pPr>
          </w:p>
        </w:tc>
      </w:tr>
      <w:tr w:rsidR="00AB5A72" w14:paraId="549FF402" w14:textId="77777777" w:rsidTr="002E6AAA">
        <w:trPr>
          <w:trHeight w:val="176"/>
        </w:trPr>
        <w:tc>
          <w:tcPr>
            <w:tcW w:w="9067" w:type="dxa"/>
          </w:tcPr>
          <w:p w14:paraId="348045A0" w14:textId="77777777" w:rsidR="00AB5A72" w:rsidRPr="00FC49C7" w:rsidRDefault="00FC49C7" w:rsidP="002E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4"/>
                <w:szCs w:val="24"/>
              </w:rPr>
            </w:pPr>
            <w:proofErr w:type="spellStart"/>
            <w:r w:rsidRPr="00FC49C7">
              <w:rPr>
                <w:rFonts w:ascii="Arial" w:hAnsi="Arial" w:cs="Arial"/>
              </w:rPr>
              <w:t>Zoom</w:t>
            </w:r>
            <w:proofErr w:type="spellEnd"/>
            <w:r w:rsidRPr="00FC49C7">
              <w:rPr>
                <w:rFonts w:ascii="Arial" w:hAnsi="Arial" w:cs="Arial"/>
              </w:rPr>
              <w:t xml:space="preserve"> Möglichkeit</w:t>
            </w:r>
          </w:p>
        </w:tc>
        <w:tc>
          <w:tcPr>
            <w:tcW w:w="475" w:type="dxa"/>
          </w:tcPr>
          <w:p w14:paraId="37FBDED2" w14:textId="77777777" w:rsidR="00AB5A72" w:rsidRDefault="00AB5A72" w:rsidP="002E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4"/>
                <w:szCs w:val="24"/>
              </w:rPr>
            </w:pPr>
          </w:p>
        </w:tc>
      </w:tr>
    </w:tbl>
    <w:p w14:paraId="1760C2C7" w14:textId="77777777" w:rsidR="00A95B37" w:rsidRDefault="00A95B37" w:rsidP="00270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4"/>
          <w:szCs w:val="24"/>
        </w:rPr>
      </w:pPr>
    </w:p>
    <w:p w14:paraId="761CFBCB" w14:textId="77777777" w:rsidR="00AB5A72" w:rsidRPr="00AB5A72" w:rsidRDefault="00AB5A72" w:rsidP="00270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sz w:val="24"/>
          <w:szCs w:val="24"/>
        </w:rPr>
      </w:pPr>
      <w:r w:rsidRPr="00AB5A72">
        <w:rPr>
          <w:rFonts w:ascii="Arial" w:hAnsi="Arial" w:cs="Arial"/>
          <w:b/>
          <w:sz w:val="24"/>
          <w:szCs w:val="24"/>
        </w:rPr>
        <w:t xml:space="preserve">Kommentare </w:t>
      </w:r>
    </w:p>
    <w:tbl>
      <w:tblPr>
        <w:tblStyle w:val="Tabellenraster"/>
        <w:tblW w:w="9563" w:type="dxa"/>
        <w:tblLook w:val="04A0" w:firstRow="1" w:lastRow="0" w:firstColumn="1" w:lastColumn="0" w:noHBand="0" w:noVBand="1"/>
      </w:tblPr>
      <w:tblGrid>
        <w:gridCol w:w="9563"/>
      </w:tblGrid>
      <w:tr w:rsidR="00AB5A72" w14:paraId="53D4E36B" w14:textId="77777777" w:rsidTr="00AB5A72">
        <w:trPr>
          <w:trHeight w:val="993"/>
        </w:trPr>
        <w:tc>
          <w:tcPr>
            <w:tcW w:w="9563" w:type="dxa"/>
          </w:tcPr>
          <w:p w14:paraId="50F4A118" w14:textId="77777777" w:rsidR="00AB5A72" w:rsidRDefault="00AB5A72" w:rsidP="00270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4"/>
                <w:szCs w:val="24"/>
              </w:rPr>
            </w:pPr>
          </w:p>
        </w:tc>
      </w:tr>
    </w:tbl>
    <w:p w14:paraId="29256793" w14:textId="77777777" w:rsidR="00AB5A72" w:rsidRDefault="00AB5A72" w:rsidP="00270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4"/>
          <w:szCs w:val="24"/>
        </w:rPr>
      </w:pPr>
    </w:p>
    <w:p w14:paraId="1B0334DE" w14:textId="77777777" w:rsidR="00264ED3" w:rsidRPr="00AB5A72" w:rsidRDefault="00264ED3" w:rsidP="00270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sz w:val="24"/>
          <w:szCs w:val="24"/>
        </w:rPr>
      </w:pPr>
      <w:r w:rsidRPr="00264ED3">
        <w:rPr>
          <w:rFonts w:ascii="Arial" w:hAnsi="Arial" w:cs="Arial"/>
          <w:b/>
          <w:sz w:val="24"/>
          <w:szCs w:val="24"/>
        </w:rPr>
        <w:t>Test</w:t>
      </w:r>
    </w:p>
    <w:tbl>
      <w:tblPr>
        <w:tblStyle w:val="Tabellenraster"/>
        <w:tblW w:w="9542" w:type="dxa"/>
        <w:tblLook w:val="04A0" w:firstRow="1" w:lastRow="0" w:firstColumn="1" w:lastColumn="0" w:noHBand="0" w:noVBand="1"/>
      </w:tblPr>
      <w:tblGrid>
        <w:gridCol w:w="9067"/>
        <w:gridCol w:w="475"/>
      </w:tblGrid>
      <w:tr w:rsidR="00A11C5B" w14:paraId="2AE6698D" w14:textId="77777777" w:rsidTr="00FC1331">
        <w:trPr>
          <w:trHeight w:val="196"/>
        </w:trPr>
        <w:tc>
          <w:tcPr>
            <w:tcW w:w="9067" w:type="dxa"/>
          </w:tcPr>
          <w:p w14:paraId="650FE08B" w14:textId="77777777" w:rsidR="00A11C5B" w:rsidRPr="00FC1331" w:rsidRDefault="00AB5A72" w:rsidP="00A11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4"/>
                <w:szCs w:val="24"/>
              </w:rPr>
            </w:pPr>
            <w:r>
              <w:rPr>
                <w:rFonts w:ascii="Arial" w:hAnsi="Arial" w:cs="Arial"/>
                <w:sz w:val="24"/>
                <w:szCs w:val="24"/>
              </w:rPr>
              <w:t>Kontinuierliche Tests</w:t>
            </w:r>
          </w:p>
        </w:tc>
        <w:tc>
          <w:tcPr>
            <w:tcW w:w="475" w:type="dxa"/>
          </w:tcPr>
          <w:p w14:paraId="2D2621AB" w14:textId="77777777" w:rsidR="00A11C5B" w:rsidRDefault="00A11C5B" w:rsidP="00270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4"/>
                <w:szCs w:val="24"/>
              </w:rPr>
            </w:pPr>
          </w:p>
        </w:tc>
      </w:tr>
      <w:tr w:rsidR="00A11C5B" w14:paraId="0003AA1D" w14:textId="77777777" w:rsidTr="00FC1331">
        <w:trPr>
          <w:trHeight w:val="186"/>
        </w:trPr>
        <w:tc>
          <w:tcPr>
            <w:tcW w:w="9067" w:type="dxa"/>
          </w:tcPr>
          <w:p w14:paraId="646C0430" w14:textId="77777777" w:rsidR="00A11C5B" w:rsidRDefault="00FC1331" w:rsidP="00270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4"/>
                <w:szCs w:val="24"/>
              </w:rPr>
            </w:pPr>
            <w:r>
              <w:rPr>
                <w:rFonts w:ascii="Arial" w:hAnsi="Arial" w:cs="Arial"/>
                <w:sz w:val="24"/>
                <w:szCs w:val="24"/>
              </w:rPr>
              <w:t xml:space="preserve">Interne Tests </w:t>
            </w:r>
          </w:p>
        </w:tc>
        <w:tc>
          <w:tcPr>
            <w:tcW w:w="475" w:type="dxa"/>
          </w:tcPr>
          <w:p w14:paraId="1EE98799" w14:textId="77777777" w:rsidR="00A11C5B" w:rsidRDefault="00A11C5B" w:rsidP="00270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4"/>
                <w:szCs w:val="24"/>
              </w:rPr>
            </w:pPr>
          </w:p>
        </w:tc>
      </w:tr>
      <w:tr w:rsidR="00A11C5B" w14:paraId="63483872" w14:textId="77777777" w:rsidTr="00FC1331">
        <w:trPr>
          <w:trHeight w:val="176"/>
        </w:trPr>
        <w:tc>
          <w:tcPr>
            <w:tcW w:w="9067" w:type="dxa"/>
          </w:tcPr>
          <w:p w14:paraId="27A1D07C" w14:textId="77777777" w:rsidR="00A11C5B" w:rsidRDefault="00FC1331" w:rsidP="00270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4"/>
                <w:szCs w:val="24"/>
              </w:rPr>
            </w:pPr>
            <w:r>
              <w:rPr>
                <w:rFonts w:ascii="Arial" w:hAnsi="Arial" w:cs="Arial"/>
                <w:sz w:val="24"/>
                <w:szCs w:val="24"/>
              </w:rPr>
              <w:t xml:space="preserve">Externe Tests durch Fachpersonen und Laien </w:t>
            </w:r>
          </w:p>
        </w:tc>
        <w:tc>
          <w:tcPr>
            <w:tcW w:w="475" w:type="dxa"/>
          </w:tcPr>
          <w:p w14:paraId="05C7F680" w14:textId="77777777" w:rsidR="00A11C5B" w:rsidRDefault="00A11C5B" w:rsidP="00270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4"/>
                <w:szCs w:val="24"/>
              </w:rPr>
            </w:pPr>
          </w:p>
        </w:tc>
      </w:tr>
      <w:tr w:rsidR="00FC1331" w14:paraId="2028DF2C" w14:textId="77777777" w:rsidTr="00FC1331">
        <w:trPr>
          <w:trHeight w:val="176"/>
        </w:trPr>
        <w:tc>
          <w:tcPr>
            <w:tcW w:w="9067" w:type="dxa"/>
          </w:tcPr>
          <w:p w14:paraId="64AA487D" w14:textId="77777777" w:rsidR="00FC1331" w:rsidRDefault="00AB5A72" w:rsidP="002E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4"/>
                <w:szCs w:val="24"/>
              </w:rPr>
            </w:pPr>
            <w:r>
              <w:rPr>
                <w:rFonts w:ascii="Arial" w:hAnsi="Arial" w:cs="Arial"/>
                <w:sz w:val="24"/>
                <w:szCs w:val="24"/>
              </w:rPr>
              <w:t>Test der 0.9.5 durch den Auftraggeber</w:t>
            </w:r>
          </w:p>
        </w:tc>
        <w:tc>
          <w:tcPr>
            <w:tcW w:w="475" w:type="dxa"/>
          </w:tcPr>
          <w:p w14:paraId="73ABC81C" w14:textId="77777777" w:rsidR="00FC1331" w:rsidRDefault="00FC1331" w:rsidP="002E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4"/>
                <w:szCs w:val="24"/>
              </w:rPr>
            </w:pPr>
          </w:p>
        </w:tc>
      </w:tr>
    </w:tbl>
    <w:p w14:paraId="5B065E58" w14:textId="77777777" w:rsidR="00E17C15" w:rsidRDefault="00E17C15" w:rsidP="00270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4"/>
          <w:szCs w:val="24"/>
        </w:rPr>
      </w:pPr>
    </w:p>
    <w:p w14:paraId="1E5E3B20" w14:textId="77777777" w:rsidR="00FC49C7" w:rsidRDefault="00FC49C7" w:rsidP="00270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4"/>
          <w:szCs w:val="24"/>
        </w:rPr>
      </w:pPr>
    </w:p>
    <w:p w14:paraId="200EF658" w14:textId="77777777" w:rsidR="00FC49C7" w:rsidRDefault="00FC49C7" w:rsidP="00270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4"/>
          <w:szCs w:val="24"/>
        </w:rPr>
      </w:pPr>
    </w:p>
    <w:p w14:paraId="790D5EE3" w14:textId="77777777" w:rsidR="00FC49C7" w:rsidRDefault="00FC49C7" w:rsidP="00270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sz w:val="24"/>
          <w:szCs w:val="24"/>
        </w:rPr>
      </w:pPr>
      <w:r w:rsidRPr="00FC49C7">
        <w:rPr>
          <w:rFonts w:ascii="Arial" w:hAnsi="Arial" w:cs="Arial"/>
          <w:b/>
          <w:sz w:val="24"/>
          <w:szCs w:val="24"/>
        </w:rPr>
        <w:t>Projektleiter</w:t>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t>Auftraggeber</w:t>
      </w:r>
    </w:p>
    <w:p w14:paraId="10FE3144" w14:textId="77777777" w:rsidR="00FC49C7" w:rsidRDefault="00FC49C7" w:rsidP="00270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sz w:val="24"/>
          <w:szCs w:val="24"/>
        </w:rPr>
      </w:pPr>
    </w:p>
    <w:p w14:paraId="02B4A87E" w14:textId="77777777" w:rsidR="00FC49C7" w:rsidRDefault="00FC49C7" w:rsidP="00FC49C7">
      <w:pPr>
        <w:pBdr>
          <w:bottom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sz w:val="24"/>
          <w:szCs w:val="24"/>
        </w:rPr>
      </w:pPr>
    </w:p>
    <w:p w14:paraId="67B09262" w14:textId="77777777" w:rsidR="00FC49C7" w:rsidRPr="00FC49C7" w:rsidRDefault="00FC49C7" w:rsidP="00FC4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4"/>
          <w:szCs w:val="24"/>
        </w:rPr>
      </w:pPr>
      <w:r w:rsidRPr="00FC49C7">
        <w:rPr>
          <w:rFonts w:ascii="Arial" w:hAnsi="Arial" w:cs="Arial"/>
          <w:sz w:val="24"/>
          <w:szCs w:val="24"/>
        </w:rPr>
        <w:t>Unterschrift</w:t>
      </w:r>
      <w:r>
        <w:rPr>
          <w:rFonts w:ascii="Arial" w:hAnsi="Arial" w:cs="Arial"/>
          <w:sz w:val="24"/>
          <w:szCs w:val="24"/>
        </w:rPr>
        <w:t>, Ort, Datum</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Unterschrift, Ort, Datum</w:t>
      </w:r>
      <w:r>
        <w:rPr>
          <w:rFonts w:ascii="Arial" w:hAnsi="Arial" w:cs="Arial"/>
          <w:sz w:val="24"/>
          <w:szCs w:val="24"/>
        </w:rPr>
        <w:br/>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Pr="00FC49C7">
        <w:rPr>
          <w:rFonts w:ascii="Arial" w:hAnsi="Arial" w:cs="Arial"/>
          <w:sz w:val="24"/>
          <w:szCs w:val="24"/>
        </w:rPr>
        <w:t xml:space="preserve"> </w:t>
      </w:r>
      <w:r>
        <w:rPr>
          <w:rFonts w:ascii="Arial" w:hAnsi="Arial" w:cs="Arial"/>
          <w:sz w:val="24"/>
          <w:szCs w:val="24"/>
        </w:rPr>
        <w:t xml:space="preserve"> </w:t>
      </w:r>
      <w:r>
        <w:rPr>
          <w:rFonts w:ascii="Arial" w:hAnsi="Arial" w:cs="Arial"/>
          <w:sz w:val="24"/>
          <w:szCs w:val="24"/>
        </w:rPr>
        <w:tab/>
      </w:r>
    </w:p>
    <w:p w14:paraId="7BECA4AC" w14:textId="77777777" w:rsidR="00FC49C7" w:rsidRDefault="00FC49C7" w:rsidP="00270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4"/>
          <w:szCs w:val="24"/>
        </w:rPr>
      </w:pPr>
    </w:p>
    <w:p w14:paraId="407660FB" w14:textId="77777777" w:rsidR="00F34EEC" w:rsidRDefault="00F34EEC" w:rsidP="00270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4"/>
          <w:szCs w:val="24"/>
        </w:rPr>
      </w:pPr>
    </w:p>
    <w:p w14:paraId="187358D3" w14:textId="77777777" w:rsidR="00F34EEC" w:rsidRDefault="00F34EEC" w:rsidP="00270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4"/>
          <w:szCs w:val="24"/>
        </w:rPr>
      </w:pPr>
    </w:p>
    <w:p w14:paraId="1C234FC0" w14:textId="77777777" w:rsidR="00F34EEC" w:rsidRDefault="00F34EEC" w:rsidP="00270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4"/>
          <w:szCs w:val="24"/>
        </w:rPr>
      </w:pPr>
    </w:p>
    <w:p w14:paraId="11B73BF7" w14:textId="77777777" w:rsidR="00F34EEC" w:rsidRDefault="00F34EEC" w:rsidP="00270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4"/>
          <w:szCs w:val="24"/>
        </w:rPr>
      </w:pPr>
    </w:p>
    <w:p w14:paraId="3D842396" w14:textId="77777777" w:rsidR="00F34EEC" w:rsidRPr="00FC49C7" w:rsidRDefault="00F34EEC" w:rsidP="00270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4"/>
          <w:szCs w:val="24"/>
        </w:rPr>
      </w:pPr>
    </w:p>
    <w:sectPr w:rsidR="00F34EEC" w:rsidRPr="00FC49C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E79"/>
    <w:rsid w:val="00032631"/>
    <w:rsid w:val="001C7E79"/>
    <w:rsid w:val="00264ED3"/>
    <w:rsid w:val="0027002F"/>
    <w:rsid w:val="0030159A"/>
    <w:rsid w:val="00326F1A"/>
    <w:rsid w:val="003E7788"/>
    <w:rsid w:val="005A76DD"/>
    <w:rsid w:val="005D0B5E"/>
    <w:rsid w:val="00602EA7"/>
    <w:rsid w:val="00632E6E"/>
    <w:rsid w:val="0065727E"/>
    <w:rsid w:val="007432C5"/>
    <w:rsid w:val="00750E16"/>
    <w:rsid w:val="0084362C"/>
    <w:rsid w:val="00893EDE"/>
    <w:rsid w:val="008B41A1"/>
    <w:rsid w:val="00915E92"/>
    <w:rsid w:val="009272CD"/>
    <w:rsid w:val="009458D7"/>
    <w:rsid w:val="009D6FDF"/>
    <w:rsid w:val="00A11C5B"/>
    <w:rsid w:val="00A456DC"/>
    <w:rsid w:val="00A95B37"/>
    <w:rsid w:val="00AB5A72"/>
    <w:rsid w:val="00B13792"/>
    <w:rsid w:val="00BE3A38"/>
    <w:rsid w:val="00C9567C"/>
    <w:rsid w:val="00E17C15"/>
    <w:rsid w:val="00F34EEC"/>
    <w:rsid w:val="00FC1331"/>
    <w:rsid w:val="00FC49C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E5C7A"/>
  <w15:chartTrackingRefBased/>
  <w15:docId w15:val="{149A81DB-9F83-4C63-85F0-B525EF7D0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C7E79"/>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chn"/>
    <w:uiPriority w:val="99"/>
    <w:semiHidden/>
    <w:unhideWhenUsed/>
    <w:rsid w:val="00743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semiHidden/>
    <w:rsid w:val="007432C5"/>
    <w:rPr>
      <w:rFonts w:ascii="Courier New" w:eastAsia="Times New Roman" w:hAnsi="Courier New" w:cs="Courier New"/>
      <w:sz w:val="20"/>
      <w:szCs w:val="20"/>
      <w:lang w:eastAsia="de-CH"/>
    </w:rPr>
  </w:style>
  <w:style w:type="table" w:styleId="Tabellenraster">
    <w:name w:val="Table Grid"/>
    <w:basedOn w:val="NormaleTabelle"/>
    <w:uiPriority w:val="39"/>
    <w:rsid w:val="00264E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6033231">
      <w:bodyDiv w:val="1"/>
      <w:marLeft w:val="0"/>
      <w:marRight w:val="0"/>
      <w:marTop w:val="0"/>
      <w:marBottom w:val="0"/>
      <w:divBdr>
        <w:top w:val="none" w:sz="0" w:space="0" w:color="auto"/>
        <w:left w:val="none" w:sz="0" w:space="0" w:color="auto"/>
        <w:bottom w:val="none" w:sz="0" w:space="0" w:color="auto"/>
        <w:right w:val="none" w:sz="0" w:space="0" w:color="auto"/>
      </w:divBdr>
    </w:div>
    <w:div w:id="1366910689">
      <w:bodyDiv w:val="1"/>
      <w:marLeft w:val="0"/>
      <w:marRight w:val="0"/>
      <w:marTop w:val="0"/>
      <w:marBottom w:val="0"/>
      <w:divBdr>
        <w:top w:val="none" w:sz="0" w:space="0" w:color="auto"/>
        <w:left w:val="none" w:sz="0" w:space="0" w:color="auto"/>
        <w:bottom w:val="none" w:sz="0" w:space="0" w:color="auto"/>
        <w:right w:val="none" w:sz="0" w:space="0" w:color="auto"/>
      </w:divBdr>
    </w:div>
    <w:div w:id="1387801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652</Words>
  <Characters>4110</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Rohrer</dc:creator>
  <cp:keywords/>
  <dc:description/>
  <cp:lastModifiedBy>Simon Rohrer</cp:lastModifiedBy>
  <cp:revision>7</cp:revision>
  <cp:lastPrinted>2019-05-09T13:17:00Z</cp:lastPrinted>
  <dcterms:created xsi:type="dcterms:W3CDTF">2019-05-07T12:20:00Z</dcterms:created>
  <dcterms:modified xsi:type="dcterms:W3CDTF">2019-05-09T13:21:00Z</dcterms:modified>
</cp:coreProperties>
</file>