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7777777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6BFF82A4" w14:textId="41A783FA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>
        <w:t>Mittwoch, 27. März 2019</w:t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662E29E4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5FB7245B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B26C9D3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0E23BB78" w14:textId="77777777" w:rsidR="00E932A6" w:rsidRPr="00E932A6" w:rsidRDefault="00BD3380" w:rsidP="00E932A6">
      <w:r>
        <w:t>Text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06DB2138" w14:textId="77777777" w:rsidR="00E932A6" w:rsidRPr="00E932A6" w:rsidRDefault="00BD3380" w:rsidP="00E932A6">
      <w:r>
        <w:t>Text</w:t>
      </w:r>
    </w:p>
    <w:p w14:paraId="1F961259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5B4AB23A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5BA4495D" w14:textId="77777777" w:rsidR="00E932A6" w:rsidRDefault="00E932A6" w:rsidP="00E932A6">
      <w:pPr>
        <w:pStyle w:val="berschrift2"/>
      </w:pPr>
      <w:r>
        <w:t>Meilensteine und Lieferobjekte Tracking</w:t>
      </w:r>
    </w:p>
    <w:p w14:paraId="489F5D03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224D1BCF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534F77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7B7DBF3A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21E0EF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630935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0921FC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534F77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4079B7C8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88C39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5691D4D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39E5F5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5DBC91C0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5583944" w14:textId="77777777" w:rsidTr="00534F77">
        <w:tc>
          <w:tcPr>
            <w:tcW w:w="789" w:type="dxa"/>
          </w:tcPr>
          <w:p w14:paraId="2A6C3B3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15276107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2C2130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A61947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5C8982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22663050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402F7C1" w14:textId="77777777" w:rsidTr="00534F77">
        <w:tc>
          <w:tcPr>
            <w:tcW w:w="789" w:type="dxa"/>
          </w:tcPr>
          <w:p w14:paraId="6499B52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77C67B24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46F113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3F4054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37B6B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70DCDC7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60E7933C" w14:textId="77777777" w:rsidR="00E932A6" w:rsidRDefault="00E932A6" w:rsidP="00E932A6"/>
    <w:p w14:paraId="2F0842C2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511C14D3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6AF5DDC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7549D1D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2C0407F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31B14C2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79C2E5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44F0488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190746BD" w14:textId="77777777" w:rsidTr="00534F77">
        <w:tc>
          <w:tcPr>
            <w:tcW w:w="789" w:type="dxa"/>
          </w:tcPr>
          <w:p w14:paraId="3D57C70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6B7C4D35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AAAE46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290886C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728425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6E85AB3D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6A96AC85" w14:textId="77777777" w:rsidTr="00534F77">
        <w:tc>
          <w:tcPr>
            <w:tcW w:w="789" w:type="dxa"/>
          </w:tcPr>
          <w:p w14:paraId="473172A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4F07B6F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76034D8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7C2943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EBD60E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423AF35A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5AEDE327" w14:textId="77777777" w:rsidTr="00534F77">
        <w:tc>
          <w:tcPr>
            <w:tcW w:w="789" w:type="dxa"/>
          </w:tcPr>
          <w:p w14:paraId="3165489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159E1C93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DBAFFD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9F54C5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27EAE3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20EDB964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DE45326" w14:textId="77777777" w:rsidTr="00534F77">
        <w:tc>
          <w:tcPr>
            <w:tcW w:w="789" w:type="dxa"/>
          </w:tcPr>
          <w:p w14:paraId="7330475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1E2E2F06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CCEBF3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528B5A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4720B9D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4D854CE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0B569DBE" w14:textId="77777777" w:rsidR="00E932A6" w:rsidRDefault="00E932A6" w:rsidP="00E932A6"/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08C1F43" w14:textId="77777777" w:rsidR="005A1905" w:rsidRDefault="00044886" w:rsidP="00981D72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D8626" wp14:editId="0E801D79">
            <wp:simplePos x="0" y="0"/>
            <wp:positionH relativeFrom="page">
              <wp:posOffset>1009650</wp:posOffset>
            </wp:positionH>
            <wp:positionV relativeFrom="paragraph">
              <wp:posOffset>306705</wp:posOffset>
            </wp:positionV>
            <wp:extent cx="8765540" cy="48920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14:paraId="7A984A8B" w14:textId="77777777" w:rsidR="00044886" w:rsidRDefault="00044886" w:rsidP="00981D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045E74">
                              <w:fldChar w:fldCharType="begin"/>
                            </w:r>
                            <w:r w:rsidR="00045E74">
                              <w:instrText xml:space="preserve"> SEQ Abbildung \* ARABIC </w:instrText>
                            </w:r>
                            <w:r w:rsidR="00045E74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045E74">
                              <w:fldChar w:fldCharType="end"/>
                            </w:r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CdOcDQ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6B65FED5" w14:textId="77777777" w:rsidR="00044886" w:rsidRDefault="00044886" w:rsidP="00981D72"/>
    <w:p w14:paraId="42EE3361" w14:textId="77777777" w:rsidR="005A1905" w:rsidRDefault="005A1905" w:rsidP="00981D72"/>
    <w:p w14:paraId="4735EFC6" w14:textId="77777777" w:rsidR="00072AE3" w:rsidRDefault="009278FF" w:rsidP="00981D72">
      <w:r>
        <w:t xml:space="preserve">Kommentare zu </w:t>
      </w:r>
      <w:r w:rsidR="00072AE3">
        <w:t>Personalkosten Status:</w:t>
      </w:r>
    </w:p>
    <w:p w14:paraId="7B3C491B" w14:textId="77777777"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14:paraId="52CD8A44" w14:textId="77777777"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14:paraId="323E3D7A" w14:textId="77777777"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14:paraId="18C944F1" w14:textId="77777777" w:rsidR="00072AE3" w:rsidRDefault="00072AE3" w:rsidP="00981D72"/>
    <w:p w14:paraId="7C66A04C" w14:textId="77777777" w:rsidR="009278FF" w:rsidRDefault="00072AE3" w:rsidP="00981D72">
      <w:r>
        <w:t>Mehr Kennzahlen (wie z.B. FG, EV, CV usw.) oder Vorhersagen (z.B. mittels EVA Analyse) sollen Sie für diese Statusberichte nicht ermitteln</w:t>
      </w:r>
    </w:p>
    <w:p w14:paraId="08208025" w14:textId="77777777" w:rsidR="00C830F9" w:rsidRDefault="00C830F9">
      <w:pPr>
        <w:spacing w:line="240" w:lineRule="auto"/>
      </w:pPr>
    </w:p>
    <w:p w14:paraId="61E0BAB8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313845B1" w:rsidR="00041BF3" w:rsidRDefault="00041BF3">
      <w:pPr>
        <w:spacing w:line="240" w:lineRule="auto"/>
      </w:pPr>
      <w:bookmarkStart w:id="1" w:name="_GoBack"/>
      <w:bookmarkEnd w:id="1"/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1EFCA5E1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5D74746A" w14:textId="77777777"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49F5E" w14:textId="77777777" w:rsidR="00045E74" w:rsidRDefault="00045E74">
      <w:r>
        <w:separator/>
      </w:r>
    </w:p>
  </w:endnote>
  <w:endnote w:type="continuationSeparator" w:id="0">
    <w:p w14:paraId="395E6CE2" w14:textId="77777777" w:rsidR="00045E74" w:rsidRDefault="0004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77777777" w:rsidR="004E595D" w:rsidRDefault="00045E74" w:rsidP="00F8165E">
    <w:pPr>
      <w:pStyle w:val="Fuzeile"/>
    </w:pPr>
    <w:r>
      <w:rPr>
        <w:noProof/>
      </w:rPr>
      <w:pict w14:anchorId="6D3CFF94">
        <v:rect id="_x0000_i1025" alt="" style="width:1053pt;height:1.25pt;mso-width-percent:0;mso-height-percent:0;mso-width-percent:0;mso-height-percent:0" o:hrpct="0" o:hrstd="t" o:hr="t" fillcolor="gray" stroked="f"/>
      </w:pict>
    </w: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A07DB" w14:textId="77777777" w:rsidR="00045E74" w:rsidRDefault="00045E74">
      <w:r>
        <w:separator/>
      </w:r>
    </w:p>
  </w:footnote>
  <w:footnote w:type="continuationSeparator" w:id="0">
    <w:p w14:paraId="71B4266C" w14:textId="77777777" w:rsidR="00045E74" w:rsidRDefault="0004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4C279454" w:rsidR="004E595D" w:rsidRDefault="006156F3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0A209E">
        <w:t>Statusbericht 1</w:t>
      </w:r>
    </w:fldSimple>
    <w:r w:rsidR="004E595D" w:rsidRPr="008347E8">
      <w:br/>
    </w:r>
    <w:r>
      <w:t>FS19 pro2E, Team 1</w:t>
    </w:r>
    <w:r w:rsidR="004E595D" w:rsidRPr="008347E8">
      <w:br/>
    </w:r>
    <w:r w:rsidR="00045E74">
      <w:rPr>
        <w:noProof/>
      </w:rPr>
      <w:pict w14:anchorId="575C1BB6">
        <v:rect id="_x0000_i1026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F3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4F75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4AB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56F3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295E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5A4C-9E85-354C-AE1B-73594F3C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210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13</cp:revision>
  <cp:lastPrinted>2014-12-10T11:06:00Z</cp:lastPrinted>
  <dcterms:created xsi:type="dcterms:W3CDTF">2019-03-27T08:53:00Z</dcterms:created>
  <dcterms:modified xsi:type="dcterms:W3CDTF">2019-03-27T10:50:00Z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