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 IOT Activity: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Copy and paste the CheerLights code into a new Arduino Sketch. 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CheerLights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the main menu of Arduino, click on the </w:t>
      </w:r>
      <w:r w:rsidDel="00000000" w:rsidR="00000000" w:rsidRPr="00000000">
        <w:rPr>
          <w:b w:val="1"/>
          <w:rtl w:val="0"/>
        </w:rPr>
        <w:t xml:space="preserve">Sketch </w:t>
      </w:r>
      <w:r w:rsidDel="00000000" w:rsidR="00000000" w:rsidRPr="00000000">
        <w:rPr>
          <w:rtl w:val="0"/>
        </w:rPr>
        <w:t xml:space="preserve">dropdown menu</w:t>
      </w:r>
    </w:p>
    <w:p w:rsidR="00000000" w:rsidDel="00000000" w:rsidP="00000000" w:rsidRDefault="00000000" w:rsidRPr="00000000" w14:paraId="00000006">
      <w:pPr>
        <w:ind w:left="50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→Include Libraries</w:t>
      </w:r>
    </w:p>
    <w:p w:rsidR="00000000" w:rsidDel="00000000" w:rsidP="00000000" w:rsidRDefault="00000000" w:rsidRPr="00000000" w14:paraId="00000007">
      <w:pPr>
        <w:ind w:left="576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→Manage Library</w:t>
      </w:r>
    </w:p>
    <w:p w:rsidR="00000000" w:rsidDel="00000000" w:rsidP="00000000" w:rsidRDefault="00000000" w:rsidRPr="00000000" w14:paraId="00000008">
      <w:pPr>
        <w:ind w:lef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Once you’re in In the Library Manager, use the search bar to find and install the Adafruit NeoPixel and ThingSpeak libraries. 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Restart Arduino.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Hook your PLC up to the Neopixel.  The left pin goes to ground.  The middle pin (your data pin) goes to D2.  The right pin goes to 3V.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Watch what happens when people on Twitter tell @Cheerlights to turn the NeoPixel a specific color.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17557" cy="2452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557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Switchback42/YHA-ESP8266-Sketches/blob/master/YHA_cheerlights_NODE.ino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