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jc w:val="center"/>
        <w:rPr>
          <w:rFonts w:ascii="宋体" w:hAnsi="宋体"/>
          <w:b/>
          <w:bCs/>
          <w:sz w:val="44"/>
          <w:szCs w:val="44"/>
        </w:rPr>
      </w:pPr>
    </w:p>
    <w:p>
      <w:pPr>
        <w:spacing w:before="156" w:beforeLines="50"/>
        <w:jc w:val="center"/>
        <w:rPr>
          <w:rFonts w:hint="eastAsia" w:ascii="宋体" w:hAnsi="宋体" w:eastAsia="宋体" w:cs="宋体"/>
          <w:b/>
          <w:bCs/>
          <w:sz w:val="52"/>
          <w:szCs w:val="52"/>
        </w:rPr>
      </w:pPr>
      <w:r>
        <w:rPr>
          <w:rFonts w:hint="eastAsia" w:ascii="宋体" w:hAnsi="宋体" w:eastAsia="宋体" w:cs="宋体"/>
          <w:sz w:val="52"/>
          <w:szCs w:val="52"/>
        </w:rPr>
        <w:drawing>
          <wp:anchor distT="0" distB="0" distL="114300" distR="114300" simplePos="0" relativeHeight="5120" behindDoc="0" locked="0" layoutInCell="1" allowOverlap="1">
            <wp:simplePos x="0" y="0"/>
            <wp:positionH relativeFrom="margin">
              <wp:posOffset>-99060</wp:posOffset>
            </wp:positionH>
            <wp:positionV relativeFrom="margin">
              <wp:posOffset>0</wp:posOffset>
            </wp:positionV>
            <wp:extent cx="1203960" cy="1099820"/>
            <wp:effectExtent l="0" t="0" r="0" b="12700"/>
            <wp:wrapSquare wrapText="bothSides"/>
            <wp:docPr id="1026" name="图片 4"/>
            <wp:cNvGraphicFramePr/>
            <a:graphic xmlns:a="http://schemas.openxmlformats.org/drawingml/2006/main">
              <a:graphicData uri="http://schemas.openxmlformats.org/drawingml/2006/picture">
                <pic:pic xmlns:pic="http://schemas.openxmlformats.org/drawingml/2006/picture">
                  <pic:nvPicPr>
                    <pic:cNvPr id="1026" name="图片 4"/>
                    <pic:cNvPicPr/>
                  </pic:nvPicPr>
                  <pic:blipFill>
                    <a:blip r:embed="rId9" cstate="print"/>
                    <a:srcRect/>
                    <a:stretch>
                      <a:fillRect/>
                    </a:stretch>
                  </pic:blipFill>
                  <pic:spPr>
                    <a:xfrm>
                      <a:off x="0" y="0"/>
                      <a:ext cx="1203960" cy="1099820"/>
                    </a:xfrm>
                    <a:prstGeom prst="rect">
                      <a:avLst/>
                    </a:prstGeom>
                    <a:ln>
                      <a:noFill/>
                    </a:ln>
                  </pic:spPr>
                </pic:pic>
              </a:graphicData>
            </a:graphic>
          </wp:anchor>
        </w:drawing>
      </w:r>
      <w:r>
        <w:rPr>
          <w:rFonts w:hint="eastAsia" w:ascii="宋体" w:hAnsi="宋体" w:eastAsia="宋体" w:cs="宋体"/>
          <w:b/>
          <w:bCs/>
          <w:sz w:val="52"/>
          <w:szCs w:val="52"/>
        </w:rPr>
        <w:t>湘潭大学调查报告</w:t>
      </w:r>
    </w:p>
    <w:p>
      <w:pPr>
        <w:spacing w:line="600" w:lineRule="auto"/>
        <w:jc w:val="left"/>
        <w:rPr>
          <w:b/>
          <w:bCs/>
          <w:sz w:val="24"/>
          <w:szCs w:val="24"/>
        </w:rPr>
      </w:pPr>
    </w:p>
    <w:p>
      <w:pPr>
        <w:spacing w:line="600" w:lineRule="auto"/>
        <w:jc w:val="left"/>
        <w:rPr>
          <w:rFonts w:hint="eastAsia" w:ascii="宋体" w:hAnsi="宋体" w:eastAsia="宋体" w:cs="宋体"/>
          <w:b/>
          <w:bCs/>
          <w:sz w:val="24"/>
          <w:szCs w:val="24"/>
          <w:u w:val="single"/>
          <w:lang w:val="en-US"/>
        </w:rPr>
      </w:pPr>
      <w:r>
        <w:rPr>
          <w:rFonts w:hint="eastAsia"/>
          <w:b/>
          <w:bCs/>
          <w:sz w:val="24"/>
          <w:szCs w:val="24"/>
        </w:rPr>
        <w:t xml:space="preserve">      </w:t>
      </w:r>
      <w:r>
        <w:rPr>
          <w:rFonts w:hint="eastAsia"/>
          <w:b/>
          <w:bCs/>
          <w:sz w:val="24"/>
          <w:szCs w:val="24"/>
          <w:lang w:val="en-US" w:eastAsia="zh-CN"/>
        </w:rPr>
        <w:t xml:space="preserve">    </w:t>
      </w:r>
      <w:r>
        <w:rPr>
          <w:rFonts w:hint="eastAsia" w:ascii="宋体" w:hAnsi="宋体" w:eastAsia="宋体" w:cs="宋体"/>
          <w:b/>
          <w:bCs/>
          <w:sz w:val="24"/>
          <w:szCs w:val="24"/>
        </w:rPr>
        <w:t>课程名称：</w:t>
      </w:r>
      <w:r>
        <w:rPr>
          <w:rFonts w:hint="eastAsia" w:ascii="宋体" w:hAnsi="宋体" w:eastAsia="宋体" w:cs="宋体"/>
          <w:b/>
          <w:bCs/>
          <w:sz w:val="24"/>
          <w:szCs w:val="24"/>
          <w:u w:val="single"/>
          <w:lang w:val="en-US" w:eastAsia="zh-CN"/>
        </w:rPr>
        <w:t>毛泽东思想和中国特色社会主义理论体系概论</w:t>
      </w:r>
    </w:p>
    <w:p>
      <w:pPr>
        <w:spacing w:line="600" w:lineRule="auto"/>
        <w:jc w:val="left"/>
        <w:rPr>
          <w:rFonts w:hint="eastAsia" w:ascii="宋体" w:hAnsi="宋体" w:eastAsia="宋体" w:cs="宋体"/>
          <w:b/>
          <w:bCs/>
          <w:sz w:val="24"/>
          <w:szCs w:val="24"/>
          <w:u w:val="single"/>
        </w:rPr>
      </w:pPr>
      <w:r>
        <w:rPr>
          <w:rFonts w:hint="eastAsia" w:ascii="宋体" w:hAnsi="宋体" w:eastAsia="宋体" w:cs="宋体"/>
          <w:b/>
          <w:bCs/>
          <w:sz w:val="24"/>
          <w:szCs w:val="24"/>
        </w:rPr>
        <w:t xml:space="preserve">      学    </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院：</w:t>
      </w:r>
      <w:r>
        <w:rPr>
          <w:rFonts w:hint="eastAsia" w:ascii="宋体" w:hAnsi="宋体" w:eastAsia="宋体" w:cs="宋体"/>
          <w:b/>
          <w:bCs/>
          <w:sz w:val="24"/>
          <w:szCs w:val="24"/>
          <w:u w:val="single"/>
          <w:lang w:val="en-US" w:eastAsia="zh-CN"/>
        </w:rPr>
        <w:t xml:space="preserve">          信息工程学院</w:t>
      </w:r>
      <w:r>
        <w:rPr>
          <w:rFonts w:hint="eastAsia" w:ascii="宋体" w:hAnsi="宋体" w:eastAsia="宋体" w:cs="宋体"/>
          <w:b/>
          <w:bCs/>
          <w:sz w:val="24"/>
          <w:szCs w:val="24"/>
          <w:u w:val="single"/>
          <w:lang w:val="en-US" w:eastAsia="zh-CN"/>
        </w:rPr>
        <w:tab/>
      </w:r>
      <w:r>
        <w:rPr>
          <w:rFonts w:hint="eastAsia" w:ascii="宋体" w:hAnsi="宋体" w:eastAsia="宋体" w:cs="宋体"/>
          <w:b/>
          <w:bCs/>
          <w:sz w:val="24"/>
          <w:szCs w:val="24"/>
          <w:u w:val="single"/>
          <w:lang w:val="en-US" w:eastAsia="zh-CN"/>
        </w:rPr>
        <w:t xml:space="preserve">        </w:t>
      </w:r>
      <w:r>
        <w:rPr>
          <w:rFonts w:hint="eastAsia" w:ascii="宋体" w:hAnsi="宋体" w:eastAsia="宋体" w:cs="宋体"/>
          <w:b/>
          <w:bCs/>
          <w:sz w:val="24"/>
          <w:szCs w:val="24"/>
          <w:u w:val="single"/>
          <w:lang w:val="en-US" w:eastAsia="zh-CN"/>
        </w:rPr>
        <w:tab/>
      </w:r>
      <w:r>
        <w:rPr>
          <w:rFonts w:hint="eastAsia" w:ascii="宋体" w:hAnsi="宋体" w:eastAsia="宋体" w:cs="宋体"/>
          <w:b/>
          <w:bCs/>
          <w:sz w:val="24"/>
          <w:szCs w:val="24"/>
          <w:u w:val="single"/>
          <w:lang w:val="en-US" w:eastAsia="zh-CN"/>
        </w:rPr>
        <w:tab/>
      </w:r>
      <w:r>
        <w:rPr>
          <w:rFonts w:hint="eastAsia" w:ascii="宋体" w:hAnsi="宋体" w:eastAsia="宋体" w:cs="宋体"/>
          <w:b/>
          <w:bCs/>
          <w:sz w:val="24"/>
          <w:szCs w:val="24"/>
          <w:u w:val="single"/>
        </w:rPr>
        <w:t xml:space="preserve">                 </w:t>
      </w:r>
    </w:p>
    <w:p>
      <w:pPr>
        <w:spacing w:line="600" w:lineRule="auto"/>
        <w:jc w:val="left"/>
        <w:rPr>
          <w:rFonts w:hint="eastAsia" w:ascii="宋体" w:hAnsi="宋体" w:eastAsia="宋体" w:cs="宋体"/>
          <w:b/>
          <w:bCs/>
          <w:sz w:val="24"/>
          <w:szCs w:val="24"/>
          <w:u w:val="single"/>
        </w:rPr>
      </w:pPr>
      <w:r>
        <w:rPr>
          <w:rFonts w:hint="eastAsia" w:ascii="宋体" w:hAnsi="宋体" w:eastAsia="宋体" w:cs="宋体"/>
          <w:b/>
          <w:bCs/>
          <w:sz w:val="24"/>
          <w:szCs w:val="24"/>
        </w:rPr>
        <w:t xml:space="preserve">      专业、班级：</w:t>
      </w:r>
      <w:r>
        <w:rPr>
          <w:rFonts w:hint="eastAsia" w:ascii="宋体" w:hAnsi="宋体" w:eastAsia="宋体" w:cs="宋体"/>
          <w:b/>
          <w:bCs/>
          <w:sz w:val="24"/>
          <w:szCs w:val="24"/>
          <w:u w:val="single"/>
        </w:rPr>
        <w:t xml:space="preserve"> </w:t>
      </w:r>
      <w:r>
        <w:rPr>
          <w:rFonts w:hint="eastAsia" w:ascii="宋体" w:hAnsi="宋体" w:eastAsia="宋体" w:cs="宋体"/>
          <w:b/>
          <w:bCs/>
          <w:sz w:val="24"/>
          <w:szCs w:val="24"/>
          <w:u w:val="single"/>
          <w:lang w:val="en-US" w:eastAsia="zh-CN"/>
        </w:rPr>
        <w:t xml:space="preserve">       15级网络工程2班</w:t>
      </w:r>
      <w:r>
        <w:rPr>
          <w:rFonts w:hint="eastAsia" w:ascii="宋体" w:hAnsi="宋体" w:eastAsia="宋体" w:cs="宋体"/>
          <w:b/>
          <w:bCs/>
          <w:sz w:val="24"/>
          <w:szCs w:val="24"/>
          <w:u w:val="single"/>
          <w:lang w:val="en-US" w:eastAsia="zh-CN"/>
        </w:rPr>
        <w:tab/>
      </w:r>
      <w:r>
        <w:rPr>
          <w:rFonts w:hint="eastAsia" w:ascii="宋体" w:hAnsi="宋体" w:eastAsia="宋体" w:cs="宋体"/>
          <w:b/>
          <w:bCs/>
          <w:sz w:val="24"/>
          <w:szCs w:val="24"/>
          <w:u w:val="single"/>
          <w:lang w:val="en-US" w:eastAsia="zh-CN"/>
        </w:rPr>
        <w:tab/>
      </w:r>
      <w:r>
        <w:rPr>
          <w:rFonts w:hint="eastAsia" w:ascii="宋体" w:hAnsi="宋体" w:eastAsia="宋体" w:cs="宋体"/>
          <w:b/>
          <w:bCs/>
          <w:sz w:val="24"/>
          <w:szCs w:val="24"/>
          <w:u w:val="single"/>
          <w:lang w:val="en-US" w:eastAsia="zh-CN"/>
        </w:rPr>
        <w:tab/>
      </w:r>
      <w:r>
        <w:rPr>
          <w:rFonts w:hint="eastAsia" w:ascii="宋体" w:hAnsi="宋体" w:eastAsia="宋体" w:cs="宋体"/>
          <w:b/>
          <w:bCs/>
          <w:sz w:val="24"/>
          <w:szCs w:val="24"/>
          <w:u w:val="single"/>
        </w:rPr>
        <w:t xml:space="preserve">                </w:t>
      </w:r>
    </w:p>
    <w:p>
      <w:pPr>
        <w:spacing w:line="600" w:lineRule="auto"/>
        <w:jc w:val="left"/>
        <w:rPr>
          <w:rFonts w:hint="eastAsia" w:ascii="宋体" w:hAnsi="宋体" w:eastAsia="宋体" w:cs="宋体"/>
          <w:b/>
          <w:bCs/>
          <w:sz w:val="24"/>
          <w:szCs w:val="24"/>
          <w:u w:val="single"/>
        </w:rPr>
      </w:pPr>
      <w:r>
        <w:rPr>
          <w:rFonts w:hint="eastAsia" w:ascii="宋体" w:hAnsi="宋体" w:eastAsia="宋体" w:cs="宋体"/>
          <w:b/>
          <w:bCs/>
          <w:sz w:val="24"/>
          <w:szCs w:val="24"/>
        </w:rPr>
        <w:t xml:space="preserve">      学   </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 xml:space="preserve"> 年：</w:t>
      </w:r>
      <w:r>
        <w:rPr>
          <w:rFonts w:hint="eastAsia" w:ascii="宋体" w:hAnsi="宋体" w:eastAsia="宋体" w:cs="宋体"/>
          <w:b/>
          <w:bCs/>
          <w:sz w:val="24"/>
          <w:szCs w:val="24"/>
          <w:u w:val="single"/>
        </w:rPr>
        <w:t xml:space="preserve">  </w:t>
      </w:r>
      <w:r>
        <w:rPr>
          <w:rFonts w:hint="eastAsia" w:ascii="宋体" w:hAnsi="宋体" w:eastAsia="宋体" w:cs="宋体"/>
          <w:b/>
          <w:bCs/>
          <w:sz w:val="24"/>
          <w:szCs w:val="24"/>
          <w:u w:val="single"/>
          <w:lang w:val="en-US" w:eastAsia="zh-CN"/>
        </w:rPr>
        <w:t xml:space="preserve">        2018年上学期</w:t>
      </w:r>
      <w:r>
        <w:rPr>
          <w:rFonts w:hint="eastAsia" w:ascii="宋体" w:hAnsi="宋体" w:eastAsia="宋体" w:cs="宋体"/>
          <w:b/>
          <w:bCs/>
          <w:sz w:val="24"/>
          <w:szCs w:val="24"/>
          <w:u w:val="single"/>
          <w:lang w:val="en-US" w:eastAsia="zh-CN"/>
        </w:rPr>
        <w:tab/>
      </w:r>
      <w:r>
        <w:rPr>
          <w:rFonts w:hint="eastAsia" w:ascii="宋体" w:hAnsi="宋体" w:eastAsia="宋体" w:cs="宋体"/>
          <w:b/>
          <w:bCs/>
          <w:sz w:val="24"/>
          <w:szCs w:val="24"/>
          <w:u w:val="single"/>
          <w:lang w:val="en-US" w:eastAsia="zh-CN"/>
        </w:rPr>
        <w:t xml:space="preserve">     </w:t>
      </w:r>
      <w:r>
        <w:rPr>
          <w:rFonts w:hint="eastAsia" w:ascii="宋体" w:hAnsi="宋体" w:eastAsia="宋体" w:cs="宋体"/>
          <w:b/>
          <w:bCs/>
          <w:sz w:val="24"/>
          <w:szCs w:val="24"/>
          <w:u w:val="single"/>
          <w:lang w:val="en-US" w:eastAsia="zh-CN"/>
        </w:rPr>
        <w:tab/>
      </w:r>
      <w:r>
        <w:rPr>
          <w:rFonts w:hint="eastAsia" w:ascii="宋体" w:hAnsi="宋体" w:eastAsia="宋体" w:cs="宋体"/>
          <w:b/>
          <w:bCs/>
          <w:sz w:val="24"/>
          <w:szCs w:val="24"/>
          <w:u w:val="single"/>
          <w:lang w:val="en-US" w:eastAsia="zh-CN"/>
        </w:rPr>
        <w:tab/>
      </w:r>
      <w:r>
        <w:rPr>
          <w:rFonts w:hint="eastAsia" w:ascii="宋体" w:hAnsi="宋体" w:eastAsia="宋体" w:cs="宋体"/>
          <w:b/>
          <w:bCs/>
          <w:sz w:val="24"/>
          <w:szCs w:val="24"/>
          <w:u w:val="single"/>
          <w:lang w:val="en-US" w:eastAsia="zh-CN"/>
        </w:rPr>
        <w:t xml:space="preserve">     </w:t>
      </w:r>
      <w:r>
        <w:rPr>
          <w:rFonts w:hint="eastAsia" w:ascii="宋体" w:hAnsi="宋体" w:eastAsia="宋体" w:cs="宋体"/>
          <w:b/>
          <w:bCs/>
          <w:sz w:val="24"/>
          <w:szCs w:val="24"/>
          <w:u w:val="single"/>
        </w:rPr>
        <w:t xml:space="preserve">                </w:t>
      </w:r>
    </w:p>
    <w:p>
      <w:pPr>
        <w:tabs>
          <w:tab w:val="left" w:pos="7200"/>
        </w:tabs>
        <w:spacing w:line="600" w:lineRule="auto"/>
        <w:jc w:val="left"/>
        <w:rPr>
          <w:rFonts w:hint="eastAsia" w:ascii="宋体" w:hAnsi="宋体" w:eastAsia="宋体" w:cs="宋体"/>
          <w:b/>
          <w:bCs/>
          <w:sz w:val="24"/>
          <w:szCs w:val="24"/>
          <w:u w:val="single"/>
        </w:rPr>
      </w:pPr>
      <w:r>
        <w:rPr>
          <w:rFonts w:hint="eastAsia" w:ascii="宋体" w:hAnsi="宋体" w:eastAsia="宋体" w:cs="宋体"/>
          <w:b/>
          <w:bCs/>
          <w:sz w:val="24"/>
          <w:szCs w:val="24"/>
        </w:rPr>
        <w:t xml:space="preserve">      指导教师：</w:t>
      </w:r>
      <w:r>
        <w:rPr>
          <w:rFonts w:hint="eastAsia" w:ascii="宋体" w:hAnsi="宋体" w:eastAsia="宋体" w:cs="宋体"/>
          <w:b/>
          <w:bCs/>
          <w:sz w:val="24"/>
          <w:szCs w:val="24"/>
          <w:u w:val="single"/>
        </w:rPr>
        <w:t xml:space="preserve">  </w:t>
      </w:r>
      <w:r>
        <w:rPr>
          <w:rFonts w:hint="eastAsia" w:ascii="宋体" w:hAnsi="宋体" w:eastAsia="宋体" w:cs="宋体"/>
          <w:b/>
          <w:bCs/>
          <w:sz w:val="24"/>
          <w:szCs w:val="24"/>
          <w:u w:val="single"/>
          <w:lang w:val="en-US" w:eastAsia="zh-CN"/>
        </w:rPr>
        <w:t xml:space="preserve">             徐建勇</w:t>
      </w:r>
      <w:r>
        <w:rPr>
          <w:rFonts w:hint="eastAsia" w:ascii="宋体" w:hAnsi="宋体" w:eastAsia="宋体" w:cs="宋体"/>
          <w:b/>
          <w:bCs/>
          <w:sz w:val="24"/>
          <w:szCs w:val="24"/>
          <w:u w:val="single"/>
          <w:lang w:val="en-US" w:eastAsia="zh-CN"/>
        </w:rPr>
        <w:tab/>
      </w:r>
      <w:r>
        <w:rPr>
          <w:rFonts w:hint="eastAsia" w:ascii="宋体" w:hAnsi="宋体" w:eastAsia="宋体" w:cs="宋体"/>
          <w:b/>
          <w:bCs/>
          <w:sz w:val="24"/>
          <w:szCs w:val="24"/>
          <w:u w:val="single"/>
          <w:lang w:val="en-US" w:eastAsia="zh-CN"/>
        </w:rPr>
        <w:t xml:space="preserve">   </w:t>
      </w:r>
      <w:r>
        <w:rPr>
          <w:rFonts w:hint="eastAsia" w:ascii="宋体" w:hAnsi="宋体" w:eastAsia="宋体" w:cs="宋体"/>
          <w:b/>
          <w:bCs/>
          <w:sz w:val="24"/>
          <w:szCs w:val="24"/>
          <w:u w:val="none"/>
          <w:lang w:val="en-US" w:eastAsia="zh-CN"/>
        </w:rPr>
        <w:t xml:space="preserve">                 </w:t>
      </w:r>
      <w:r>
        <w:rPr>
          <w:rFonts w:hint="eastAsia" w:ascii="宋体" w:hAnsi="宋体" w:eastAsia="宋体" w:cs="宋体"/>
          <w:b/>
          <w:bCs/>
          <w:sz w:val="24"/>
          <w:szCs w:val="24"/>
          <w:u w:val="single"/>
          <w:lang w:val="en-US" w:eastAsia="zh-CN"/>
        </w:rPr>
        <w:t xml:space="preserve">       </w:t>
      </w:r>
    </w:p>
    <w:p>
      <w:pPr>
        <w:jc w:val="center"/>
        <w:rPr>
          <w:rFonts w:hint="eastAsia" w:ascii="宋体" w:hAnsi="宋体" w:eastAsia="宋体" w:cs="宋体"/>
          <w:b/>
          <w:bCs/>
          <w:sz w:val="24"/>
          <w:szCs w:val="24"/>
          <w:u w:val="single"/>
        </w:rPr>
      </w:pPr>
    </w:p>
    <w:p>
      <w:pPr>
        <w:jc w:val="center"/>
        <w:rPr>
          <w:rFonts w:hint="eastAsia" w:ascii="宋体" w:hAnsi="宋体" w:eastAsia="宋体" w:cs="宋体"/>
          <w:b/>
          <w:bCs/>
          <w:sz w:val="24"/>
          <w:szCs w:val="24"/>
          <w:u w:val="single"/>
        </w:rPr>
      </w:pPr>
    </w:p>
    <w:p>
      <w:pPr>
        <w:jc w:val="center"/>
        <w:rPr>
          <w:rFonts w:hint="eastAsia" w:ascii="宋体" w:hAnsi="宋体" w:eastAsia="宋体" w:cs="宋体"/>
          <w:b/>
          <w:bCs/>
          <w:sz w:val="24"/>
          <w:szCs w:val="24"/>
          <w:u w:val="single"/>
        </w:rPr>
      </w:pPr>
    </w:p>
    <w:p>
      <w:pPr>
        <w:jc w:val="center"/>
        <w:rPr>
          <w:rFonts w:hint="eastAsia" w:ascii="宋体" w:hAnsi="宋体" w:eastAsia="宋体" w:cs="宋体"/>
          <w:b/>
          <w:bCs/>
          <w:sz w:val="24"/>
          <w:szCs w:val="24"/>
          <w:u w:val="single"/>
        </w:rPr>
      </w:pPr>
    </w:p>
    <w:p>
      <w:pPr>
        <w:jc w:val="center"/>
        <w:rPr>
          <w:rFonts w:hint="eastAsia" w:ascii="宋体" w:hAnsi="宋体" w:eastAsia="宋体" w:cs="宋体"/>
          <w:b/>
          <w:bCs/>
          <w:sz w:val="24"/>
          <w:szCs w:val="24"/>
          <w:u w:val="single"/>
        </w:rPr>
      </w:pPr>
    </w:p>
    <w:p>
      <w:pPr>
        <w:jc w:val="center"/>
        <w:rPr>
          <w:rFonts w:hint="eastAsia" w:ascii="宋体" w:hAnsi="宋体" w:eastAsia="宋体" w:cs="宋体"/>
          <w:b/>
          <w:bCs/>
          <w:sz w:val="24"/>
          <w:szCs w:val="24"/>
          <w:u w:val="single"/>
        </w:rPr>
      </w:pPr>
    </w:p>
    <w:p>
      <w:pPr>
        <w:jc w:val="center"/>
        <w:rPr>
          <w:rFonts w:hint="eastAsia" w:ascii="宋体" w:hAnsi="宋体" w:eastAsia="宋体" w:cs="宋体"/>
          <w:b/>
          <w:bCs/>
          <w:sz w:val="24"/>
          <w:szCs w:val="24"/>
          <w:u w:val="single"/>
        </w:rPr>
      </w:pPr>
    </w:p>
    <w:p>
      <w:pPr>
        <w:jc w:val="center"/>
        <w:rPr>
          <w:rFonts w:hint="eastAsia" w:ascii="宋体" w:hAnsi="宋体" w:eastAsia="宋体" w:cs="宋体"/>
          <w:b/>
          <w:bCs/>
          <w:sz w:val="24"/>
          <w:szCs w:val="24"/>
          <w:u w:val="single"/>
        </w:rPr>
      </w:pPr>
    </w:p>
    <w:p>
      <w:pPr>
        <w:tabs>
          <w:tab w:val="left" w:pos="6660"/>
          <w:tab w:val="left" w:pos="7200"/>
        </w:tabs>
        <w:jc w:val="center"/>
        <w:rPr>
          <w:rFonts w:hint="eastAsia" w:ascii="宋体" w:hAnsi="宋体" w:eastAsia="宋体" w:cs="宋体"/>
          <w:b/>
          <w:bCs/>
          <w:sz w:val="24"/>
          <w:szCs w:val="24"/>
          <w:u w:val="single"/>
        </w:rPr>
      </w:pPr>
    </w:p>
    <w:p>
      <w:pPr>
        <w:tabs>
          <w:tab w:val="left" w:pos="7200"/>
        </w:tabs>
        <w:jc w:val="center"/>
        <w:rPr>
          <w:rFonts w:hint="eastAsia" w:ascii="宋体" w:hAnsi="宋体" w:eastAsia="宋体" w:cs="宋体"/>
          <w:b w:val="0"/>
          <w:bCs w:val="0"/>
          <w:sz w:val="40"/>
          <w:szCs w:val="40"/>
        </w:rPr>
      </w:pPr>
      <w:r>
        <w:rPr>
          <w:rFonts w:hint="eastAsia" w:ascii="宋体" w:hAnsi="宋体" w:eastAsia="宋体" w:cs="宋体"/>
          <w:b/>
          <w:bCs/>
          <w:sz w:val="24"/>
          <w:szCs w:val="24"/>
        </w:rPr>
        <w:t>完成时间：</w:t>
      </w:r>
      <w:r>
        <w:rPr>
          <w:rFonts w:hint="eastAsia" w:ascii="宋体" w:hAnsi="宋体" w:eastAsia="宋体" w:cs="宋体"/>
          <w:b/>
          <w:bCs/>
          <w:sz w:val="24"/>
          <w:szCs w:val="24"/>
          <w:u w:val="single"/>
        </w:rPr>
        <w:t xml:space="preserve">  </w:t>
      </w:r>
      <w:r>
        <w:rPr>
          <w:rFonts w:hint="eastAsia" w:ascii="宋体" w:hAnsi="宋体" w:eastAsia="宋体" w:cs="宋体"/>
          <w:b/>
          <w:bCs/>
          <w:sz w:val="24"/>
          <w:szCs w:val="24"/>
          <w:u w:val="single"/>
          <w:lang w:val="en-US" w:eastAsia="zh-CN"/>
        </w:rPr>
        <w:t xml:space="preserve">   2018年06月02日</w:t>
      </w:r>
    </w:p>
    <w:p>
      <w:pPr>
        <w:spacing w:before="0" w:beforeLines="0" w:after="0" w:afterLines="0" w:line="240" w:lineRule="auto"/>
        <w:ind w:left="0" w:leftChars="0" w:right="0" w:rightChars="0" w:firstLine="0" w:firstLineChars="0"/>
        <w:jc w:val="center"/>
        <w:rPr>
          <w:rFonts w:hint="eastAsia" w:ascii="宋体" w:hAnsi="宋体" w:eastAsia="宋体" w:cs="宋体"/>
          <w:b w:val="0"/>
          <w:bCs w:val="0"/>
          <w:sz w:val="40"/>
          <w:szCs w:val="40"/>
        </w:rPr>
        <w:sectPr>
          <w:headerReference r:id="rId3" w:type="default"/>
          <w:footerReference r:id="rId4" w:type="default"/>
          <w:pgSz w:w="11850" w:h="16783"/>
          <w:pgMar w:top="1440" w:right="2000" w:bottom="1440" w:left="2000" w:header="720" w:footer="720" w:gutter="0"/>
          <w:pgNumType w:fmt="upperRoman" w:start="1"/>
          <w:cols w:space="425" w:num="1"/>
          <w:docGrid w:type="lines" w:linePitch="423" w:charSpace="0"/>
        </w:sectPr>
      </w:pPr>
    </w:p>
    <w:sdt>
      <w:sdtPr>
        <w:rPr>
          <w:rFonts w:hint="eastAsia" w:ascii="宋体" w:hAnsi="宋体" w:eastAsia="宋体" w:cs="宋体"/>
          <w:b/>
          <w:bCs/>
          <w:sz w:val="96"/>
          <w:szCs w:val="96"/>
        </w:rPr>
        <w:id w:val="147463431"/>
        <w:docPartObj>
          <w:docPartGallery w:val="Table of Contents"/>
          <w:docPartUnique/>
        </w:docPartObj>
      </w:sdtPr>
      <w:sdtEndPr>
        <w:rPr>
          <w:rFonts w:hint="eastAsia" w:ascii="宋体" w:hAnsi="宋体" w:eastAsia="宋体" w:cs="宋体"/>
          <w:b/>
          <w:bCs/>
          <w:color w:val="888888"/>
          <w:sz w:val="24"/>
          <w:szCs w:val="24"/>
        </w:rPr>
      </w:sdtEndPr>
      <w:sdtContent>
        <w:p>
          <w:pPr>
            <w:spacing w:before="0" w:beforeLines="0" w:after="0" w:afterLines="0" w:line="240" w:lineRule="auto"/>
            <w:ind w:left="0" w:leftChars="0" w:right="0" w:rightChars="0" w:firstLine="0" w:firstLineChars="0"/>
            <w:jc w:val="center"/>
            <w:rPr>
              <w:sz w:val="20"/>
              <w:szCs w:val="20"/>
            </w:rPr>
          </w:pPr>
          <w:r>
            <w:rPr>
              <w:rFonts w:ascii="宋体" w:hAnsi="宋体" w:eastAsia="宋体"/>
              <w:sz w:val="21"/>
              <w:szCs w:val="20"/>
            </w:rPr>
            <w:t>目录</w:t>
          </w:r>
        </w:p>
        <w:p>
          <w:pPr>
            <w:pStyle w:val="15"/>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_Toc14112 </w:instrText>
          </w:r>
          <w:r>
            <w:rPr>
              <w:rFonts w:hint="eastAsia" w:ascii="宋体" w:hAnsi="宋体" w:eastAsia="宋体" w:cs="宋体"/>
              <w:sz w:val="18"/>
              <w:szCs w:val="24"/>
            </w:rPr>
            <w:fldChar w:fldCharType="separate"/>
          </w:r>
          <w:r>
            <w:rPr>
              <w:rFonts w:hint="eastAsia" w:ascii="宋体" w:hAnsi="宋体" w:eastAsia="宋体" w:cs="宋体"/>
              <w:bCs/>
              <w:sz w:val="18"/>
              <w:szCs w:val="24"/>
            </w:rPr>
            <w:t xml:space="preserve">一. </w:t>
          </w:r>
          <w:r>
            <w:rPr>
              <w:rFonts w:hint="eastAsia" w:ascii="黑体" w:hAnsi="黑体" w:eastAsia="黑体" w:cs="黑体"/>
              <w:bCs/>
              <w:sz w:val="18"/>
              <w:szCs w:val="24"/>
              <w:lang w:val="en-US" w:eastAsia="zh-CN"/>
            </w:rPr>
            <w:t>贫困大学生问题调查背景</w:t>
          </w:r>
          <w:r>
            <w:rPr>
              <w:sz w:val="18"/>
              <w:szCs w:val="18"/>
            </w:rPr>
            <w:tab/>
          </w:r>
          <w:r>
            <w:rPr>
              <w:sz w:val="18"/>
              <w:szCs w:val="18"/>
            </w:rPr>
            <w:fldChar w:fldCharType="begin"/>
          </w:r>
          <w:r>
            <w:rPr>
              <w:sz w:val="18"/>
              <w:szCs w:val="18"/>
            </w:rPr>
            <w:instrText xml:space="preserve"> PAGEREF _Toc14112 </w:instrText>
          </w:r>
          <w:r>
            <w:rPr>
              <w:sz w:val="18"/>
              <w:szCs w:val="18"/>
            </w:rPr>
            <w:fldChar w:fldCharType="separate"/>
          </w:r>
          <w:r>
            <w:rPr>
              <w:sz w:val="18"/>
              <w:szCs w:val="18"/>
            </w:rPr>
            <w:t>1</w:t>
          </w:r>
          <w:r>
            <w:rPr>
              <w:sz w:val="18"/>
              <w:szCs w:val="18"/>
            </w:rPr>
            <w:fldChar w:fldCharType="end"/>
          </w:r>
          <w:r>
            <w:rPr>
              <w:rFonts w:hint="eastAsia" w:ascii="宋体" w:hAnsi="宋体" w:eastAsia="宋体" w:cs="宋体"/>
              <w:sz w:val="18"/>
              <w:szCs w:val="24"/>
            </w:rPr>
            <w:fldChar w:fldCharType="end"/>
          </w:r>
        </w:p>
        <w:p>
          <w:pPr>
            <w:pStyle w:val="15"/>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_Toc10280 </w:instrText>
          </w:r>
          <w:r>
            <w:rPr>
              <w:rFonts w:hint="eastAsia" w:ascii="宋体" w:hAnsi="宋体" w:eastAsia="宋体" w:cs="宋体"/>
              <w:sz w:val="18"/>
              <w:szCs w:val="24"/>
            </w:rPr>
            <w:fldChar w:fldCharType="separate"/>
          </w:r>
          <w:r>
            <w:rPr>
              <w:rFonts w:hint="eastAsia" w:ascii="宋体" w:hAnsi="宋体" w:eastAsia="宋体" w:cs="宋体"/>
              <w:bCs/>
              <w:sz w:val="18"/>
              <w:szCs w:val="24"/>
            </w:rPr>
            <w:t xml:space="preserve">二. </w:t>
          </w:r>
          <w:r>
            <w:rPr>
              <w:rFonts w:hint="eastAsia" w:ascii="黑体" w:hAnsi="黑体" w:eastAsia="黑体" w:cs="黑体"/>
              <w:bCs/>
              <w:sz w:val="18"/>
              <w:szCs w:val="24"/>
            </w:rPr>
            <w:t>贫困大学生问题调查结果分析</w:t>
          </w:r>
          <w:r>
            <w:rPr>
              <w:sz w:val="18"/>
              <w:szCs w:val="18"/>
            </w:rPr>
            <w:tab/>
          </w:r>
          <w:r>
            <w:rPr>
              <w:sz w:val="18"/>
              <w:szCs w:val="18"/>
            </w:rPr>
            <w:fldChar w:fldCharType="begin"/>
          </w:r>
          <w:r>
            <w:rPr>
              <w:sz w:val="18"/>
              <w:szCs w:val="18"/>
            </w:rPr>
            <w:instrText xml:space="preserve"> PAGEREF _Toc10280 </w:instrText>
          </w:r>
          <w:r>
            <w:rPr>
              <w:sz w:val="18"/>
              <w:szCs w:val="18"/>
            </w:rPr>
            <w:fldChar w:fldCharType="separate"/>
          </w:r>
          <w:r>
            <w:rPr>
              <w:sz w:val="18"/>
              <w:szCs w:val="18"/>
            </w:rPr>
            <w:t>2</w:t>
          </w:r>
          <w:r>
            <w:rPr>
              <w:sz w:val="18"/>
              <w:szCs w:val="18"/>
            </w:rPr>
            <w:fldChar w:fldCharType="end"/>
          </w:r>
          <w:r>
            <w:rPr>
              <w:rFonts w:hint="eastAsia" w:ascii="宋体" w:hAnsi="宋体" w:eastAsia="宋体" w:cs="宋体"/>
              <w:sz w:val="18"/>
              <w:szCs w:val="24"/>
            </w:rPr>
            <w:fldChar w:fldCharType="end"/>
          </w:r>
        </w:p>
        <w:p>
          <w:pPr>
            <w:pStyle w:val="16"/>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_Toc1237 </w:instrText>
          </w:r>
          <w:r>
            <w:rPr>
              <w:rFonts w:hint="eastAsia" w:ascii="宋体" w:hAnsi="宋体" w:eastAsia="宋体" w:cs="宋体"/>
              <w:sz w:val="18"/>
              <w:szCs w:val="24"/>
            </w:rPr>
            <w:fldChar w:fldCharType="separate"/>
          </w:r>
          <w:r>
            <w:rPr>
              <w:rFonts w:hint="eastAsia" w:ascii="宋体" w:hAnsi="宋体" w:eastAsia="宋体" w:cs="宋体"/>
              <w:bCs/>
              <w:sz w:val="18"/>
              <w:szCs w:val="22"/>
              <w:lang w:val="en-US"/>
            </w:rPr>
            <w:t xml:space="preserve">1. </w:t>
          </w:r>
          <w:r>
            <w:rPr>
              <w:rFonts w:hint="eastAsia"/>
              <w:bCs/>
              <w:sz w:val="18"/>
              <w:szCs w:val="22"/>
              <w:lang w:val="en-US" w:eastAsia="zh-CN"/>
            </w:rPr>
            <w:t>贫困大学生问题调查结果</w:t>
          </w:r>
          <w:r>
            <w:rPr>
              <w:sz w:val="18"/>
              <w:szCs w:val="18"/>
            </w:rPr>
            <w:tab/>
          </w:r>
          <w:r>
            <w:rPr>
              <w:sz w:val="18"/>
              <w:szCs w:val="18"/>
            </w:rPr>
            <w:fldChar w:fldCharType="begin"/>
          </w:r>
          <w:r>
            <w:rPr>
              <w:sz w:val="18"/>
              <w:szCs w:val="18"/>
            </w:rPr>
            <w:instrText xml:space="preserve"> PAGEREF _Toc1237 </w:instrText>
          </w:r>
          <w:r>
            <w:rPr>
              <w:sz w:val="18"/>
              <w:szCs w:val="18"/>
            </w:rPr>
            <w:fldChar w:fldCharType="separate"/>
          </w:r>
          <w:r>
            <w:rPr>
              <w:sz w:val="18"/>
              <w:szCs w:val="18"/>
            </w:rPr>
            <w:t>2</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_Toc11825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1.1. </w:t>
          </w:r>
          <w:r>
            <w:rPr>
              <w:rFonts w:hint="eastAsia" w:ascii="宋体" w:hAnsi="宋体" w:eastAsia="宋体" w:cs="宋体"/>
              <w:sz w:val="18"/>
              <w:szCs w:val="22"/>
              <w:lang w:val="en-US" w:eastAsia="zh-CN"/>
            </w:rPr>
            <w:t>您家庭所在地是？</w:t>
          </w:r>
          <w:r>
            <w:rPr>
              <w:sz w:val="18"/>
              <w:szCs w:val="18"/>
            </w:rPr>
            <w:tab/>
          </w:r>
          <w:r>
            <w:rPr>
              <w:sz w:val="18"/>
              <w:szCs w:val="18"/>
            </w:rPr>
            <w:fldChar w:fldCharType="begin"/>
          </w:r>
          <w:r>
            <w:rPr>
              <w:sz w:val="18"/>
              <w:szCs w:val="18"/>
            </w:rPr>
            <w:instrText xml:space="preserve"> PAGEREF _Toc11825 </w:instrText>
          </w:r>
          <w:r>
            <w:rPr>
              <w:sz w:val="18"/>
              <w:szCs w:val="18"/>
            </w:rPr>
            <w:fldChar w:fldCharType="separate"/>
          </w:r>
          <w:r>
            <w:rPr>
              <w:sz w:val="18"/>
              <w:szCs w:val="18"/>
            </w:rPr>
            <w:t>2</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_Toc18403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1.2. </w:t>
          </w:r>
          <w:r>
            <w:rPr>
              <w:rFonts w:hint="eastAsia" w:ascii="宋体" w:hAnsi="宋体" w:eastAsia="宋体" w:cs="宋体"/>
              <w:sz w:val="18"/>
              <w:szCs w:val="22"/>
              <w:lang w:val="en-US" w:eastAsia="zh-CN"/>
            </w:rPr>
            <w:t>您家里有几个孩子</w:t>
          </w:r>
          <w:r>
            <w:rPr>
              <w:sz w:val="18"/>
              <w:szCs w:val="18"/>
            </w:rPr>
            <w:tab/>
          </w:r>
          <w:r>
            <w:rPr>
              <w:sz w:val="18"/>
              <w:szCs w:val="18"/>
            </w:rPr>
            <w:fldChar w:fldCharType="begin"/>
          </w:r>
          <w:r>
            <w:rPr>
              <w:sz w:val="18"/>
              <w:szCs w:val="18"/>
            </w:rPr>
            <w:instrText xml:space="preserve"> PAGEREF _Toc18403 </w:instrText>
          </w:r>
          <w:r>
            <w:rPr>
              <w:sz w:val="18"/>
              <w:szCs w:val="18"/>
            </w:rPr>
            <w:fldChar w:fldCharType="separate"/>
          </w:r>
          <w:r>
            <w:rPr>
              <w:sz w:val="18"/>
              <w:szCs w:val="18"/>
            </w:rPr>
            <w:t>2</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_Toc32179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1.3. </w:t>
          </w:r>
          <w:r>
            <w:rPr>
              <w:rFonts w:hint="eastAsia" w:ascii="宋体" w:hAnsi="宋体" w:eastAsia="宋体" w:cs="宋体"/>
              <w:sz w:val="18"/>
              <w:szCs w:val="22"/>
              <w:lang w:val="en-US" w:eastAsia="zh-CN"/>
            </w:rPr>
            <w:t>您家庭的主要经济来源是？</w:t>
          </w:r>
          <w:r>
            <w:rPr>
              <w:sz w:val="18"/>
              <w:szCs w:val="18"/>
            </w:rPr>
            <w:tab/>
          </w:r>
          <w:r>
            <w:rPr>
              <w:sz w:val="18"/>
              <w:szCs w:val="18"/>
            </w:rPr>
            <w:fldChar w:fldCharType="begin"/>
          </w:r>
          <w:r>
            <w:rPr>
              <w:sz w:val="18"/>
              <w:szCs w:val="18"/>
            </w:rPr>
            <w:instrText xml:space="preserve"> PAGEREF _Toc32179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_Toc18175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1.4. </w:t>
          </w:r>
          <w:r>
            <w:rPr>
              <w:rFonts w:hint="eastAsia" w:ascii="宋体" w:hAnsi="宋体" w:eastAsia="宋体" w:cs="宋体"/>
              <w:sz w:val="18"/>
              <w:szCs w:val="22"/>
              <w:lang w:val="en-US" w:eastAsia="zh-CN"/>
            </w:rPr>
            <w:t>您家庭每月净收入为？</w:t>
          </w:r>
          <w:r>
            <w:rPr>
              <w:sz w:val="18"/>
              <w:szCs w:val="18"/>
            </w:rPr>
            <w:tab/>
          </w:r>
          <w:r>
            <w:rPr>
              <w:sz w:val="18"/>
              <w:szCs w:val="18"/>
            </w:rPr>
            <w:fldChar w:fldCharType="begin"/>
          </w:r>
          <w:r>
            <w:rPr>
              <w:sz w:val="18"/>
              <w:szCs w:val="18"/>
            </w:rPr>
            <w:instrText xml:space="preserve"> PAGEREF _Toc18175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_Toc4241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1.5. </w:t>
          </w:r>
          <w:r>
            <w:rPr>
              <w:rFonts w:hint="eastAsia" w:ascii="宋体" w:hAnsi="宋体" w:eastAsia="宋体" w:cs="宋体"/>
              <w:sz w:val="18"/>
              <w:szCs w:val="22"/>
              <w:lang w:val="en-US" w:eastAsia="zh-CN"/>
            </w:rPr>
            <w:t>您每月生活费是多少？</w:t>
          </w:r>
          <w:r>
            <w:rPr>
              <w:sz w:val="18"/>
              <w:szCs w:val="18"/>
            </w:rPr>
            <w:tab/>
          </w:r>
          <w:r>
            <w:rPr>
              <w:sz w:val="18"/>
              <w:szCs w:val="18"/>
            </w:rPr>
            <w:fldChar w:fldCharType="begin"/>
          </w:r>
          <w:r>
            <w:rPr>
              <w:sz w:val="18"/>
              <w:szCs w:val="18"/>
            </w:rPr>
            <w:instrText xml:space="preserve"> PAGEREF _Toc4241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_Toc21096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1.6. </w:t>
          </w:r>
          <w:r>
            <w:rPr>
              <w:rFonts w:hint="eastAsia" w:ascii="宋体" w:hAnsi="宋体" w:eastAsia="宋体" w:cs="宋体"/>
              <w:sz w:val="18"/>
              <w:szCs w:val="22"/>
              <w:lang w:val="en-US" w:eastAsia="zh-CN"/>
            </w:rPr>
            <w:t>您觉得大学生一个月的消费为多少才合理？</w:t>
          </w:r>
          <w:r>
            <w:rPr>
              <w:sz w:val="18"/>
              <w:szCs w:val="18"/>
            </w:rPr>
            <w:tab/>
          </w:r>
          <w:r>
            <w:rPr>
              <w:sz w:val="18"/>
              <w:szCs w:val="18"/>
            </w:rPr>
            <w:fldChar w:fldCharType="begin"/>
          </w:r>
          <w:r>
            <w:rPr>
              <w:sz w:val="18"/>
              <w:szCs w:val="18"/>
            </w:rPr>
            <w:instrText xml:space="preserve"> PAGEREF _Toc21096 </w:instrText>
          </w:r>
          <w:r>
            <w:rPr>
              <w:sz w:val="18"/>
              <w:szCs w:val="18"/>
            </w:rPr>
            <w:fldChar w:fldCharType="separate"/>
          </w:r>
          <w:r>
            <w:rPr>
              <w:sz w:val="18"/>
              <w:szCs w:val="18"/>
            </w:rPr>
            <w:t>4</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_Toc17521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1.7. </w:t>
          </w:r>
          <w:r>
            <w:rPr>
              <w:rFonts w:hint="eastAsia" w:ascii="宋体" w:hAnsi="宋体" w:eastAsia="宋体" w:cs="宋体"/>
              <w:sz w:val="18"/>
              <w:szCs w:val="22"/>
              <w:lang w:val="en-US" w:eastAsia="zh-CN"/>
            </w:rPr>
            <w:t>您学费的来源是什么？</w:t>
          </w:r>
          <w:r>
            <w:rPr>
              <w:sz w:val="18"/>
              <w:szCs w:val="18"/>
            </w:rPr>
            <w:tab/>
          </w:r>
          <w:r>
            <w:rPr>
              <w:sz w:val="18"/>
              <w:szCs w:val="18"/>
            </w:rPr>
            <w:fldChar w:fldCharType="begin"/>
          </w:r>
          <w:r>
            <w:rPr>
              <w:sz w:val="18"/>
              <w:szCs w:val="18"/>
            </w:rPr>
            <w:instrText xml:space="preserve"> PAGEREF _Toc17521 </w:instrText>
          </w:r>
          <w:r>
            <w:rPr>
              <w:sz w:val="18"/>
              <w:szCs w:val="18"/>
            </w:rPr>
            <w:fldChar w:fldCharType="separate"/>
          </w:r>
          <w:r>
            <w:rPr>
              <w:sz w:val="18"/>
              <w:szCs w:val="18"/>
            </w:rPr>
            <w:t>4</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_Toc19995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1.8. </w:t>
          </w:r>
          <w:r>
            <w:rPr>
              <w:rFonts w:hint="eastAsia" w:ascii="宋体" w:hAnsi="宋体" w:eastAsia="宋体" w:cs="宋体"/>
              <w:sz w:val="18"/>
              <w:szCs w:val="22"/>
              <w:lang w:val="en-US" w:eastAsia="zh-CN"/>
            </w:rPr>
            <w:t>您消费观念是怎样的？</w:t>
          </w:r>
          <w:r>
            <w:rPr>
              <w:sz w:val="18"/>
              <w:szCs w:val="18"/>
            </w:rPr>
            <w:tab/>
          </w:r>
          <w:r>
            <w:rPr>
              <w:sz w:val="18"/>
              <w:szCs w:val="18"/>
            </w:rPr>
            <w:fldChar w:fldCharType="begin"/>
          </w:r>
          <w:r>
            <w:rPr>
              <w:sz w:val="18"/>
              <w:szCs w:val="18"/>
            </w:rPr>
            <w:instrText xml:space="preserve"> PAGEREF _Toc19995 </w:instrText>
          </w:r>
          <w:r>
            <w:rPr>
              <w:sz w:val="18"/>
              <w:szCs w:val="18"/>
            </w:rPr>
            <w:fldChar w:fldCharType="separate"/>
          </w:r>
          <w:r>
            <w:rPr>
              <w:sz w:val="18"/>
              <w:szCs w:val="18"/>
            </w:rPr>
            <w:t>5</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_Toc16002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1.9. </w:t>
          </w:r>
          <w:r>
            <w:rPr>
              <w:rFonts w:hint="eastAsia" w:ascii="宋体" w:hAnsi="宋体" w:eastAsia="宋体" w:cs="宋体"/>
              <w:sz w:val="18"/>
              <w:szCs w:val="22"/>
              <w:lang w:val="en-US" w:eastAsia="zh-CN"/>
            </w:rPr>
            <w:t>您的消费主要是用于那个方面？</w:t>
          </w:r>
          <w:r>
            <w:rPr>
              <w:sz w:val="18"/>
              <w:szCs w:val="18"/>
            </w:rPr>
            <w:tab/>
          </w:r>
          <w:r>
            <w:rPr>
              <w:sz w:val="18"/>
              <w:szCs w:val="18"/>
            </w:rPr>
            <w:fldChar w:fldCharType="begin"/>
          </w:r>
          <w:r>
            <w:rPr>
              <w:sz w:val="18"/>
              <w:szCs w:val="18"/>
            </w:rPr>
            <w:instrText xml:space="preserve"> PAGEREF _Toc16002 </w:instrText>
          </w:r>
          <w:r>
            <w:rPr>
              <w:sz w:val="18"/>
              <w:szCs w:val="18"/>
            </w:rPr>
            <w:fldChar w:fldCharType="separate"/>
          </w:r>
          <w:r>
            <w:rPr>
              <w:sz w:val="18"/>
              <w:szCs w:val="18"/>
            </w:rPr>
            <w:t>5</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_Toc32524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1.10. </w:t>
          </w:r>
          <w:r>
            <w:rPr>
              <w:rFonts w:hint="eastAsia" w:ascii="宋体" w:hAnsi="宋体" w:eastAsia="宋体" w:cs="宋体"/>
              <w:sz w:val="18"/>
              <w:szCs w:val="22"/>
              <w:lang w:val="en-US" w:eastAsia="zh-CN"/>
            </w:rPr>
            <w:t>您对身边的贫困大学生的态度如何？</w:t>
          </w:r>
          <w:r>
            <w:rPr>
              <w:sz w:val="18"/>
              <w:szCs w:val="18"/>
            </w:rPr>
            <w:tab/>
          </w:r>
          <w:r>
            <w:rPr>
              <w:sz w:val="18"/>
              <w:szCs w:val="18"/>
            </w:rPr>
            <w:fldChar w:fldCharType="begin"/>
          </w:r>
          <w:r>
            <w:rPr>
              <w:sz w:val="18"/>
              <w:szCs w:val="18"/>
            </w:rPr>
            <w:instrText xml:space="preserve"> PAGEREF _Toc32524 </w:instrText>
          </w:r>
          <w:r>
            <w:rPr>
              <w:sz w:val="18"/>
              <w:szCs w:val="18"/>
            </w:rPr>
            <w:fldChar w:fldCharType="separate"/>
          </w:r>
          <w:r>
            <w:rPr>
              <w:sz w:val="18"/>
              <w:szCs w:val="18"/>
            </w:rPr>
            <w:t>5</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_Toc6753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1.11. </w:t>
          </w:r>
          <w:r>
            <w:rPr>
              <w:rFonts w:hint="eastAsia" w:ascii="宋体" w:hAnsi="宋体" w:eastAsia="宋体" w:cs="宋体"/>
              <w:sz w:val="18"/>
              <w:szCs w:val="22"/>
              <w:lang w:val="en-US" w:eastAsia="zh-CN"/>
            </w:rPr>
            <w:t>假如你是贫困生，您希望周围同学如何对待自己？</w:t>
          </w:r>
          <w:r>
            <w:rPr>
              <w:sz w:val="18"/>
              <w:szCs w:val="18"/>
            </w:rPr>
            <w:tab/>
          </w:r>
          <w:r>
            <w:rPr>
              <w:sz w:val="18"/>
              <w:szCs w:val="18"/>
            </w:rPr>
            <w:fldChar w:fldCharType="begin"/>
          </w:r>
          <w:r>
            <w:rPr>
              <w:sz w:val="18"/>
              <w:szCs w:val="18"/>
            </w:rPr>
            <w:instrText xml:space="preserve"> PAGEREF _Toc6753 </w:instrText>
          </w:r>
          <w:r>
            <w:rPr>
              <w:sz w:val="18"/>
              <w:szCs w:val="18"/>
            </w:rPr>
            <w:fldChar w:fldCharType="separate"/>
          </w:r>
          <w:r>
            <w:rPr>
              <w:sz w:val="18"/>
              <w:szCs w:val="18"/>
            </w:rPr>
            <w:t>6</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_Toc15094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1.12. </w:t>
          </w:r>
          <w:r>
            <w:rPr>
              <w:rFonts w:hint="eastAsia" w:ascii="宋体" w:hAnsi="宋体" w:eastAsia="宋体" w:cs="宋体"/>
              <w:sz w:val="18"/>
              <w:szCs w:val="22"/>
              <w:lang w:val="en-US" w:eastAsia="zh-CN"/>
            </w:rPr>
            <w:t>如果您作为贫困生，您认为在校园生活中可能遇到的最大问题是什么？</w:t>
          </w:r>
          <w:r>
            <w:rPr>
              <w:sz w:val="18"/>
              <w:szCs w:val="18"/>
            </w:rPr>
            <w:tab/>
          </w:r>
          <w:r>
            <w:rPr>
              <w:sz w:val="18"/>
              <w:szCs w:val="18"/>
            </w:rPr>
            <w:fldChar w:fldCharType="begin"/>
          </w:r>
          <w:r>
            <w:rPr>
              <w:sz w:val="18"/>
              <w:szCs w:val="18"/>
            </w:rPr>
            <w:instrText xml:space="preserve"> PAGEREF _Toc15094 </w:instrText>
          </w:r>
          <w:r>
            <w:rPr>
              <w:sz w:val="18"/>
              <w:szCs w:val="18"/>
            </w:rPr>
            <w:fldChar w:fldCharType="separate"/>
          </w:r>
          <w:r>
            <w:rPr>
              <w:sz w:val="18"/>
              <w:szCs w:val="18"/>
            </w:rPr>
            <w:t>6</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_Toc9512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1.13. </w:t>
          </w:r>
          <w:r>
            <w:rPr>
              <w:rFonts w:hint="eastAsia" w:ascii="宋体" w:hAnsi="宋体" w:eastAsia="宋体" w:cs="宋体"/>
              <w:sz w:val="18"/>
              <w:szCs w:val="22"/>
              <w:lang w:val="en-US" w:eastAsia="zh-CN"/>
            </w:rPr>
            <w:t>您认为贫困对大学生的成长主要有什么影响？</w:t>
          </w:r>
          <w:r>
            <w:rPr>
              <w:sz w:val="18"/>
              <w:szCs w:val="18"/>
            </w:rPr>
            <w:tab/>
          </w:r>
          <w:r>
            <w:rPr>
              <w:sz w:val="18"/>
              <w:szCs w:val="18"/>
            </w:rPr>
            <w:fldChar w:fldCharType="begin"/>
          </w:r>
          <w:r>
            <w:rPr>
              <w:sz w:val="18"/>
              <w:szCs w:val="18"/>
            </w:rPr>
            <w:instrText xml:space="preserve"> PAGEREF _Toc9512 </w:instrText>
          </w:r>
          <w:r>
            <w:rPr>
              <w:sz w:val="18"/>
              <w:szCs w:val="18"/>
            </w:rPr>
            <w:fldChar w:fldCharType="separate"/>
          </w:r>
          <w:r>
            <w:rPr>
              <w:sz w:val="18"/>
              <w:szCs w:val="18"/>
            </w:rPr>
            <w:t>7</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_Toc22449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1.14. </w:t>
          </w:r>
          <w:r>
            <w:rPr>
              <w:rFonts w:hint="eastAsia" w:ascii="宋体" w:hAnsi="宋体" w:eastAsia="宋体" w:cs="宋体"/>
              <w:sz w:val="18"/>
              <w:szCs w:val="22"/>
              <w:lang w:val="en-US" w:eastAsia="zh-CN"/>
            </w:rPr>
            <w:t>您周围受资助的学生是否存在感恩回报社会的意识？</w:t>
          </w:r>
          <w:r>
            <w:rPr>
              <w:sz w:val="18"/>
              <w:szCs w:val="18"/>
            </w:rPr>
            <w:tab/>
          </w:r>
          <w:r>
            <w:rPr>
              <w:sz w:val="18"/>
              <w:szCs w:val="18"/>
            </w:rPr>
            <w:fldChar w:fldCharType="begin"/>
          </w:r>
          <w:r>
            <w:rPr>
              <w:sz w:val="18"/>
              <w:szCs w:val="18"/>
            </w:rPr>
            <w:instrText xml:space="preserve"> PAGEREF _Toc22449 </w:instrText>
          </w:r>
          <w:r>
            <w:rPr>
              <w:sz w:val="18"/>
              <w:szCs w:val="18"/>
            </w:rPr>
            <w:fldChar w:fldCharType="separate"/>
          </w:r>
          <w:r>
            <w:rPr>
              <w:sz w:val="18"/>
              <w:szCs w:val="18"/>
            </w:rPr>
            <w:t>7</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_Toc11754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1.15. </w:t>
          </w:r>
          <w:r>
            <w:rPr>
              <w:rFonts w:hint="eastAsia" w:ascii="宋体" w:hAnsi="宋体" w:eastAsia="宋体" w:cs="宋体"/>
              <w:sz w:val="18"/>
              <w:szCs w:val="22"/>
              <w:lang w:val="en-US" w:eastAsia="zh-CN"/>
            </w:rPr>
            <w:t>您认为贫困大学生应该有怎样的价值观？</w:t>
          </w:r>
          <w:r>
            <w:rPr>
              <w:sz w:val="18"/>
              <w:szCs w:val="18"/>
            </w:rPr>
            <w:tab/>
          </w:r>
          <w:r>
            <w:rPr>
              <w:sz w:val="18"/>
              <w:szCs w:val="18"/>
            </w:rPr>
            <w:fldChar w:fldCharType="begin"/>
          </w:r>
          <w:r>
            <w:rPr>
              <w:sz w:val="18"/>
              <w:szCs w:val="18"/>
            </w:rPr>
            <w:instrText xml:space="preserve"> PAGEREF _Toc11754 </w:instrText>
          </w:r>
          <w:r>
            <w:rPr>
              <w:sz w:val="18"/>
              <w:szCs w:val="18"/>
            </w:rPr>
            <w:fldChar w:fldCharType="separate"/>
          </w:r>
          <w:r>
            <w:rPr>
              <w:sz w:val="18"/>
              <w:szCs w:val="18"/>
            </w:rPr>
            <w:t>8</w:t>
          </w:r>
          <w:r>
            <w:rPr>
              <w:sz w:val="18"/>
              <w:szCs w:val="18"/>
            </w:rPr>
            <w:fldChar w:fldCharType="end"/>
          </w:r>
          <w:r>
            <w:rPr>
              <w:rFonts w:hint="eastAsia" w:ascii="宋体" w:hAnsi="宋体" w:eastAsia="宋体" w:cs="宋体"/>
              <w:sz w:val="18"/>
              <w:szCs w:val="24"/>
            </w:rPr>
            <w:fldChar w:fldCharType="end"/>
          </w:r>
        </w:p>
        <w:p>
          <w:pPr>
            <w:pStyle w:val="16"/>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_Toc24115 </w:instrText>
          </w:r>
          <w:r>
            <w:rPr>
              <w:rFonts w:hint="eastAsia" w:ascii="宋体" w:hAnsi="宋体" w:eastAsia="宋体" w:cs="宋体"/>
              <w:sz w:val="18"/>
              <w:szCs w:val="24"/>
            </w:rPr>
            <w:fldChar w:fldCharType="separate"/>
          </w:r>
          <w:r>
            <w:rPr>
              <w:rFonts w:hint="eastAsia" w:ascii="宋体" w:hAnsi="宋体" w:eastAsia="宋体" w:cs="宋体"/>
              <w:bCs/>
              <w:sz w:val="18"/>
              <w:szCs w:val="22"/>
            </w:rPr>
            <w:t xml:space="preserve">2. </w:t>
          </w:r>
          <w:r>
            <w:rPr>
              <w:bCs/>
              <w:sz w:val="18"/>
              <w:szCs w:val="22"/>
            </w:rPr>
            <w:t>新贫困生发展中存在问题的成因分析</w:t>
          </w:r>
          <w:r>
            <w:rPr>
              <w:sz w:val="18"/>
              <w:szCs w:val="18"/>
            </w:rPr>
            <w:tab/>
          </w:r>
          <w:r>
            <w:rPr>
              <w:sz w:val="18"/>
              <w:szCs w:val="18"/>
            </w:rPr>
            <w:fldChar w:fldCharType="begin"/>
          </w:r>
          <w:r>
            <w:rPr>
              <w:sz w:val="18"/>
              <w:szCs w:val="18"/>
            </w:rPr>
            <w:instrText xml:space="preserve"> PAGEREF _Toc24115 </w:instrText>
          </w:r>
          <w:r>
            <w:rPr>
              <w:sz w:val="18"/>
              <w:szCs w:val="18"/>
            </w:rPr>
            <w:fldChar w:fldCharType="separate"/>
          </w:r>
          <w:r>
            <w:rPr>
              <w:sz w:val="18"/>
              <w:szCs w:val="18"/>
            </w:rPr>
            <w:t>8</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_Toc32557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2.1. </w:t>
          </w:r>
          <w:r>
            <w:rPr>
              <w:rFonts w:ascii="宋体" w:hAnsi="宋体" w:eastAsia="宋体" w:cs="宋体"/>
              <w:sz w:val="18"/>
              <w:szCs w:val="22"/>
            </w:rPr>
            <w:t>因经济贫困，贫困生承受着比其他大学生更大的身心压力</w:t>
          </w:r>
          <w:r>
            <w:rPr>
              <w:sz w:val="18"/>
              <w:szCs w:val="18"/>
            </w:rPr>
            <w:tab/>
          </w:r>
          <w:r>
            <w:rPr>
              <w:sz w:val="18"/>
              <w:szCs w:val="18"/>
            </w:rPr>
            <w:fldChar w:fldCharType="begin"/>
          </w:r>
          <w:r>
            <w:rPr>
              <w:sz w:val="18"/>
              <w:szCs w:val="18"/>
            </w:rPr>
            <w:instrText xml:space="preserve"> PAGEREF _Toc32557 </w:instrText>
          </w:r>
          <w:r>
            <w:rPr>
              <w:sz w:val="18"/>
              <w:szCs w:val="18"/>
            </w:rPr>
            <w:fldChar w:fldCharType="separate"/>
          </w:r>
          <w:r>
            <w:rPr>
              <w:sz w:val="18"/>
              <w:szCs w:val="18"/>
            </w:rPr>
            <w:t>8</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_Toc26281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2.2. </w:t>
          </w:r>
          <w:r>
            <w:rPr>
              <w:rFonts w:ascii="宋体" w:hAnsi="宋体" w:eastAsia="宋体" w:cs="宋体"/>
              <w:sz w:val="18"/>
              <w:szCs w:val="22"/>
            </w:rPr>
            <w:t>因家庭、学校对人格教育的缺失，导致贫困生心理上的先天不足 </w:t>
          </w:r>
          <w:r>
            <w:rPr>
              <w:sz w:val="18"/>
              <w:szCs w:val="18"/>
            </w:rPr>
            <w:tab/>
          </w:r>
          <w:r>
            <w:rPr>
              <w:sz w:val="18"/>
              <w:szCs w:val="18"/>
            </w:rPr>
            <w:fldChar w:fldCharType="begin"/>
          </w:r>
          <w:r>
            <w:rPr>
              <w:sz w:val="18"/>
              <w:szCs w:val="18"/>
            </w:rPr>
            <w:instrText xml:space="preserve"> PAGEREF _Toc26281 </w:instrText>
          </w:r>
          <w:r>
            <w:rPr>
              <w:sz w:val="18"/>
              <w:szCs w:val="18"/>
            </w:rPr>
            <w:fldChar w:fldCharType="separate"/>
          </w:r>
          <w:r>
            <w:rPr>
              <w:sz w:val="18"/>
              <w:szCs w:val="18"/>
            </w:rPr>
            <w:t>8</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_Toc28967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2.3. </w:t>
          </w:r>
          <w:r>
            <w:rPr>
              <w:rFonts w:ascii="宋体" w:hAnsi="宋体" w:eastAsia="宋体" w:cs="宋体"/>
              <w:sz w:val="18"/>
              <w:szCs w:val="22"/>
            </w:rPr>
            <w:t>因社会教育的不足，造成贫困生心理失衡 </w:t>
          </w:r>
          <w:r>
            <w:rPr>
              <w:sz w:val="18"/>
              <w:szCs w:val="18"/>
            </w:rPr>
            <w:tab/>
          </w:r>
          <w:r>
            <w:rPr>
              <w:sz w:val="18"/>
              <w:szCs w:val="18"/>
            </w:rPr>
            <w:fldChar w:fldCharType="begin"/>
          </w:r>
          <w:r>
            <w:rPr>
              <w:sz w:val="18"/>
              <w:szCs w:val="18"/>
            </w:rPr>
            <w:instrText xml:space="preserve"> PAGEREF _Toc28967 </w:instrText>
          </w:r>
          <w:r>
            <w:rPr>
              <w:sz w:val="18"/>
              <w:szCs w:val="18"/>
            </w:rPr>
            <w:fldChar w:fldCharType="separate"/>
          </w:r>
          <w:r>
            <w:rPr>
              <w:sz w:val="18"/>
              <w:szCs w:val="18"/>
            </w:rPr>
            <w:t>9</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_Toc28235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2.4. </w:t>
          </w:r>
          <w:r>
            <w:rPr>
              <w:rFonts w:ascii="宋体" w:hAnsi="宋体" w:eastAsia="宋体" w:cs="宋体"/>
              <w:sz w:val="18"/>
              <w:szCs w:val="22"/>
            </w:rPr>
            <w:t>因过高的就业压力，造成贫困生就业难度增大</w:t>
          </w:r>
          <w:r>
            <w:rPr>
              <w:sz w:val="18"/>
              <w:szCs w:val="18"/>
            </w:rPr>
            <w:tab/>
          </w:r>
          <w:r>
            <w:rPr>
              <w:sz w:val="18"/>
              <w:szCs w:val="18"/>
            </w:rPr>
            <w:fldChar w:fldCharType="begin"/>
          </w:r>
          <w:r>
            <w:rPr>
              <w:sz w:val="18"/>
              <w:szCs w:val="18"/>
            </w:rPr>
            <w:instrText xml:space="preserve"> PAGEREF _Toc28235 </w:instrText>
          </w:r>
          <w:r>
            <w:rPr>
              <w:sz w:val="18"/>
              <w:szCs w:val="18"/>
            </w:rPr>
            <w:fldChar w:fldCharType="separate"/>
          </w:r>
          <w:r>
            <w:rPr>
              <w:sz w:val="18"/>
              <w:szCs w:val="18"/>
            </w:rPr>
            <w:t>9</w:t>
          </w:r>
          <w:r>
            <w:rPr>
              <w:sz w:val="18"/>
              <w:szCs w:val="18"/>
            </w:rPr>
            <w:fldChar w:fldCharType="end"/>
          </w:r>
          <w:r>
            <w:rPr>
              <w:rFonts w:hint="eastAsia" w:ascii="宋体" w:hAnsi="宋体" w:eastAsia="宋体" w:cs="宋体"/>
              <w:sz w:val="18"/>
              <w:szCs w:val="24"/>
            </w:rPr>
            <w:fldChar w:fldCharType="end"/>
          </w:r>
        </w:p>
        <w:p>
          <w:pPr>
            <w:pStyle w:val="15"/>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_Toc17079 </w:instrText>
          </w:r>
          <w:r>
            <w:rPr>
              <w:rFonts w:hint="eastAsia" w:ascii="宋体" w:hAnsi="宋体" w:eastAsia="宋体" w:cs="宋体"/>
              <w:sz w:val="18"/>
              <w:szCs w:val="24"/>
            </w:rPr>
            <w:fldChar w:fldCharType="separate"/>
          </w:r>
          <w:r>
            <w:rPr>
              <w:rFonts w:hint="eastAsia" w:ascii="宋体" w:hAnsi="宋体" w:eastAsia="宋体" w:cs="宋体"/>
              <w:bCs/>
              <w:sz w:val="18"/>
              <w:szCs w:val="24"/>
            </w:rPr>
            <w:t xml:space="preserve">三. </w:t>
          </w:r>
          <w:r>
            <w:rPr>
              <w:rFonts w:hint="eastAsia" w:ascii="黑体" w:hAnsi="黑体" w:eastAsia="黑体" w:cs="黑体"/>
              <w:bCs/>
              <w:sz w:val="18"/>
              <w:szCs w:val="24"/>
            </w:rPr>
            <w:t>贫困大学生的问题</w:t>
          </w:r>
          <w:r>
            <w:rPr>
              <w:sz w:val="18"/>
              <w:szCs w:val="18"/>
            </w:rPr>
            <w:tab/>
          </w:r>
          <w:r>
            <w:rPr>
              <w:sz w:val="18"/>
              <w:szCs w:val="18"/>
            </w:rPr>
            <w:fldChar w:fldCharType="begin"/>
          </w:r>
          <w:r>
            <w:rPr>
              <w:sz w:val="18"/>
              <w:szCs w:val="18"/>
            </w:rPr>
            <w:instrText xml:space="preserve"> PAGEREF _Toc17079 </w:instrText>
          </w:r>
          <w:r>
            <w:rPr>
              <w:sz w:val="18"/>
              <w:szCs w:val="18"/>
            </w:rPr>
            <w:fldChar w:fldCharType="separate"/>
          </w:r>
          <w:r>
            <w:rPr>
              <w:sz w:val="18"/>
              <w:szCs w:val="18"/>
            </w:rPr>
            <w:t>9</w:t>
          </w:r>
          <w:r>
            <w:rPr>
              <w:sz w:val="18"/>
              <w:szCs w:val="18"/>
            </w:rPr>
            <w:fldChar w:fldCharType="end"/>
          </w:r>
          <w:r>
            <w:rPr>
              <w:rFonts w:hint="eastAsia" w:ascii="宋体" w:hAnsi="宋体" w:eastAsia="宋体" w:cs="宋体"/>
              <w:sz w:val="18"/>
              <w:szCs w:val="24"/>
            </w:rPr>
            <w:fldChar w:fldCharType="end"/>
          </w:r>
        </w:p>
        <w:p>
          <w:pPr>
            <w:pStyle w:val="16"/>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_Toc15575 </w:instrText>
          </w:r>
          <w:r>
            <w:rPr>
              <w:rFonts w:hint="eastAsia" w:ascii="宋体" w:hAnsi="宋体" w:eastAsia="宋体" w:cs="宋体"/>
              <w:sz w:val="18"/>
              <w:szCs w:val="24"/>
            </w:rPr>
            <w:fldChar w:fldCharType="separate"/>
          </w:r>
          <w:r>
            <w:rPr>
              <w:rFonts w:hint="eastAsia" w:ascii="宋体" w:hAnsi="宋体" w:eastAsia="宋体" w:cs="宋体"/>
              <w:bCs/>
              <w:sz w:val="18"/>
              <w:szCs w:val="22"/>
            </w:rPr>
            <w:t xml:space="preserve">1. </w:t>
          </w:r>
          <w:r>
            <w:rPr>
              <w:bCs/>
              <w:sz w:val="18"/>
              <w:szCs w:val="22"/>
            </w:rPr>
            <w:t>进入大学之前贫困对学生的影响</w:t>
          </w:r>
          <w:r>
            <w:rPr>
              <w:sz w:val="18"/>
              <w:szCs w:val="18"/>
            </w:rPr>
            <w:tab/>
          </w:r>
          <w:r>
            <w:rPr>
              <w:sz w:val="18"/>
              <w:szCs w:val="18"/>
            </w:rPr>
            <w:fldChar w:fldCharType="begin"/>
          </w:r>
          <w:r>
            <w:rPr>
              <w:sz w:val="18"/>
              <w:szCs w:val="18"/>
            </w:rPr>
            <w:instrText xml:space="preserve"> PAGEREF _Toc15575 </w:instrText>
          </w:r>
          <w:r>
            <w:rPr>
              <w:sz w:val="18"/>
              <w:szCs w:val="18"/>
            </w:rPr>
            <w:fldChar w:fldCharType="separate"/>
          </w:r>
          <w:r>
            <w:rPr>
              <w:sz w:val="18"/>
              <w:szCs w:val="18"/>
            </w:rPr>
            <w:t>9</w:t>
          </w:r>
          <w:r>
            <w:rPr>
              <w:sz w:val="18"/>
              <w:szCs w:val="18"/>
            </w:rPr>
            <w:fldChar w:fldCharType="end"/>
          </w:r>
          <w:r>
            <w:rPr>
              <w:rFonts w:hint="eastAsia" w:ascii="宋体" w:hAnsi="宋体" w:eastAsia="宋体" w:cs="宋体"/>
              <w:sz w:val="18"/>
              <w:szCs w:val="24"/>
            </w:rPr>
            <w:fldChar w:fldCharType="end"/>
          </w:r>
        </w:p>
        <w:p>
          <w:pPr>
            <w:pStyle w:val="16"/>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_Toc6018 </w:instrText>
          </w:r>
          <w:r>
            <w:rPr>
              <w:rFonts w:hint="eastAsia" w:ascii="宋体" w:hAnsi="宋体" w:eastAsia="宋体" w:cs="宋体"/>
              <w:sz w:val="18"/>
              <w:szCs w:val="24"/>
            </w:rPr>
            <w:fldChar w:fldCharType="separate"/>
          </w:r>
          <w:r>
            <w:rPr>
              <w:rFonts w:hint="eastAsia" w:ascii="宋体" w:hAnsi="宋体" w:eastAsia="宋体" w:cs="宋体"/>
              <w:bCs/>
              <w:sz w:val="18"/>
              <w:szCs w:val="22"/>
            </w:rPr>
            <w:t xml:space="preserve">2. </w:t>
          </w:r>
          <w:r>
            <w:rPr>
              <w:bCs/>
              <w:sz w:val="18"/>
              <w:szCs w:val="22"/>
            </w:rPr>
            <w:t>贫困对大学生毕业后就业的影响</w:t>
          </w:r>
          <w:r>
            <w:rPr>
              <w:sz w:val="18"/>
              <w:szCs w:val="18"/>
            </w:rPr>
            <w:tab/>
          </w:r>
          <w:r>
            <w:rPr>
              <w:sz w:val="18"/>
              <w:szCs w:val="18"/>
            </w:rPr>
            <w:fldChar w:fldCharType="begin"/>
          </w:r>
          <w:r>
            <w:rPr>
              <w:sz w:val="18"/>
              <w:szCs w:val="18"/>
            </w:rPr>
            <w:instrText xml:space="preserve"> PAGEREF _Toc6018 </w:instrText>
          </w:r>
          <w:r>
            <w:rPr>
              <w:sz w:val="18"/>
              <w:szCs w:val="18"/>
            </w:rPr>
            <w:fldChar w:fldCharType="separate"/>
          </w:r>
          <w:r>
            <w:rPr>
              <w:sz w:val="18"/>
              <w:szCs w:val="18"/>
            </w:rPr>
            <w:t>10</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_Toc24275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2.1. </w:t>
          </w:r>
          <w:r>
            <w:rPr>
              <w:rFonts w:ascii="宋体" w:hAnsi="宋体" w:eastAsia="宋体" w:cs="宋体"/>
              <w:sz w:val="18"/>
              <w:szCs w:val="22"/>
            </w:rPr>
            <w:t>贫困对大学生的</w:t>
          </w:r>
          <w:r>
            <w:rPr>
              <w:rFonts w:hint="eastAsia" w:ascii="宋体" w:hAnsi="宋体" w:eastAsia="宋体" w:cs="宋体"/>
              <w:sz w:val="18"/>
              <w:szCs w:val="22"/>
              <w:lang w:val="en-US" w:eastAsia="zh-CN"/>
            </w:rPr>
            <w:t>生活</w:t>
          </w:r>
          <w:r>
            <w:rPr>
              <w:rFonts w:ascii="宋体" w:hAnsi="宋体" w:eastAsia="宋体" w:cs="宋体"/>
              <w:sz w:val="18"/>
              <w:szCs w:val="22"/>
            </w:rPr>
            <w:t>影响</w:t>
          </w:r>
          <w:r>
            <w:rPr>
              <w:sz w:val="18"/>
              <w:szCs w:val="18"/>
            </w:rPr>
            <w:tab/>
          </w:r>
          <w:r>
            <w:rPr>
              <w:sz w:val="18"/>
              <w:szCs w:val="18"/>
            </w:rPr>
            <w:fldChar w:fldCharType="begin"/>
          </w:r>
          <w:r>
            <w:rPr>
              <w:sz w:val="18"/>
              <w:szCs w:val="18"/>
            </w:rPr>
            <w:instrText xml:space="preserve"> PAGEREF _Toc24275 </w:instrText>
          </w:r>
          <w:r>
            <w:rPr>
              <w:sz w:val="18"/>
              <w:szCs w:val="18"/>
            </w:rPr>
            <w:fldChar w:fldCharType="separate"/>
          </w:r>
          <w:r>
            <w:rPr>
              <w:sz w:val="18"/>
              <w:szCs w:val="18"/>
            </w:rPr>
            <w:t>10</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_Toc11159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2.2. </w:t>
          </w:r>
          <w:r>
            <w:rPr>
              <w:rFonts w:ascii="宋体" w:hAnsi="宋体" w:eastAsia="宋体" w:cs="宋体"/>
              <w:sz w:val="18"/>
              <w:szCs w:val="22"/>
            </w:rPr>
            <w:t>贫困对大学生的</w:t>
          </w:r>
          <w:r>
            <w:rPr>
              <w:rFonts w:hint="eastAsia" w:ascii="宋体" w:hAnsi="宋体" w:eastAsia="宋体" w:cs="宋体"/>
              <w:sz w:val="18"/>
              <w:szCs w:val="22"/>
              <w:lang w:val="en-US" w:eastAsia="zh-CN"/>
            </w:rPr>
            <w:t>学习</w:t>
          </w:r>
          <w:r>
            <w:rPr>
              <w:rFonts w:ascii="宋体" w:hAnsi="宋体" w:eastAsia="宋体" w:cs="宋体"/>
              <w:sz w:val="18"/>
              <w:szCs w:val="22"/>
            </w:rPr>
            <w:t>影响</w:t>
          </w:r>
          <w:r>
            <w:rPr>
              <w:sz w:val="18"/>
              <w:szCs w:val="18"/>
            </w:rPr>
            <w:tab/>
          </w:r>
          <w:r>
            <w:rPr>
              <w:sz w:val="18"/>
              <w:szCs w:val="18"/>
            </w:rPr>
            <w:fldChar w:fldCharType="begin"/>
          </w:r>
          <w:r>
            <w:rPr>
              <w:sz w:val="18"/>
              <w:szCs w:val="18"/>
            </w:rPr>
            <w:instrText xml:space="preserve"> PAGEREF _Toc11159 </w:instrText>
          </w:r>
          <w:r>
            <w:rPr>
              <w:sz w:val="18"/>
              <w:szCs w:val="18"/>
            </w:rPr>
            <w:fldChar w:fldCharType="separate"/>
          </w:r>
          <w:r>
            <w:rPr>
              <w:sz w:val="18"/>
              <w:szCs w:val="18"/>
            </w:rPr>
            <w:t>10</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_Toc8976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2.3. </w:t>
          </w:r>
          <w:r>
            <w:rPr>
              <w:rFonts w:ascii="宋体" w:hAnsi="宋体" w:eastAsia="宋体" w:cs="宋体"/>
              <w:sz w:val="18"/>
              <w:szCs w:val="22"/>
            </w:rPr>
            <w:t>贫困对大学生的</w:t>
          </w:r>
          <w:r>
            <w:rPr>
              <w:rFonts w:hint="eastAsia" w:ascii="宋体" w:hAnsi="宋体" w:eastAsia="宋体" w:cs="宋体"/>
              <w:sz w:val="18"/>
              <w:szCs w:val="22"/>
              <w:lang w:val="en-US" w:eastAsia="zh-CN"/>
            </w:rPr>
            <w:t>心理</w:t>
          </w:r>
          <w:r>
            <w:rPr>
              <w:rFonts w:ascii="宋体" w:hAnsi="宋体" w:eastAsia="宋体" w:cs="宋体"/>
              <w:sz w:val="18"/>
              <w:szCs w:val="22"/>
            </w:rPr>
            <w:t>影响</w:t>
          </w:r>
          <w:r>
            <w:rPr>
              <w:sz w:val="18"/>
              <w:szCs w:val="18"/>
            </w:rPr>
            <w:tab/>
          </w:r>
          <w:r>
            <w:rPr>
              <w:sz w:val="18"/>
              <w:szCs w:val="18"/>
            </w:rPr>
            <w:fldChar w:fldCharType="begin"/>
          </w:r>
          <w:r>
            <w:rPr>
              <w:sz w:val="18"/>
              <w:szCs w:val="18"/>
            </w:rPr>
            <w:instrText xml:space="preserve"> PAGEREF _Toc8976 </w:instrText>
          </w:r>
          <w:r>
            <w:rPr>
              <w:sz w:val="18"/>
              <w:szCs w:val="18"/>
            </w:rPr>
            <w:fldChar w:fldCharType="separate"/>
          </w:r>
          <w:r>
            <w:rPr>
              <w:sz w:val="18"/>
              <w:szCs w:val="18"/>
            </w:rPr>
            <w:t>11</w:t>
          </w:r>
          <w:r>
            <w:rPr>
              <w:sz w:val="18"/>
              <w:szCs w:val="18"/>
            </w:rPr>
            <w:fldChar w:fldCharType="end"/>
          </w:r>
          <w:r>
            <w:rPr>
              <w:rFonts w:hint="eastAsia" w:ascii="宋体" w:hAnsi="宋体" w:eastAsia="宋体" w:cs="宋体"/>
              <w:sz w:val="18"/>
              <w:szCs w:val="24"/>
            </w:rPr>
            <w:fldChar w:fldCharType="end"/>
          </w:r>
        </w:p>
        <w:p>
          <w:pPr>
            <w:pStyle w:val="16"/>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_Toc4484 </w:instrText>
          </w:r>
          <w:r>
            <w:rPr>
              <w:rFonts w:hint="eastAsia" w:ascii="宋体" w:hAnsi="宋体" w:eastAsia="宋体" w:cs="宋体"/>
              <w:sz w:val="18"/>
              <w:szCs w:val="24"/>
            </w:rPr>
            <w:fldChar w:fldCharType="separate"/>
          </w:r>
          <w:r>
            <w:rPr>
              <w:rFonts w:hint="eastAsia" w:ascii="宋体" w:hAnsi="宋体" w:eastAsia="宋体" w:cs="宋体"/>
              <w:bCs/>
              <w:sz w:val="18"/>
              <w:szCs w:val="22"/>
            </w:rPr>
            <w:t xml:space="preserve">3. </w:t>
          </w:r>
          <w:r>
            <w:rPr>
              <w:bCs/>
              <w:sz w:val="18"/>
              <w:szCs w:val="22"/>
            </w:rPr>
            <w:t>在大学期间贫困对大学生的影响</w:t>
          </w:r>
          <w:r>
            <w:rPr>
              <w:sz w:val="18"/>
              <w:szCs w:val="18"/>
            </w:rPr>
            <w:tab/>
          </w:r>
          <w:r>
            <w:rPr>
              <w:sz w:val="18"/>
              <w:szCs w:val="18"/>
            </w:rPr>
            <w:fldChar w:fldCharType="begin"/>
          </w:r>
          <w:r>
            <w:rPr>
              <w:sz w:val="18"/>
              <w:szCs w:val="18"/>
            </w:rPr>
            <w:instrText xml:space="preserve"> PAGEREF _Toc4484 </w:instrText>
          </w:r>
          <w:r>
            <w:rPr>
              <w:sz w:val="18"/>
              <w:szCs w:val="18"/>
            </w:rPr>
            <w:fldChar w:fldCharType="separate"/>
          </w:r>
          <w:r>
            <w:rPr>
              <w:sz w:val="18"/>
              <w:szCs w:val="18"/>
            </w:rPr>
            <w:t>13</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_Toc15614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3.1. </w:t>
          </w:r>
          <w:r>
            <w:rPr>
              <w:rFonts w:ascii="宋体" w:hAnsi="宋体" w:eastAsia="宋体" w:cs="宋体"/>
              <w:sz w:val="18"/>
              <w:szCs w:val="22"/>
            </w:rPr>
            <w:t>毕业后发展的选择</w:t>
          </w:r>
          <w:r>
            <w:rPr>
              <w:sz w:val="18"/>
              <w:szCs w:val="18"/>
            </w:rPr>
            <w:tab/>
          </w:r>
          <w:r>
            <w:rPr>
              <w:sz w:val="18"/>
              <w:szCs w:val="18"/>
            </w:rPr>
            <w:fldChar w:fldCharType="begin"/>
          </w:r>
          <w:r>
            <w:rPr>
              <w:sz w:val="18"/>
              <w:szCs w:val="18"/>
            </w:rPr>
            <w:instrText xml:space="preserve"> PAGEREF _Toc15614 </w:instrText>
          </w:r>
          <w:r>
            <w:rPr>
              <w:sz w:val="18"/>
              <w:szCs w:val="18"/>
            </w:rPr>
            <w:fldChar w:fldCharType="separate"/>
          </w:r>
          <w:r>
            <w:rPr>
              <w:sz w:val="18"/>
              <w:szCs w:val="18"/>
            </w:rPr>
            <w:t>13</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_Toc13764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3.2. </w:t>
          </w:r>
          <w:r>
            <w:rPr>
              <w:rFonts w:ascii="宋体" w:hAnsi="宋体" w:eastAsia="宋体" w:cs="宋体"/>
              <w:sz w:val="18"/>
              <w:szCs w:val="22"/>
            </w:rPr>
            <w:t>就业地的选择</w:t>
          </w:r>
          <w:r>
            <w:rPr>
              <w:sz w:val="18"/>
              <w:szCs w:val="18"/>
            </w:rPr>
            <w:tab/>
          </w:r>
          <w:r>
            <w:rPr>
              <w:sz w:val="18"/>
              <w:szCs w:val="18"/>
            </w:rPr>
            <w:fldChar w:fldCharType="begin"/>
          </w:r>
          <w:r>
            <w:rPr>
              <w:sz w:val="18"/>
              <w:szCs w:val="18"/>
            </w:rPr>
            <w:instrText xml:space="preserve"> PAGEREF _Toc13764 </w:instrText>
          </w:r>
          <w:r>
            <w:rPr>
              <w:sz w:val="18"/>
              <w:szCs w:val="18"/>
            </w:rPr>
            <w:fldChar w:fldCharType="separate"/>
          </w:r>
          <w:r>
            <w:rPr>
              <w:sz w:val="18"/>
              <w:szCs w:val="18"/>
            </w:rPr>
            <w:t>13</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_Toc31431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3.3. </w:t>
          </w:r>
          <w:r>
            <w:rPr>
              <w:rFonts w:ascii="宋体" w:hAnsi="宋体" w:eastAsia="宋体" w:cs="宋体"/>
              <w:sz w:val="18"/>
              <w:szCs w:val="22"/>
            </w:rPr>
            <w:t>职业的选择</w:t>
          </w:r>
          <w:r>
            <w:rPr>
              <w:sz w:val="18"/>
              <w:szCs w:val="18"/>
            </w:rPr>
            <w:tab/>
          </w:r>
          <w:r>
            <w:rPr>
              <w:sz w:val="18"/>
              <w:szCs w:val="18"/>
            </w:rPr>
            <w:fldChar w:fldCharType="begin"/>
          </w:r>
          <w:r>
            <w:rPr>
              <w:sz w:val="18"/>
              <w:szCs w:val="18"/>
            </w:rPr>
            <w:instrText xml:space="preserve"> PAGEREF _Toc31431 </w:instrText>
          </w:r>
          <w:r>
            <w:rPr>
              <w:sz w:val="18"/>
              <w:szCs w:val="18"/>
            </w:rPr>
            <w:fldChar w:fldCharType="separate"/>
          </w:r>
          <w:r>
            <w:rPr>
              <w:sz w:val="18"/>
              <w:szCs w:val="18"/>
            </w:rPr>
            <w:t>13</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_Toc31467 </w:instrText>
          </w:r>
          <w:r>
            <w:rPr>
              <w:rFonts w:hint="eastAsia" w:ascii="宋体" w:hAnsi="宋体" w:eastAsia="宋体" w:cs="宋体"/>
              <w:sz w:val="18"/>
              <w:szCs w:val="24"/>
            </w:rPr>
            <w:fldChar w:fldCharType="separate"/>
          </w:r>
          <w:r>
            <w:rPr>
              <w:rFonts w:hint="eastAsia" w:ascii="宋体" w:hAnsi="宋体" w:eastAsia="宋体" w:cs="宋体"/>
              <w:sz w:val="18"/>
              <w:szCs w:val="22"/>
            </w:rPr>
            <w:t xml:space="preserve">3.4. </w:t>
          </w:r>
          <w:r>
            <w:rPr>
              <w:rFonts w:ascii="宋体" w:hAnsi="宋体" w:eastAsia="宋体" w:cs="宋体"/>
              <w:sz w:val="18"/>
              <w:szCs w:val="22"/>
            </w:rPr>
            <w:t>求职的行为模式</w:t>
          </w:r>
          <w:r>
            <w:rPr>
              <w:sz w:val="18"/>
              <w:szCs w:val="18"/>
            </w:rPr>
            <w:tab/>
          </w:r>
          <w:r>
            <w:rPr>
              <w:sz w:val="18"/>
              <w:szCs w:val="18"/>
            </w:rPr>
            <w:fldChar w:fldCharType="begin"/>
          </w:r>
          <w:r>
            <w:rPr>
              <w:sz w:val="18"/>
              <w:szCs w:val="18"/>
            </w:rPr>
            <w:instrText xml:space="preserve"> PAGEREF _Toc31467 </w:instrText>
          </w:r>
          <w:r>
            <w:rPr>
              <w:sz w:val="18"/>
              <w:szCs w:val="18"/>
            </w:rPr>
            <w:fldChar w:fldCharType="separate"/>
          </w:r>
          <w:r>
            <w:rPr>
              <w:sz w:val="18"/>
              <w:szCs w:val="18"/>
            </w:rPr>
            <w:t>14</w:t>
          </w:r>
          <w:r>
            <w:rPr>
              <w:sz w:val="18"/>
              <w:szCs w:val="18"/>
            </w:rPr>
            <w:fldChar w:fldCharType="end"/>
          </w:r>
          <w:r>
            <w:rPr>
              <w:rFonts w:hint="eastAsia" w:ascii="宋体" w:hAnsi="宋体" w:eastAsia="宋体" w:cs="宋体"/>
              <w:sz w:val="18"/>
              <w:szCs w:val="24"/>
            </w:rPr>
            <w:fldChar w:fldCharType="end"/>
          </w:r>
        </w:p>
        <w:p>
          <w:pPr>
            <w:pStyle w:val="15"/>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_Toc13666 </w:instrText>
          </w:r>
          <w:r>
            <w:rPr>
              <w:rFonts w:hint="eastAsia" w:ascii="宋体" w:hAnsi="宋体" w:eastAsia="宋体" w:cs="宋体"/>
              <w:sz w:val="18"/>
              <w:szCs w:val="24"/>
            </w:rPr>
            <w:fldChar w:fldCharType="separate"/>
          </w:r>
          <w:r>
            <w:rPr>
              <w:rFonts w:hint="eastAsia" w:ascii="宋体" w:hAnsi="宋体" w:eastAsia="宋体" w:cs="宋体"/>
              <w:bCs/>
              <w:sz w:val="18"/>
              <w:szCs w:val="24"/>
            </w:rPr>
            <w:t xml:space="preserve">四. </w:t>
          </w:r>
          <w:r>
            <w:rPr>
              <w:rFonts w:hint="eastAsia" w:ascii="黑体" w:hAnsi="黑体" w:eastAsia="黑体" w:cs="黑体"/>
              <w:bCs/>
              <w:sz w:val="18"/>
              <w:szCs w:val="24"/>
            </w:rPr>
            <w:t>解决贫困大学生问题的对策</w:t>
          </w:r>
          <w:r>
            <w:rPr>
              <w:sz w:val="18"/>
              <w:szCs w:val="18"/>
            </w:rPr>
            <w:tab/>
          </w:r>
          <w:r>
            <w:rPr>
              <w:sz w:val="18"/>
              <w:szCs w:val="18"/>
            </w:rPr>
            <w:fldChar w:fldCharType="begin"/>
          </w:r>
          <w:r>
            <w:rPr>
              <w:sz w:val="18"/>
              <w:szCs w:val="18"/>
            </w:rPr>
            <w:instrText xml:space="preserve"> PAGEREF _Toc13666 </w:instrText>
          </w:r>
          <w:r>
            <w:rPr>
              <w:sz w:val="18"/>
              <w:szCs w:val="18"/>
            </w:rPr>
            <w:fldChar w:fldCharType="separate"/>
          </w:r>
          <w:r>
            <w:rPr>
              <w:sz w:val="18"/>
              <w:szCs w:val="18"/>
            </w:rPr>
            <w:t>14</w:t>
          </w:r>
          <w:r>
            <w:rPr>
              <w:sz w:val="18"/>
              <w:szCs w:val="18"/>
            </w:rPr>
            <w:fldChar w:fldCharType="end"/>
          </w:r>
          <w:r>
            <w:rPr>
              <w:rFonts w:hint="eastAsia" w:ascii="宋体" w:hAnsi="宋体" w:eastAsia="宋体" w:cs="宋体"/>
              <w:sz w:val="18"/>
              <w:szCs w:val="24"/>
            </w:rPr>
            <w:fldChar w:fldCharType="end"/>
          </w:r>
        </w:p>
        <w:p>
          <w:pPr>
            <w:pStyle w:val="16"/>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_Toc7175 </w:instrText>
          </w:r>
          <w:r>
            <w:rPr>
              <w:rFonts w:hint="eastAsia" w:ascii="宋体" w:hAnsi="宋体" w:eastAsia="宋体" w:cs="宋体"/>
              <w:sz w:val="18"/>
              <w:szCs w:val="24"/>
            </w:rPr>
            <w:fldChar w:fldCharType="separate"/>
          </w:r>
          <w:r>
            <w:rPr>
              <w:rFonts w:hint="eastAsia" w:ascii="宋体" w:hAnsi="宋体" w:eastAsia="宋体" w:cs="宋体"/>
              <w:bCs/>
              <w:sz w:val="18"/>
              <w:szCs w:val="22"/>
            </w:rPr>
            <w:t xml:space="preserve">1. </w:t>
          </w:r>
          <w:r>
            <w:rPr>
              <w:bCs/>
              <w:sz w:val="18"/>
              <w:szCs w:val="22"/>
            </w:rPr>
            <w:t>社会学校方面</w:t>
          </w:r>
          <w:r>
            <w:rPr>
              <w:sz w:val="18"/>
              <w:szCs w:val="18"/>
            </w:rPr>
            <w:tab/>
          </w:r>
          <w:r>
            <w:rPr>
              <w:sz w:val="18"/>
              <w:szCs w:val="18"/>
            </w:rPr>
            <w:fldChar w:fldCharType="begin"/>
          </w:r>
          <w:r>
            <w:rPr>
              <w:sz w:val="18"/>
              <w:szCs w:val="18"/>
            </w:rPr>
            <w:instrText xml:space="preserve"> PAGEREF _Toc7175 </w:instrText>
          </w:r>
          <w:r>
            <w:rPr>
              <w:sz w:val="18"/>
              <w:szCs w:val="18"/>
            </w:rPr>
            <w:fldChar w:fldCharType="separate"/>
          </w:r>
          <w:r>
            <w:rPr>
              <w:sz w:val="18"/>
              <w:szCs w:val="18"/>
            </w:rPr>
            <w:t>14</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_Toc4586 </w:instrText>
          </w:r>
          <w:r>
            <w:rPr>
              <w:rFonts w:hint="eastAsia" w:ascii="宋体" w:hAnsi="宋体" w:eastAsia="宋体" w:cs="宋体"/>
              <w:sz w:val="18"/>
              <w:szCs w:val="24"/>
            </w:rPr>
            <w:fldChar w:fldCharType="separate"/>
          </w:r>
          <w:r>
            <w:rPr>
              <w:rFonts w:hint="eastAsia" w:ascii="宋体" w:hAnsi="宋体" w:eastAsia="宋体" w:cs="宋体"/>
              <w:sz w:val="18"/>
              <w:szCs w:val="22"/>
            </w:rPr>
            <w:t>1.1. 完善贫困生资助工作</w:t>
          </w:r>
          <w:r>
            <w:rPr>
              <w:sz w:val="18"/>
              <w:szCs w:val="18"/>
            </w:rPr>
            <w:tab/>
          </w:r>
          <w:r>
            <w:rPr>
              <w:sz w:val="18"/>
              <w:szCs w:val="18"/>
            </w:rPr>
            <w:fldChar w:fldCharType="begin"/>
          </w:r>
          <w:r>
            <w:rPr>
              <w:sz w:val="18"/>
              <w:szCs w:val="18"/>
            </w:rPr>
            <w:instrText xml:space="preserve"> PAGEREF _Toc4586 </w:instrText>
          </w:r>
          <w:r>
            <w:rPr>
              <w:sz w:val="18"/>
              <w:szCs w:val="18"/>
            </w:rPr>
            <w:fldChar w:fldCharType="separate"/>
          </w:r>
          <w:r>
            <w:rPr>
              <w:sz w:val="18"/>
              <w:szCs w:val="18"/>
            </w:rPr>
            <w:t>14</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_Toc12029 </w:instrText>
          </w:r>
          <w:r>
            <w:rPr>
              <w:rFonts w:hint="eastAsia" w:ascii="宋体" w:hAnsi="宋体" w:eastAsia="宋体" w:cs="宋体"/>
              <w:sz w:val="18"/>
              <w:szCs w:val="24"/>
            </w:rPr>
            <w:fldChar w:fldCharType="separate"/>
          </w:r>
          <w:r>
            <w:rPr>
              <w:rFonts w:hint="eastAsia" w:ascii="宋体" w:hAnsi="宋体" w:eastAsia="宋体" w:cs="宋体"/>
              <w:sz w:val="18"/>
              <w:szCs w:val="22"/>
            </w:rPr>
            <w:t>1.2. 关注贫困生心理健康</w:t>
          </w:r>
          <w:r>
            <w:rPr>
              <w:sz w:val="18"/>
              <w:szCs w:val="18"/>
            </w:rPr>
            <w:tab/>
          </w:r>
          <w:r>
            <w:rPr>
              <w:sz w:val="18"/>
              <w:szCs w:val="18"/>
            </w:rPr>
            <w:fldChar w:fldCharType="begin"/>
          </w:r>
          <w:r>
            <w:rPr>
              <w:sz w:val="18"/>
              <w:szCs w:val="18"/>
            </w:rPr>
            <w:instrText xml:space="preserve"> PAGEREF _Toc12029 </w:instrText>
          </w:r>
          <w:r>
            <w:rPr>
              <w:sz w:val="18"/>
              <w:szCs w:val="18"/>
            </w:rPr>
            <w:fldChar w:fldCharType="separate"/>
          </w:r>
          <w:r>
            <w:rPr>
              <w:sz w:val="18"/>
              <w:szCs w:val="18"/>
            </w:rPr>
            <w:t>15</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_Toc9983 </w:instrText>
          </w:r>
          <w:r>
            <w:rPr>
              <w:rFonts w:hint="eastAsia" w:ascii="宋体" w:hAnsi="宋体" w:eastAsia="宋体" w:cs="宋体"/>
              <w:sz w:val="18"/>
              <w:szCs w:val="24"/>
            </w:rPr>
            <w:fldChar w:fldCharType="separate"/>
          </w:r>
          <w:r>
            <w:rPr>
              <w:rFonts w:hint="eastAsia" w:ascii="宋体" w:hAnsi="宋体" w:eastAsia="宋体" w:cs="宋体"/>
              <w:sz w:val="18"/>
              <w:szCs w:val="22"/>
            </w:rPr>
            <w:t>1.3. 加强贫困生思想教育</w:t>
          </w:r>
          <w:r>
            <w:rPr>
              <w:sz w:val="18"/>
              <w:szCs w:val="18"/>
            </w:rPr>
            <w:tab/>
          </w:r>
          <w:r>
            <w:rPr>
              <w:sz w:val="18"/>
              <w:szCs w:val="18"/>
            </w:rPr>
            <w:fldChar w:fldCharType="begin"/>
          </w:r>
          <w:r>
            <w:rPr>
              <w:sz w:val="18"/>
              <w:szCs w:val="18"/>
            </w:rPr>
            <w:instrText xml:space="preserve"> PAGEREF _Toc9983 </w:instrText>
          </w:r>
          <w:r>
            <w:rPr>
              <w:sz w:val="18"/>
              <w:szCs w:val="18"/>
            </w:rPr>
            <w:fldChar w:fldCharType="separate"/>
          </w:r>
          <w:r>
            <w:rPr>
              <w:sz w:val="18"/>
              <w:szCs w:val="18"/>
            </w:rPr>
            <w:t>15</w:t>
          </w:r>
          <w:r>
            <w:rPr>
              <w:sz w:val="18"/>
              <w:szCs w:val="18"/>
            </w:rPr>
            <w:fldChar w:fldCharType="end"/>
          </w:r>
          <w:r>
            <w:rPr>
              <w:rFonts w:hint="eastAsia" w:ascii="宋体" w:hAnsi="宋体" w:eastAsia="宋体" w:cs="宋体"/>
              <w:sz w:val="18"/>
              <w:szCs w:val="24"/>
            </w:rPr>
            <w:fldChar w:fldCharType="end"/>
          </w:r>
        </w:p>
        <w:p>
          <w:pPr>
            <w:pStyle w:val="12"/>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_Toc12023 </w:instrText>
          </w:r>
          <w:r>
            <w:rPr>
              <w:rFonts w:hint="eastAsia" w:ascii="宋体" w:hAnsi="宋体" w:eastAsia="宋体" w:cs="宋体"/>
              <w:sz w:val="18"/>
              <w:szCs w:val="24"/>
            </w:rPr>
            <w:fldChar w:fldCharType="separate"/>
          </w:r>
          <w:r>
            <w:rPr>
              <w:rFonts w:hint="eastAsia" w:ascii="宋体" w:hAnsi="宋体" w:eastAsia="宋体" w:cs="宋体"/>
              <w:sz w:val="18"/>
              <w:szCs w:val="22"/>
            </w:rPr>
            <w:t>1.4. 加强贫困生就业指导</w:t>
          </w:r>
          <w:r>
            <w:rPr>
              <w:sz w:val="18"/>
              <w:szCs w:val="18"/>
            </w:rPr>
            <w:tab/>
          </w:r>
          <w:r>
            <w:rPr>
              <w:sz w:val="18"/>
              <w:szCs w:val="18"/>
            </w:rPr>
            <w:fldChar w:fldCharType="begin"/>
          </w:r>
          <w:r>
            <w:rPr>
              <w:sz w:val="18"/>
              <w:szCs w:val="18"/>
            </w:rPr>
            <w:instrText xml:space="preserve"> PAGEREF _Toc12023 </w:instrText>
          </w:r>
          <w:r>
            <w:rPr>
              <w:sz w:val="18"/>
              <w:szCs w:val="18"/>
            </w:rPr>
            <w:fldChar w:fldCharType="separate"/>
          </w:r>
          <w:r>
            <w:rPr>
              <w:sz w:val="18"/>
              <w:szCs w:val="18"/>
            </w:rPr>
            <w:t>15</w:t>
          </w:r>
          <w:r>
            <w:rPr>
              <w:sz w:val="18"/>
              <w:szCs w:val="18"/>
            </w:rPr>
            <w:fldChar w:fldCharType="end"/>
          </w:r>
          <w:r>
            <w:rPr>
              <w:rFonts w:hint="eastAsia" w:ascii="宋体" w:hAnsi="宋体" w:eastAsia="宋体" w:cs="宋体"/>
              <w:sz w:val="18"/>
              <w:szCs w:val="24"/>
            </w:rPr>
            <w:fldChar w:fldCharType="end"/>
          </w:r>
        </w:p>
        <w:p>
          <w:pPr>
            <w:pStyle w:val="16"/>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_Toc28167 </w:instrText>
          </w:r>
          <w:r>
            <w:rPr>
              <w:rFonts w:hint="eastAsia" w:ascii="宋体" w:hAnsi="宋体" w:eastAsia="宋体" w:cs="宋体"/>
              <w:sz w:val="18"/>
              <w:szCs w:val="24"/>
            </w:rPr>
            <w:fldChar w:fldCharType="separate"/>
          </w:r>
          <w:r>
            <w:rPr>
              <w:rFonts w:hint="eastAsia" w:ascii="宋体" w:hAnsi="宋体" w:eastAsia="宋体" w:cs="宋体"/>
              <w:bCs/>
              <w:sz w:val="18"/>
              <w:szCs w:val="22"/>
            </w:rPr>
            <w:t xml:space="preserve">2. </w:t>
          </w:r>
          <w:r>
            <w:rPr>
              <w:rFonts w:ascii="Arial" w:hAnsi="Arial"/>
              <w:bCs/>
              <w:sz w:val="18"/>
              <w:szCs w:val="22"/>
            </w:rPr>
            <w:t>自我方面</w:t>
          </w:r>
          <w:r>
            <w:rPr>
              <w:sz w:val="18"/>
              <w:szCs w:val="18"/>
            </w:rPr>
            <w:tab/>
          </w:r>
          <w:r>
            <w:rPr>
              <w:sz w:val="18"/>
              <w:szCs w:val="18"/>
            </w:rPr>
            <w:fldChar w:fldCharType="begin"/>
          </w:r>
          <w:r>
            <w:rPr>
              <w:sz w:val="18"/>
              <w:szCs w:val="18"/>
            </w:rPr>
            <w:instrText xml:space="preserve"> PAGEREF _Toc28167 </w:instrText>
          </w:r>
          <w:r>
            <w:rPr>
              <w:sz w:val="18"/>
              <w:szCs w:val="18"/>
            </w:rPr>
            <w:fldChar w:fldCharType="separate"/>
          </w:r>
          <w:r>
            <w:rPr>
              <w:sz w:val="18"/>
              <w:szCs w:val="18"/>
            </w:rPr>
            <w:t>15</w:t>
          </w:r>
          <w:r>
            <w:rPr>
              <w:sz w:val="18"/>
              <w:szCs w:val="18"/>
            </w:rPr>
            <w:fldChar w:fldCharType="end"/>
          </w:r>
          <w:r>
            <w:rPr>
              <w:rFonts w:hint="eastAsia" w:ascii="宋体" w:hAnsi="宋体" w:eastAsia="宋体" w:cs="宋体"/>
              <w:sz w:val="18"/>
              <w:szCs w:val="24"/>
            </w:rPr>
            <w:fldChar w:fldCharType="end"/>
          </w:r>
        </w:p>
        <w:p>
          <w:pPr>
            <w:pStyle w:val="15"/>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_Toc30493 </w:instrText>
          </w:r>
          <w:r>
            <w:rPr>
              <w:rFonts w:hint="eastAsia" w:ascii="宋体" w:hAnsi="宋体" w:eastAsia="宋体" w:cs="宋体"/>
              <w:sz w:val="18"/>
              <w:szCs w:val="24"/>
            </w:rPr>
            <w:fldChar w:fldCharType="separate"/>
          </w:r>
          <w:r>
            <w:rPr>
              <w:rFonts w:hint="eastAsia" w:ascii="宋体" w:hAnsi="宋体" w:eastAsia="宋体" w:cs="宋体"/>
              <w:bCs/>
              <w:sz w:val="18"/>
              <w:szCs w:val="24"/>
            </w:rPr>
            <w:t xml:space="preserve">五. </w:t>
          </w:r>
          <w:r>
            <w:rPr>
              <w:rFonts w:hint="eastAsia" w:ascii="黑体" w:hAnsi="黑体" w:eastAsia="黑体" w:cs="黑体"/>
              <w:bCs/>
              <w:sz w:val="18"/>
              <w:szCs w:val="24"/>
              <w:lang w:val="en-US" w:eastAsia="zh-CN"/>
            </w:rPr>
            <w:t>总</w:t>
          </w:r>
          <w:r>
            <w:rPr>
              <w:rFonts w:hint="eastAsia" w:ascii="黑体" w:hAnsi="黑体" w:eastAsia="黑体" w:cs="黑体"/>
              <w:bCs/>
              <w:sz w:val="18"/>
              <w:szCs w:val="24"/>
            </w:rPr>
            <w:t>结</w:t>
          </w:r>
          <w:r>
            <w:rPr>
              <w:rFonts w:hint="eastAsia" w:ascii="黑体" w:hAnsi="黑体" w:eastAsia="黑体" w:cs="黑体"/>
              <w:bCs/>
              <w:sz w:val="18"/>
              <w:szCs w:val="24"/>
              <w:lang w:eastAsia="zh-CN"/>
            </w:rPr>
            <w:t>、</w:t>
          </w:r>
          <w:r>
            <w:rPr>
              <w:rFonts w:hint="eastAsia" w:ascii="黑体" w:hAnsi="黑体" w:eastAsia="黑体" w:cs="黑体"/>
              <w:bCs/>
              <w:sz w:val="18"/>
              <w:szCs w:val="24"/>
              <w:lang w:val="en-US" w:eastAsia="zh-CN"/>
            </w:rPr>
            <w:t>个人体会</w:t>
          </w:r>
          <w:r>
            <w:rPr>
              <w:sz w:val="18"/>
              <w:szCs w:val="18"/>
            </w:rPr>
            <w:tab/>
          </w:r>
          <w:r>
            <w:rPr>
              <w:sz w:val="18"/>
              <w:szCs w:val="18"/>
            </w:rPr>
            <w:fldChar w:fldCharType="begin"/>
          </w:r>
          <w:r>
            <w:rPr>
              <w:sz w:val="18"/>
              <w:szCs w:val="18"/>
            </w:rPr>
            <w:instrText xml:space="preserve"> PAGEREF _Toc30493 </w:instrText>
          </w:r>
          <w:r>
            <w:rPr>
              <w:sz w:val="18"/>
              <w:szCs w:val="18"/>
            </w:rPr>
            <w:fldChar w:fldCharType="separate"/>
          </w:r>
          <w:r>
            <w:rPr>
              <w:sz w:val="18"/>
              <w:szCs w:val="18"/>
            </w:rPr>
            <w:t>16</w:t>
          </w:r>
          <w:r>
            <w:rPr>
              <w:sz w:val="18"/>
              <w:szCs w:val="18"/>
            </w:rPr>
            <w:fldChar w:fldCharType="end"/>
          </w:r>
          <w:r>
            <w:rPr>
              <w:rFonts w:hint="eastAsia" w:ascii="宋体" w:hAnsi="宋体" w:eastAsia="宋体" w:cs="宋体"/>
              <w:sz w:val="18"/>
              <w:szCs w:val="24"/>
            </w:rPr>
            <w:fldChar w:fldCharType="end"/>
          </w:r>
        </w:p>
        <w:p>
          <w:pPr>
            <w:pStyle w:val="16"/>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_Toc26493 </w:instrText>
          </w:r>
          <w:r>
            <w:rPr>
              <w:rFonts w:hint="eastAsia" w:ascii="宋体" w:hAnsi="宋体" w:eastAsia="宋体" w:cs="宋体"/>
              <w:sz w:val="18"/>
              <w:szCs w:val="24"/>
            </w:rPr>
            <w:fldChar w:fldCharType="separate"/>
          </w:r>
          <w:r>
            <w:rPr>
              <w:rFonts w:hint="eastAsia" w:ascii="宋体" w:hAnsi="宋体" w:eastAsia="宋体" w:cs="宋体"/>
              <w:bCs/>
              <w:sz w:val="18"/>
              <w:szCs w:val="22"/>
            </w:rPr>
            <w:t xml:space="preserve">1. </w:t>
          </w:r>
          <w:r>
            <w:rPr>
              <w:rFonts w:ascii="Arial" w:hAnsi="Arial"/>
              <w:bCs/>
              <w:sz w:val="18"/>
              <w:szCs w:val="22"/>
            </w:rPr>
            <w:t>影响因素</w:t>
          </w:r>
          <w:r>
            <w:rPr>
              <w:sz w:val="18"/>
              <w:szCs w:val="18"/>
            </w:rPr>
            <w:tab/>
          </w:r>
          <w:r>
            <w:rPr>
              <w:sz w:val="18"/>
              <w:szCs w:val="18"/>
            </w:rPr>
            <w:fldChar w:fldCharType="begin"/>
          </w:r>
          <w:r>
            <w:rPr>
              <w:sz w:val="18"/>
              <w:szCs w:val="18"/>
            </w:rPr>
            <w:instrText xml:space="preserve"> PAGEREF _Toc26493 </w:instrText>
          </w:r>
          <w:r>
            <w:rPr>
              <w:sz w:val="18"/>
              <w:szCs w:val="18"/>
            </w:rPr>
            <w:fldChar w:fldCharType="separate"/>
          </w:r>
          <w:r>
            <w:rPr>
              <w:sz w:val="18"/>
              <w:szCs w:val="18"/>
            </w:rPr>
            <w:t>16</w:t>
          </w:r>
          <w:r>
            <w:rPr>
              <w:sz w:val="18"/>
              <w:szCs w:val="18"/>
            </w:rPr>
            <w:fldChar w:fldCharType="end"/>
          </w:r>
          <w:r>
            <w:rPr>
              <w:rFonts w:hint="eastAsia" w:ascii="宋体" w:hAnsi="宋体" w:eastAsia="宋体" w:cs="宋体"/>
              <w:sz w:val="18"/>
              <w:szCs w:val="24"/>
            </w:rPr>
            <w:fldChar w:fldCharType="end"/>
          </w:r>
        </w:p>
        <w:p>
          <w:pPr>
            <w:pStyle w:val="16"/>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_Toc6184 </w:instrText>
          </w:r>
          <w:r>
            <w:rPr>
              <w:rFonts w:hint="eastAsia" w:ascii="宋体" w:hAnsi="宋体" w:eastAsia="宋体" w:cs="宋体"/>
              <w:sz w:val="18"/>
              <w:szCs w:val="24"/>
            </w:rPr>
            <w:fldChar w:fldCharType="separate"/>
          </w:r>
          <w:r>
            <w:rPr>
              <w:rFonts w:hint="eastAsia" w:ascii="宋体" w:hAnsi="宋体" w:eastAsia="宋体" w:cs="宋体"/>
              <w:bCs/>
              <w:sz w:val="18"/>
              <w:szCs w:val="22"/>
            </w:rPr>
            <w:t xml:space="preserve">2. </w:t>
          </w:r>
          <w:r>
            <w:rPr>
              <w:rFonts w:ascii="Arial" w:hAnsi="Arial"/>
              <w:bCs/>
              <w:sz w:val="18"/>
              <w:szCs w:val="22"/>
            </w:rPr>
            <w:t>应对措施</w:t>
          </w:r>
          <w:r>
            <w:rPr>
              <w:sz w:val="18"/>
              <w:szCs w:val="18"/>
            </w:rPr>
            <w:tab/>
          </w:r>
          <w:r>
            <w:rPr>
              <w:sz w:val="18"/>
              <w:szCs w:val="18"/>
            </w:rPr>
            <w:fldChar w:fldCharType="begin"/>
          </w:r>
          <w:r>
            <w:rPr>
              <w:sz w:val="18"/>
              <w:szCs w:val="18"/>
            </w:rPr>
            <w:instrText xml:space="preserve"> PAGEREF _Toc6184 </w:instrText>
          </w:r>
          <w:r>
            <w:rPr>
              <w:sz w:val="18"/>
              <w:szCs w:val="18"/>
            </w:rPr>
            <w:fldChar w:fldCharType="separate"/>
          </w:r>
          <w:r>
            <w:rPr>
              <w:sz w:val="18"/>
              <w:szCs w:val="18"/>
            </w:rPr>
            <w:t>16</w:t>
          </w:r>
          <w:r>
            <w:rPr>
              <w:sz w:val="18"/>
              <w:szCs w:val="18"/>
            </w:rPr>
            <w:fldChar w:fldCharType="end"/>
          </w:r>
          <w:r>
            <w:rPr>
              <w:rFonts w:hint="eastAsia" w:ascii="宋体" w:hAnsi="宋体" w:eastAsia="宋体" w:cs="宋体"/>
              <w:sz w:val="18"/>
              <w:szCs w:val="24"/>
            </w:rPr>
            <w:fldChar w:fldCharType="end"/>
          </w:r>
        </w:p>
        <w:p>
          <w:pPr>
            <w:pStyle w:val="15"/>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_Toc21171 </w:instrText>
          </w:r>
          <w:r>
            <w:rPr>
              <w:rFonts w:hint="eastAsia" w:ascii="宋体" w:hAnsi="宋体" w:eastAsia="宋体" w:cs="宋体"/>
              <w:sz w:val="18"/>
              <w:szCs w:val="24"/>
            </w:rPr>
            <w:fldChar w:fldCharType="separate"/>
          </w:r>
          <w:r>
            <w:rPr>
              <w:rFonts w:hint="eastAsia" w:ascii="宋体" w:hAnsi="宋体" w:eastAsia="宋体" w:cs="宋体"/>
              <w:bCs/>
              <w:sz w:val="18"/>
              <w:szCs w:val="24"/>
            </w:rPr>
            <w:t xml:space="preserve">六. </w:t>
          </w:r>
          <w:r>
            <w:rPr>
              <w:rFonts w:hint="eastAsia" w:ascii="黑体" w:hAnsi="黑体" w:eastAsia="黑体" w:cs="黑体"/>
              <w:bCs/>
              <w:sz w:val="18"/>
              <w:szCs w:val="24"/>
              <w:lang w:val="en-US" w:eastAsia="zh-CN"/>
            </w:rPr>
            <w:t>参考</w:t>
          </w:r>
          <w:r>
            <w:rPr>
              <w:rFonts w:hint="eastAsia" w:ascii="黑体" w:hAnsi="黑体" w:eastAsia="黑体" w:cs="黑体"/>
              <w:bCs/>
              <w:sz w:val="18"/>
              <w:szCs w:val="24"/>
            </w:rPr>
            <w:t>文献：</w:t>
          </w:r>
          <w:r>
            <w:rPr>
              <w:sz w:val="18"/>
              <w:szCs w:val="18"/>
            </w:rPr>
            <w:tab/>
          </w:r>
          <w:r>
            <w:rPr>
              <w:sz w:val="18"/>
              <w:szCs w:val="18"/>
            </w:rPr>
            <w:fldChar w:fldCharType="begin"/>
          </w:r>
          <w:r>
            <w:rPr>
              <w:sz w:val="18"/>
              <w:szCs w:val="18"/>
            </w:rPr>
            <w:instrText xml:space="preserve"> PAGEREF _Toc21171 </w:instrText>
          </w:r>
          <w:r>
            <w:rPr>
              <w:sz w:val="18"/>
              <w:szCs w:val="18"/>
            </w:rPr>
            <w:fldChar w:fldCharType="separate"/>
          </w:r>
          <w:r>
            <w:rPr>
              <w:sz w:val="18"/>
              <w:szCs w:val="18"/>
            </w:rPr>
            <w:t>17</w:t>
          </w:r>
          <w:r>
            <w:rPr>
              <w:sz w:val="18"/>
              <w:szCs w:val="18"/>
            </w:rPr>
            <w:fldChar w:fldCharType="end"/>
          </w:r>
          <w:r>
            <w:rPr>
              <w:rFonts w:hint="eastAsia" w:ascii="宋体" w:hAnsi="宋体" w:eastAsia="宋体" w:cs="宋体"/>
              <w:sz w:val="18"/>
              <w:szCs w:val="24"/>
            </w:rPr>
            <w:fldChar w:fldCharType="end"/>
          </w:r>
        </w:p>
        <w:p>
          <w:pPr>
            <w:pStyle w:val="15"/>
            <w:keepNext w:val="0"/>
            <w:keepLines w:val="0"/>
            <w:pageBreakBefore w:val="0"/>
            <w:tabs>
              <w:tab w:val="right" w:leader="dot" w:pos="7850"/>
            </w:tabs>
            <w:kinsoku/>
            <w:wordWrap/>
            <w:overflowPunct/>
            <w:topLinePunct w:val="0"/>
            <w:autoSpaceDE/>
            <w:autoSpaceDN/>
            <w:bidi w:val="0"/>
            <w:adjustRightInd/>
            <w:snapToGrid/>
            <w:spacing w:line="300" w:lineRule="auto"/>
            <w:textAlignment w:val="auto"/>
            <w:rPr>
              <w:sz w:val="18"/>
              <w:szCs w:val="18"/>
            </w:rPr>
          </w:pPr>
          <w:r>
            <w:rPr>
              <w:rFonts w:hint="eastAsia" w:ascii="宋体" w:hAnsi="宋体" w:eastAsia="宋体" w:cs="宋体"/>
              <w:sz w:val="18"/>
              <w:szCs w:val="24"/>
            </w:rPr>
            <w:fldChar w:fldCharType="begin"/>
          </w:r>
          <w:r>
            <w:rPr>
              <w:rFonts w:hint="eastAsia" w:ascii="宋体" w:hAnsi="宋体" w:eastAsia="宋体" w:cs="宋体"/>
              <w:sz w:val="18"/>
              <w:szCs w:val="24"/>
            </w:rPr>
            <w:instrText xml:space="preserve"> HYPERLINK \l _Toc1948 </w:instrText>
          </w:r>
          <w:r>
            <w:rPr>
              <w:rFonts w:hint="eastAsia" w:ascii="宋体" w:hAnsi="宋体" w:eastAsia="宋体" w:cs="宋体"/>
              <w:sz w:val="18"/>
              <w:szCs w:val="24"/>
            </w:rPr>
            <w:fldChar w:fldCharType="separate"/>
          </w:r>
          <w:r>
            <w:rPr>
              <w:rFonts w:hint="eastAsia" w:ascii="宋体" w:hAnsi="宋体" w:eastAsia="宋体" w:cs="宋体"/>
              <w:bCs/>
              <w:kern w:val="44"/>
              <w:sz w:val="18"/>
              <w:szCs w:val="24"/>
              <w:lang w:val="en-US" w:eastAsia="zh-CN"/>
            </w:rPr>
            <w:t xml:space="preserve">七. </w:t>
          </w:r>
          <w:r>
            <w:rPr>
              <w:rFonts w:hint="eastAsia" w:ascii="黑体" w:hAnsi="黑体" w:eastAsia="黑体" w:cs="黑体"/>
              <w:bCs/>
              <w:sz w:val="18"/>
              <w:szCs w:val="24"/>
              <w:lang w:val="en-US" w:eastAsia="zh-CN"/>
            </w:rPr>
            <w:t>贫调查问卷及调查结果</w:t>
          </w:r>
          <w:r>
            <w:rPr>
              <w:sz w:val="18"/>
              <w:szCs w:val="18"/>
            </w:rPr>
            <w:tab/>
          </w:r>
          <w:r>
            <w:rPr>
              <w:sz w:val="18"/>
              <w:szCs w:val="18"/>
            </w:rPr>
            <w:fldChar w:fldCharType="begin"/>
          </w:r>
          <w:r>
            <w:rPr>
              <w:sz w:val="18"/>
              <w:szCs w:val="18"/>
            </w:rPr>
            <w:instrText xml:space="preserve"> PAGEREF _Toc1948 </w:instrText>
          </w:r>
          <w:r>
            <w:rPr>
              <w:sz w:val="18"/>
              <w:szCs w:val="18"/>
            </w:rPr>
            <w:fldChar w:fldCharType="separate"/>
          </w:r>
          <w:r>
            <w:rPr>
              <w:sz w:val="18"/>
              <w:szCs w:val="18"/>
            </w:rPr>
            <w:t>17</w:t>
          </w:r>
          <w:r>
            <w:rPr>
              <w:sz w:val="18"/>
              <w:szCs w:val="18"/>
            </w:rPr>
            <w:fldChar w:fldCharType="end"/>
          </w:r>
          <w:r>
            <w:rPr>
              <w:rFonts w:hint="eastAsia" w:ascii="宋体" w:hAnsi="宋体" w:eastAsia="宋体" w:cs="宋体"/>
              <w:sz w:val="18"/>
              <w:szCs w:val="24"/>
            </w:rPr>
            <w:fldChar w:fldCharType="end"/>
          </w:r>
        </w:p>
        <w:p>
          <w:pPr>
            <w:pStyle w:val="24"/>
            <w:keepNext w:val="0"/>
            <w:keepLines w:val="0"/>
            <w:pageBreakBefore w:val="0"/>
            <w:kinsoku/>
            <w:wordWrap/>
            <w:overflowPunct/>
            <w:topLinePunct w:val="0"/>
            <w:autoSpaceDE/>
            <w:autoSpaceDN/>
            <w:bidi w:val="0"/>
            <w:adjustRightInd/>
            <w:snapToGrid/>
            <w:spacing w:line="300" w:lineRule="auto"/>
            <w:jc w:val="both"/>
            <w:textAlignment w:val="auto"/>
            <w:outlineLvl w:val="9"/>
            <w:rPr>
              <w:rFonts w:hint="eastAsia" w:ascii="宋体" w:hAnsi="宋体" w:eastAsia="宋体" w:cs="宋体"/>
              <w:sz w:val="24"/>
              <w:szCs w:val="24"/>
            </w:rPr>
          </w:pPr>
          <w:r>
            <w:rPr>
              <w:rFonts w:hint="eastAsia" w:ascii="宋体" w:hAnsi="宋体" w:eastAsia="宋体" w:cs="宋体"/>
              <w:sz w:val="44"/>
              <w:szCs w:val="24"/>
            </w:rPr>
            <w:fldChar w:fldCharType="end"/>
          </w:r>
        </w:p>
      </w:sdtContent>
    </w:sdt>
    <w:p>
      <w:pPr>
        <w:pStyle w:val="24"/>
        <w:jc w:val="center"/>
        <w:rPr>
          <w:rFonts w:hint="eastAsia"/>
        </w:rPr>
        <w:sectPr>
          <w:pgSz w:w="11850" w:h="16783"/>
          <w:pgMar w:top="1440" w:right="2000" w:bottom="1440" w:left="2000" w:header="720" w:footer="720" w:gutter="0"/>
          <w:pgNumType w:fmt="upperRoman" w:start="1"/>
          <w:cols w:space="425" w:num="1"/>
          <w:docGrid w:type="lines" w:linePitch="423" w:charSpace="0"/>
        </w:sectPr>
      </w:pPr>
    </w:p>
    <w:p>
      <w:pPr>
        <w:tabs>
          <w:tab w:val="left" w:pos="7200"/>
        </w:tabs>
        <w:jc w:val="center"/>
        <w:rPr>
          <w:b/>
          <w:bCs/>
          <w:sz w:val="44"/>
          <w:szCs w:val="44"/>
          <w:u w:val="single"/>
        </w:rPr>
      </w:pPr>
      <w:r>
        <w:rPr>
          <w:rFonts w:hint="eastAsia" w:ascii="宋体" w:hAnsi="宋体" w:eastAsia="宋体" w:cs="宋体"/>
          <w:b/>
          <w:bCs/>
          <w:sz w:val="44"/>
          <w:szCs w:val="44"/>
        </w:rPr>
        <w:t>标题：</w:t>
      </w:r>
      <w:r>
        <w:rPr>
          <w:rFonts w:hint="eastAsia" w:ascii="宋体" w:hAnsi="宋体" w:eastAsia="宋体" w:cs="宋体"/>
          <w:b/>
          <w:bCs/>
          <w:sz w:val="44"/>
          <w:szCs w:val="44"/>
          <w:u w:val="single"/>
          <w:lang w:val="en-US" w:eastAsia="zh-CN"/>
        </w:rPr>
        <w:t>贫困大学生问题调查</w:t>
      </w:r>
    </w:p>
    <w:p>
      <w:pPr>
        <w:tabs>
          <w:tab w:val="left" w:pos="7200"/>
        </w:tabs>
        <w:jc w:val="left"/>
        <w:rPr>
          <w:b/>
          <w:bCs/>
          <w:sz w:val="44"/>
          <w:szCs w:val="44"/>
        </w:rPr>
      </w:pPr>
      <w:r>
        <w:rPr>
          <w:rFonts w:hint="eastAsia"/>
          <w:b/>
          <w:bCs/>
          <w:sz w:val="44"/>
          <w:szCs w:val="44"/>
        </w:rPr>
        <w:t xml:space="preserve">  </w:t>
      </w:r>
    </w:p>
    <w:p>
      <w:pPr>
        <w:jc w:val="both"/>
        <w:rPr>
          <w:b/>
          <w:bCs/>
          <w:sz w:val="24"/>
        </w:rPr>
      </w:pPr>
    </w:p>
    <w:p>
      <w:pPr>
        <w:jc w:val="center"/>
        <w:rPr>
          <w:b/>
          <w:bCs/>
          <w:sz w:val="24"/>
        </w:rPr>
      </w:pPr>
    </w:p>
    <w:p>
      <w:pPr>
        <w:spacing w:line="720" w:lineRule="auto"/>
        <w:jc w:val="center"/>
        <w:rPr>
          <w:rFonts w:hint="eastAsia" w:ascii="宋体" w:hAnsi="宋体" w:eastAsia="宋体" w:cs="宋体"/>
          <w:b/>
          <w:bCs/>
          <w:sz w:val="32"/>
          <w:szCs w:val="32"/>
          <w:u w:val="single"/>
        </w:rPr>
      </w:pPr>
      <w:r>
        <w:rPr>
          <w:rFonts w:hint="eastAsia" w:ascii="宋体" w:hAnsi="宋体" w:eastAsia="宋体" w:cs="宋体"/>
          <w:b/>
          <w:bCs/>
          <w:sz w:val="32"/>
          <w:szCs w:val="32"/>
        </w:rPr>
        <w:t>组长：</w:t>
      </w:r>
      <w:r>
        <w:rPr>
          <w:rFonts w:hint="eastAsia" w:ascii="宋体" w:hAnsi="宋体" w:eastAsia="宋体" w:cs="宋体"/>
          <w:b/>
          <w:bCs/>
          <w:sz w:val="32"/>
          <w:szCs w:val="32"/>
          <w:u w:val="single"/>
          <w:lang w:val="en-US" w:eastAsia="zh-CN"/>
        </w:rPr>
        <w:t>王</w:t>
      </w:r>
      <w:r>
        <w:rPr>
          <w:rFonts w:hint="eastAsia" w:ascii="宋体" w:hAnsi="宋体" w:eastAsia="宋体" w:cs="宋体"/>
          <w:b/>
          <w:bCs/>
          <w:sz w:val="32"/>
          <w:szCs w:val="32"/>
          <w:u w:val="single"/>
        </w:rPr>
        <w:t xml:space="preserve">  </w:t>
      </w:r>
      <w:r>
        <w:rPr>
          <w:rFonts w:hint="eastAsia" w:ascii="宋体" w:hAnsi="宋体" w:eastAsia="宋体" w:cs="宋体"/>
          <w:b/>
          <w:bCs/>
          <w:sz w:val="32"/>
          <w:szCs w:val="32"/>
          <w:u w:val="single"/>
          <w:lang w:val="en-US" w:eastAsia="zh-CN"/>
        </w:rPr>
        <w:t>康</w:t>
      </w:r>
      <w:r>
        <w:rPr>
          <w:rFonts w:hint="eastAsia" w:ascii="宋体" w:hAnsi="宋体" w:eastAsia="宋体" w:cs="宋体"/>
          <w:b/>
          <w:bCs/>
          <w:sz w:val="32"/>
          <w:szCs w:val="32"/>
          <w:u w:val="single"/>
        </w:rPr>
        <w:t xml:space="preserve">    </w:t>
      </w:r>
      <w:r>
        <w:rPr>
          <w:rFonts w:hint="eastAsia" w:ascii="宋体" w:hAnsi="宋体" w:eastAsia="宋体" w:cs="宋体"/>
          <w:b/>
          <w:bCs/>
          <w:sz w:val="32"/>
          <w:szCs w:val="32"/>
          <w:u w:val="single"/>
          <w:lang w:val="en-US" w:eastAsia="zh-CN"/>
        </w:rPr>
        <w:t>2015551621</w:t>
      </w:r>
    </w:p>
    <w:p>
      <w:pPr>
        <w:tabs>
          <w:tab w:val="left" w:pos="7200"/>
        </w:tabs>
        <w:spacing w:line="720" w:lineRule="auto"/>
        <w:jc w:val="center"/>
        <w:rPr>
          <w:rFonts w:hint="eastAsia" w:ascii="宋体" w:hAnsi="宋体" w:eastAsia="宋体" w:cs="宋体"/>
          <w:b/>
          <w:bCs/>
          <w:sz w:val="32"/>
          <w:szCs w:val="32"/>
          <w:u w:val="single"/>
        </w:rPr>
      </w:pPr>
      <w:r>
        <w:rPr>
          <w:rFonts w:hint="eastAsia" w:ascii="宋体" w:hAnsi="宋体" w:eastAsia="宋体" w:cs="宋体"/>
          <w:b/>
          <w:bCs/>
          <w:sz w:val="32"/>
          <w:szCs w:val="32"/>
        </w:rPr>
        <w:t>组员：</w:t>
      </w:r>
      <w:r>
        <w:rPr>
          <w:rFonts w:hint="eastAsia" w:ascii="宋体" w:hAnsi="宋体" w:eastAsia="宋体" w:cs="宋体"/>
          <w:b/>
          <w:bCs/>
          <w:sz w:val="32"/>
          <w:szCs w:val="32"/>
          <w:u w:val="single"/>
          <w:lang w:val="en-US" w:eastAsia="zh-CN"/>
        </w:rPr>
        <w:t>孙  毅</w:t>
      </w:r>
      <w:r>
        <w:rPr>
          <w:rFonts w:hint="eastAsia" w:ascii="宋体" w:hAnsi="宋体" w:eastAsia="宋体" w:cs="宋体"/>
          <w:b/>
          <w:bCs/>
          <w:sz w:val="32"/>
          <w:szCs w:val="32"/>
          <w:u w:val="single"/>
        </w:rPr>
        <w:t xml:space="preserve">    </w:t>
      </w:r>
      <w:r>
        <w:rPr>
          <w:rFonts w:hint="eastAsia" w:ascii="宋体" w:hAnsi="宋体" w:eastAsia="宋体" w:cs="宋体"/>
          <w:b/>
          <w:bCs/>
          <w:sz w:val="32"/>
          <w:szCs w:val="32"/>
          <w:u w:val="single"/>
          <w:lang w:val="en-US" w:eastAsia="zh-CN"/>
        </w:rPr>
        <w:t>2015551607</w:t>
      </w:r>
    </w:p>
    <w:p>
      <w:pPr>
        <w:tabs>
          <w:tab w:val="left" w:pos="7200"/>
        </w:tabs>
        <w:spacing w:line="720" w:lineRule="auto"/>
        <w:ind w:firstLine="2891" w:firstLineChars="900"/>
        <w:jc w:val="left"/>
        <w:rPr>
          <w:rFonts w:hint="eastAsia" w:ascii="宋体" w:hAnsi="宋体" w:eastAsia="宋体" w:cs="宋体"/>
          <w:b/>
          <w:bCs/>
          <w:sz w:val="32"/>
          <w:szCs w:val="32"/>
          <w:u w:val="single"/>
        </w:rPr>
      </w:pPr>
      <w:r>
        <w:rPr>
          <w:rFonts w:hint="eastAsia" w:ascii="宋体" w:hAnsi="宋体" w:eastAsia="宋体" w:cs="宋体"/>
          <w:b/>
          <w:bCs/>
          <w:sz w:val="32"/>
          <w:szCs w:val="32"/>
          <w:u w:val="single"/>
          <w:lang w:val="en-US" w:eastAsia="zh-CN"/>
        </w:rPr>
        <w:t>孟汉君</w:t>
      </w:r>
      <w:r>
        <w:rPr>
          <w:rFonts w:hint="eastAsia" w:ascii="宋体" w:hAnsi="宋体" w:eastAsia="宋体" w:cs="宋体"/>
          <w:b/>
          <w:bCs/>
          <w:sz w:val="32"/>
          <w:szCs w:val="32"/>
          <w:u w:val="single"/>
        </w:rPr>
        <w:t xml:space="preserve"> </w:t>
      </w:r>
      <w:r>
        <w:rPr>
          <w:rFonts w:hint="eastAsia" w:ascii="宋体" w:hAnsi="宋体" w:eastAsia="宋体" w:cs="宋体"/>
          <w:b/>
          <w:bCs/>
          <w:sz w:val="32"/>
          <w:szCs w:val="32"/>
          <w:u w:val="single"/>
          <w:lang w:val="en-US" w:eastAsia="zh-CN"/>
        </w:rPr>
        <w:t xml:space="preserve">   2015551605</w:t>
      </w:r>
    </w:p>
    <w:p>
      <w:pPr>
        <w:tabs>
          <w:tab w:val="left" w:pos="7200"/>
        </w:tabs>
        <w:spacing w:line="720" w:lineRule="auto"/>
        <w:ind w:firstLine="2891" w:firstLineChars="900"/>
        <w:jc w:val="left"/>
        <w:rPr>
          <w:rFonts w:hint="eastAsia" w:ascii="宋体" w:hAnsi="宋体" w:eastAsia="宋体" w:cs="宋体"/>
          <w:b/>
          <w:bCs/>
          <w:sz w:val="32"/>
          <w:szCs w:val="32"/>
          <w:u w:val="single"/>
        </w:rPr>
      </w:pPr>
      <w:r>
        <w:rPr>
          <w:rFonts w:hint="eastAsia" w:ascii="宋体" w:hAnsi="宋体" w:eastAsia="宋体" w:cs="宋体"/>
          <w:b/>
          <w:bCs/>
          <w:sz w:val="32"/>
          <w:szCs w:val="32"/>
          <w:u w:val="single"/>
          <w:lang w:val="en-US" w:eastAsia="zh-CN"/>
        </w:rPr>
        <w:t>张皓钦</w:t>
      </w:r>
      <w:r>
        <w:rPr>
          <w:rFonts w:hint="eastAsia" w:ascii="宋体" w:hAnsi="宋体" w:eastAsia="宋体" w:cs="宋体"/>
          <w:b/>
          <w:bCs/>
          <w:sz w:val="32"/>
          <w:szCs w:val="32"/>
          <w:u w:val="single"/>
        </w:rPr>
        <w:t xml:space="preserve">    </w:t>
      </w:r>
      <w:r>
        <w:rPr>
          <w:rFonts w:hint="eastAsia" w:ascii="宋体" w:hAnsi="宋体" w:eastAsia="宋体" w:cs="宋体"/>
          <w:b/>
          <w:bCs/>
          <w:sz w:val="32"/>
          <w:szCs w:val="32"/>
          <w:u w:val="single"/>
          <w:lang w:val="en-US" w:eastAsia="zh-CN"/>
        </w:rPr>
        <w:t>2015551623</w:t>
      </w:r>
    </w:p>
    <w:p>
      <w:pPr>
        <w:spacing w:line="720" w:lineRule="auto"/>
        <w:ind w:firstLine="2891" w:firstLineChars="900"/>
        <w:jc w:val="left"/>
        <w:rPr>
          <w:rFonts w:hint="eastAsia" w:ascii="宋体" w:hAnsi="宋体" w:eastAsia="宋体" w:cs="宋体"/>
          <w:b/>
          <w:bCs/>
          <w:sz w:val="32"/>
          <w:szCs w:val="32"/>
          <w:u w:val="single"/>
          <w:lang w:val="en-US" w:eastAsia="zh-CN"/>
        </w:rPr>
      </w:pPr>
      <w:r>
        <w:rPr>
          <w:rFonts w:hint="eastAsia" w:ascii="宋体" w:hAnsi="宋体" w:eastAsia="宋体" w:cs="宋体"/>
          <w:b/>
          <w:bCs/>
          <w:sz w:val="32"/>
          <w:szCs w:val="32"/>
          <w:u w:val="single"/>
          <w:lang w:val="en-US" w:eastAsia="zh-CN"/>
        </w:rPr>
        <w:t>赵新阳</w:t>
      </w:r>
      <w:r>
        <w:rPr>
          <w:rFonts w:hint="eastAsia" w:ascii="宋体" w:hAnsi="宋体" w:eastAsia="宋体" w:cs="宋体"/>
          <w:b/>
          <w:bCs/>
          <w:sz w:val="32"/>
          <w:szCs w:val="32"/>
          <w:u w:val="single"/>
        </w:rPr>
        <w:t xml:space="preserve">    </w:t>
      </w:r>
      <w:r>
        <w:rPr>
          <w:rFonts w:hint="eastAsia" w:ascii="宋体" w:hAnsi="宋体" w:eastAsia="宋体" w:cs="宋体"/>
          <w:b/>
          <w:bCs/>
          <w:sz w:val="32"/>
          <w:szCs w:val="32"/>
          <w:u w:val="single"/>
          <w:lang w:val="en-US" w:eastAsia="zh-CN"/>
        </w:rPr>
        <w:t>2015551628</w:t>
      </w:r>
    </w:p>
    <w:p>
      <w:pPr>
        <w:spacing w:line="720" w:lineRule="auto"/>
        <w:ind w:firstLine="2891" w:firstLineChars="900"/>
        <w:jc w:val="left"/>
        <w:rPr>
          <w:b/>
          <w:bCs/>
          <w:sz w:val="32"/>
          <w:szCs w:val="32"/>
          <w:u w:val="single"/>
          <w:lang w:val="en-US"/>
        </w:rPr>
      </w:pPr>
      <w:r>
        <w:rPr>
          <w:rFonts w:hint="eastAsia" w:ascii="宋体" w:hAnsi="宋体" w:eastAsia="宋体" w:cs="宋体"/>
          <w:b/>
          <w:bCs/>
          <w:sz w:val="32"/>
          <w:szCs w:val="32"/>
          <w:u w:val="single"/>
          <w:lang w:val="en-US" w:eastAsia="zh-CN"/>
        </w:rPr>
        <w:t>戴 宁</w:t>
      </w:r>
      <w:r>
        <w:rPr>
          <w:rFonts w:hint="eastAsia" w:ascii="宋体" w:hAnsi="宋体" w:eastAsia="宋体" w:cs="宋体"/>
          <w:b/>
          <w:bCs/>
          <w:sz w:val="32"/>
          <w:szCs w:val="32"/>
          <w:u w:val="single"/>
        </w:rPr>
        <w:t xml:space="preserve">    </w:t>
      </w:r>
      <w:r>
        <w:rPr>
          <w:rFonts w:hint="eastAsia" w:ascii="宋体" w:hAnsi="宋体" w:eastAsia="宋体" w:cs="宋体"/>
          <w:b/>
          <w:bCs/>
          <w:sz w:val="32"/>
          <w:szCs w:val="32"/>
          <w:u w:val="single"/>
          <w:lang w:val="en-US" w:eastAsia="zh-CN"/>
        </w:rPr>
        <w:t>2015551614</w:t>
      </w:r>
    </w:p>
    <w:p>
      <w:pPr>
        <w:tabs>
          <w:tab w:val="left" w:pos="6660"/>
          <w:tab w:val="left" w:pos="7200"/>
        </w:tabs>
        <w:jc w:val="center"/>
        <w:rPr>
          <w:b/>
          <w:bCs/>
          <w:sz w:val="32"/>
          <w:szCs w:val="32"/>
          <w:u w:val="single"/>
        </w:rPr>
      </w:pPr>
    </w:p>
    <w:p>
      <w:pPr>
        <w:tabs>
          <w:tab w:val="left" w:pos="6660"/>
          <w:tab w:val="left" w:pos="7200"/>
        </w:tabs>
        <w:jc w:val="center"/>
        <w:rPr>
          <w:b/>
          <w:bCs/>
          <w:sz w:val="32"/>
          <w:szCs w:val="32"/>
          <w:u w:val="single"/>
        </w:rPr>
      </w:pPr>
    </w:p>
    <w:p>
      <w:pPr>
        <w:tabs>
          <w:tab w:val="left" w:pos="6660"/>
          <w:tab w:val="left" w:pos="7200"/>
        </w:tabs>
        <w:jc w:val="center"/>
        <w:rPr>
          <w:b/>
          <w:bCs/>
          <w:sz w:val="32"/>
          <w:szCs w:val="32"/>
          <w:u w:val="single"/>
        </w:rPr>
      </w:pPr>
    </w:p>
    <w:p>
      <w:pPr>
        <w:tabs>
          <w:tab w:val="left" w:pos="7200"/>
        </w:tabs>
        <w:jc w:val="center"/>
        <w:rPr>
          <w:rFonts w:hint="eastAsia" w:ascii="宋体" w:hAnsi="宋体" w:eastAsia="宋体" w:cs="宋体"/>
          <w:sz w:val="32"/>
          <w:szCs w:val="32"/>
        </w:rPr>
      </w:pPr>
      <w:r>
        <w:rPr>
          <w:rFonts w:hint="eastAsia" w:ascii="宋体" w:hAnsi="宋体" w:eastAsia="宋体" w:cs="宋体"/>
          <w:b/>
          <w:bCs/>
          <w:sz w:val="32"/>
          <w:szCs w:val="32"/>
        </w:rPr>
        <w:t>完成日期：</w:t>
      </w:r>
      <w:r>
        <w:rPr>
          <w:rFonts w:hint="eastAsia" w:ascii="宋体" w:hAnsi="宋体" w:eastAsia="宋体" w:cs="宋体"/>
          <w:b/>
          <w:bCs/>
          <w:sz w:val="32"/>
          <w:szCs w:val="32"/>
          <w:u w:val="single"/>
          <w:lang w:val="en-US" w:eastAsia="zh-CN"/>
        </w:rPr>
        <w:t>2018.06.02</w:t>
      </w:r>
    </w:p>
    <w:p>
      <w:pPr>
        <w:jc w:val="center"/>
        <w:rPr>
          <w:rFonts w:hint="eastAsia"/>
        </w:rPr>
        <w:sectPr>
          <w:footerReference r:id="rId5" w:type="default"/>
          <w:pgSz w:w="11850" w:h="16783"/>
          <w:pgMar w:top="1440" w:right="2000" w:bottom="1440" w:left="2000" w:header="720" w:footer="720" w:gutter="0"/>
          <w:pgNumType w:fmt="upperRoman" w:start="2"/>
          <w:cols w:space="425" w:num="1"/>
          <w:docGrid w:type="lines" w:linePitch="423" w:charSpace="0"/>
        </w:sectPr>
      </w:pPr>
    </w:p>
    <w:p>
      <w:pPr>
        <w:widowControl/>
        <w:adjustRightInd w:val="0"/>
        <w:snapToGrid w:val="0"/>
        <w:spacing w:line="440" w:lineRule="atLeast"/>
        <w:jc w:val="center"/>
        <w:rPr>
          <w:rFonts w:hint="eastAsia" w:ascii="宋体" w:hAnsi="宋体" w:eastAsia="宋体" w:cs="宋体"/>
          <w:b/>
          <w:bCs/>
          <w:color w:val="000000"/>
          <w:kern w:val="0"/>
          <w:sz w:val="32"/>
          <w:szCs w:val="32"/>
        </w:rPr>
      </w:pPr>
      <w:r>
        <w:rPr>
          <w:rFonts w:hint="eastAsia" w:ascii="宋体" w:hAnsi="宋体" w:eastAsia="宋体" w:cs="宋体"/>
          <w:b/>
          <w:bCs/>
          <w:color w:val="000000"/>
          <w:kern w:val="0"/>
          <w:sz w:val="32"/>
          <w:szCs w:val="32"/>
        </w:rPr>
        <w:t>调查概况</w:t>
      </w:r>
    </w:p>
    <w:p>
      <w:pPr>
        <w:widowControl/>
        <w:adjustRightInd w:val="0"/>
        <w:snapToGrid w:val="0"/>
        <w:spacing w:line="360" w:lineRule="auto"/>
        <w:rPr>
          <w:rFonts w:hint="eastAsia" w:ascii="宋体" w:hAnsi="宋体"/>
          <w:b/>
          <w:bCs/>
          <w:color w:val="000000"/>
          <w:kern w:val="0"/>
          <w:sz w:val="24"/>
        </w:rPr>
      </w:pPr>
      <w:r>
        <w:rPr>
          <w:rFonts w:hint="eastAsia" w:ascii="宋体" w:hAnsi="宋体"/>
          <w:b/>
          <w:bCs/>
          <w:color w:val="000000"/>
          <w:kern w:val="0"/>
          <w:sz w:val="24"/>
        </w:rPr>
        <w:t xml:space="preserve">   </w:t>
      </w:r>
    </w:p>
    <w:p>
      <w:pPr>
        <w:widowControl/>
        <w:adjustRightInd w:val="0"/>
        <w:snapToGrid w:val="0"/>
        <w:spacing w:line="360" w:lineRule="auto"/>
        <w:rPr>
          <w:rFonts w:hint="eastAsia" w:ascii="宋体" w:hAnsi="宋体"/>
          <w:b/>
          <w:bCs/>
          <w:color w:val="000000"/>
          <w:kern w:val="0"/>
          <w:sz w:val="24"/>
        </w:rPr>
      </w:pPr>
    </w:p>
    <w:p>
      <w:pPr>
        <w:widowControl/>
        <w:adjustRightInd w:val="0"/>
        <w:snapToGrid w:val="0"/>
        <w:spacing w:line="360" w:lineRule="auto"/>
        <w:rPr>
          <w:rFonts w:hint="eastAsia" w:ascii="宋体" w:hAnsi="宋体"/>
          <w:b/>
          <w:bCs/>
          <w:color w:val="000000"/>
          <w:kern w:val="0"/>
          <w:sz w:val="24"/>
        </w:rPr>
      </w:pPr>
    </w:p>
    <w:p>
      <w:pPr>
        <w:widowControl/>
        <w:adjustRightInd w:val="0"/>
        <w:snapToGrid w:val="0"/>
        <w:spacing w:line="480" w:lineRule="auto"/>
        <w:rPr>
          <w:rFonts w:hint="eastAsia" w:ascii="宋体" w:hAnsi="宋体" w:eastAsia="宋体" w:cs="宋体"/>
          <w:color w:val="000000"/>
          <w:kern w:val="0"/>
          <w:sz w:val="24"/>
          <w:lang w:val="en-US"/>
        </w:rPr>
      </w:pPr>
      <w:r>
        <w:rPr>
          <w:rFonts w:hint="eastAsia" w:ascii="宋体" w:hAnsi="宋体" w:eastAsia="宋体" w:cs="宋体"/>
          <w:b/>
          <w:bCs/>
          <w:color w:val="000000"/>
          <w:kern w:val="0"/>
          <w:sz w:val="24"/>
        </w:rPr>
        <w:t xml:space="preserve"> </w:t>
      </w:r>
      <w:r>
        <w:rPr>
          <w:rFonts w:hint="eastAsia" w:ascii="宋体" w:hAnsi="宋体" w:eastAsia="宋体" w:cs="宋体"/>
          <w:b/>
          <w:bCs/>
          <w:color w:val="000000"/>
          <w:kern w:val="0"/>
          <w:sz w:val="24"/>
          <w:lang w:val="en-US" w:eastAsia="zh-CN"/>
        </w:rPr>
        <w:t xml:space="preserve">   </w:t>
      </w:r>
      <w:r>
        <w:rPr>
          <w:rFonts w:hint="eastAsia" w:ascii="宋体" w:hAnsi="宋体" w:eastAsia="宋体" w:cs="宋体"/>
          <w:color w:val="000000"/>
          <w:kern w:val="0"/>
          <w:sz w:val="24"/>
        </w:rPr>
        <w:t>1.调查主题：</w:t>
      </w:r>
      <w:r>
        <w:rPr>
          <w:rFonts w:hint="eastAsia" w:ascii="宋体" w:hAnsi="宋体" w:eastAsia="宋体" w:cs="宋体"/>
          <w:color w:val="000000"/>
          <w:kern w:val="0"/>
          <w:sz w:val="24"/>
          <w:lang w:val="en-US" w:eastAsia="zh-CN"/>
        </w:rPr>
        <w:t>贫困大学生问题</w:t>
      </w:r>
    </w:p>
    <w:p>
      <w:pPr>
        <w:widowControl/>
        <w:adjustRightInd w:val="0"/>
        <w:snapToGrid w:val="0"/>
        <w:spacing w:line="480" w:lineRule="auto"/>
        <w:ind w:firstLine="480" w:firstLineChars="200"/>
        <w:jc w:val="left"/>
        <w:rPr>
          <w:rFonts w:hint="eastAsia" w:ascii="宋体" w:hAnsi="宋体" w:eastAsia="宋体" w:cs="宋体"/>
          <w:color w:val="000000"/>
          <w:kern w:val="0"/>
          <w:sz w:val="24"/>
          <w:lang w:val="en-US" w:eastAsia="zh-CN"/>
        </w:rPr>
      </w:pPr>
      <w:r>
        <w:rPr>
          <w:rFonts w:hint="eastAsia" w:ascii="宋体" w:hAnsi="宋体" w:eastAsia="宋体" w:cs="宋体"/>
          <w:color w:val="000000"/>
          <w:kern w:val="0"/>
          <w:sz w:val="24"/>
        </w:rPr>
        <w:t>2.调查时间：</w:t>
      </w:r>
      <w:r>
        <w:rPr>
          <w:rFonts w:hint="eastAsia" w:ascii="宋体" w:hAnsi="宋体" w:eastAsia="宋体" w:cs="宋体"/>
          <w:color w:val="000000"/>
          <w:kern w:val="0"/>
          <w:sz w:val="24"/>
          <w:lang w:val="en-US" w:eastAsia="zh-CN"/>
        </w:rPr>
        <w:t>2018.05.24 - 2018.05.31</w:t>
      </w:r>
    </w:p>
    <w:p>
      <w:pPr>
        <w:widowControl/>
        <w:adjustRightInd w:val="0"/>
        <w:snapToGrid w:val="0"/>
        <w:spacing w:line="480" w:lineRule="auto"/>
        <w:ind w:firstLine="480" w:firstLineChars="200"/>
        <w:jc w:val="left"/>
        <w:rPr>
          <w:rFonts w:hint="eastAsia" w:ascii="宋体" w:hAnsi="宋体" w:eastAsia="宋体" w:cs="宋体"/>
          <w:color w:val="000000"/>
          <w:kern w:val="0"/>
          <w:sz w:val="24"/>
          <w:lang w:val="en-US" w:eastAsia="zh-CN"/>
        </w:rPr>
      </w:pPr>
      <w:r>
        <w:rPr>
          <w:rFonts w:hint="eastAsia" w:ascii="宋体" w:hAnsi="宋体" w:eastAsia="宋体" w:cs="宋体"/>
          <w:color w:val="000000"/>
          <w:kern w:val="0"/>
          <w:sz w:val="24"/>
        </w:rPr>
        <w:t>3.调查地点：</w:t>
      </w:r>
      <w:r>
        <w:rPr>
          <w:rFonts w:hint="eastAsia" w:ascii="宋体" w:hAnsi="宋体" w:eastAsia="宋体" w:cs="宋体"/>
          <w:color w:val="000000"/>
          <w:kern w:val="0"/>
          <w:sz w:val="24"/>
          <w:lang w:val="en-US" w:eastAsia="zh-CN"/>
        </w:rPr>
        <w:t>全国各地</w:t>
      </w:r>
    </w:p>
    <w:p>
      <w:pPr>
        <w:widowControl/>
        <w:adjustRightInd w:val="0"/>
        <w:snapToGrid w:val="0"/>
        <w:spacing w:line="480" w:lineRule="auto"/>
        <w:ind w:firstLine="480" w:firstLineChars="200"/>
        <w:jc w:val="left"/>
        <w:rPr>
          <w:rFonts w:hint="eastAsia" w:ascii="宋体" w:hAnsi="宋体" w:eastAsia="宋体" w:cs="宋体"/>
          <w:color w:val="000000"/>
          <w:kern w:val="0"/>
          <w:sz w:val="24"/>
          <w:lang w:val="en-US" w:eastAsia="zh-CN"/>
        </w:rPr>
      </w:pPr>
      <w:r>
        <w:rPr>
          <w:rFonts w:hint="eastAsia" w:ascii="宋体" w:hAnsi="宋体" w:eastAsia="宋体" w:cs="宋体"/>
          <w:color w:val="000000"/>
          <w:kern w:val="0"/>
          <w:sz w:val="24"/>
        </w:rPr>
        <w:t>4.调查对象及人数：</w:t>
      </w:r>
      <w:r>
        <w:rPr>
          <w:rFonts w:hint="eastAsia" w:ascii="宋体" w:hAnsi="宋体" w:eastAsia="宋体" w:cs="宋体"/>
          <w:color w:val="000000"/>
          <w:kern w:val="0"/>
          <w:sz w:val="24"/>
          <w:lang w:val="en-US" w:eastAsia="zh-CN"/>
        </w:rPr>
        <w:t>大学生  372人</w:t>
      </w:r>
    </w:p>
    <w:p>
      <w:pPr>
        <w:widowControl/>
        <w:adjustRightInd w:val="0"/>
        <w:snapToGrid w:val="0"/>
        <w:spacing w:line="480" w:lineRule="auto"/>
        <w:ind w:firstLine="480" w:firstLineChars="200"/>
        <w:jc w:val="left"/>
        <w:rPr>
          <w:rFonts w:hint="eastAsia" w:ascii="宋体" w:hAnsi="宋体" w:eastAsia="宋体" w:cs="宋体"/>
          <w:color w:val="000000"/>
          <w:kern w:val="0"/>
          <w:sz w:val="24"/>
          <w:lang w:val="en-US" w:eastAsia="zh-CN"/>
        </w:rPr>
      </w:pPr>
      <w:r>
        <w:rPr>
          <w:rFonts w:hint="eastAsia" w:ascii="宋体" w:hAnsi="宋体" w:eastAsia="宋体" w:cs="宋体"/>
          <w:color w:val="000000"/>
          <w:kern w:val="0"/>
          <w:sz w:val="24"/>
        </w:rPr>
        <w:t>5.调查方法：</w:t>
      </w:r>
      <w:r>
        <w:rPr>
          <w:rFonts w:hint="eastAsia" w:ascii="宋体" w:hAnsi="宋体" w:eastAsia="宋体" w:cs="宋体"/>
          <w:color w:val="000000"/>
          <w:kern w:val="0"/>
          <w:sz w:val="24"/>
          <w:lang w:val="en-US" w:eastAsia="zh-CN"/>
        </w:rPr>
        <w:t>调查问卷</w:t>
      </w:r>
    </w:p>
    <w:p>
      <w:pPr>
        <w:widowControl/>
        <w:adjustRightInd w:val="0"/>
        <w:snapToGrid w:val="0"/>
        <w:spacing w:line="480" w:lineRule="auto"/>
        <w:ind w:firstLine="480" w:firstLineChars="200"/>
        <w:jc w:val="left"/>
        <w:rPr>
          <w:rFonts w:hint="eastAsia" w:ascii="宋体" w:hAnsi="宋体" w:eastAsia="宋体" w:cs="宋体"/>
          <w:color w:val="000000"/>
          <w:kern w:val="0"/>
          <w:sz w:val="24"/>
        </w:rPr>
      </w:pPr>
      <w:r>
        <w:rPr>
          <w:rFonts w:hint="eastAsia" w:ascii="宋体" w:hAnsi="宋体" w:eastAsia="宋体" w:cs="宋体"/>
          <w:color w:val="000000"/>
          <w:kern w:val="0"/>
          <w:sz w:val="24"/>
        </w:rPr>
        <w:t>6.调查人员分工：</w:t>
      </w:r>
    </w:p>
    <w:tbl>
      <w:tblPr>
        <w:tblStyle w:val="22"/>
        <w:tblpPr w:leftFromText="180" w:rightFromText="180" w:vertAnchor="text" w:horzAnchor="page" w:tblpXSpec="center" w:tblpY="431"/>
        <w:tblOverlap w:val="never"/>
        <w:tblW w:w="87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5410"/>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4" w:hRule="atLeast"/>
          <w:jc w:val="center"/>
        </w:trPr>
        <w:tc>
          <w:tcPr>
            <w:tcW w:w="1434" w:type="dxa"/>
          </w:tcPr>
          <w:p>
            <w:pPr>
              <w:widowControl/>
              <w:adjustRightInd w:val="0"/>
              <w:snapToGrid w:val="0"/>
              <w:spacing w:line="440" w:lineRule="atLeast"/>
              <w:jc w:val="center"/>
              <w:rPr>
                <w:rFonts w:hint="eastAsia" w:ascii="宋体" w:hAnsi="宋体" w:eastAsia="宋体" w:cs="宋体"/>
                <w:color w:val="000000"/>
                <w:kern w:val="0"/>
                <w:sz w:val="24"/>
              </w:rPr>
            </w:pPr>
            <w:r>
              <w:rPr>
                <w:rFonts w:hint="eastAsia" w:ascii="宋体" w:hAnsi="宋体" w:eastAsia="宋体" w:cs="宋体"/>
                <w:color w:val="000000"/>
                <w:kern w:val="0"/>
                <w:sz w:val="24"/>
                <w:szCs w:val="24"/>
                <w:lang w:val="en-US" w:eastAsia="zh-CN" w:bidi="ar-SA"/>
              </w:rPr>
              <w:t>姓  名</w:t>
            </w:r>
          </w:p>
        </w:tc>
        <w:tc>
          <w:tcPr>
            <w:tcW w:w="5410" w:type="dxa"/>
          </w:tcPr>
          <w:p>
            <w:pPr>
              <w:widowControl/>
              <w:adjustRightInd w:val="0"/>
              <w:snapToGrid w:val="0"/>
              <w:spacing w:line="440" w:lineRule="atLeast"/>
              <w:jc w:val="center"/>
              <w:rPr>
                <w:rFonts w:hint="eastAsia" w:ascii="宋体" w:hAnsi="宋体" w:eastAsia="宋体" w:cs="宋体"/>
                <w:color w:val="000000"/>
                <w:kern w:val="0"/>
                <w:sz w:val="24"/>
              </w:rPr>
            </w:pPr>
            <w:r>
              <w:rPr>
                <w:rFonts w:hint="eastAsia" w:ascii="宋体" w:hAnsi="宋体" w:eastAsia="宋体" w:cs="宋体"/>
                <w:color w:val="000000"/>
                <w:kern w:val="0"/>
                <w:sz w:val="24"/>
              </w:rPr>
              <w:t>分  工</w:t>
            </w:r>
          </w:p>
        </w:tc>
        <w:tc>
          <w:tcPr>
            <w:tcW w:w="1916" w:type="dxa"/>
          </w:tcPr>
          <w:p>
            <w:pPr>
              <w:widowControl/>
              <w:adjustRightInd w:val="0"/>
              <w:snapToGrid w:val="0"/>
              <w:spacing w:line="440" w:lineRule="atLeast"/>
              <w:jc w:val="center"/>
              <w:rPr>
                <w:rFonts w:hint="eastAsia" w:ascii="宋体" w:hAnsi="宋体" w:eastAsia="宋体" w:cs="宋体"/>
                <w:color w:val="000000"/>
                <w:kern w:val="0"/>
                <w:sz w:val="24"/>
              </w:rPr>
            </w:pPr>
            <w:r>
              <w:rPr>
                <w:rFonts w:hint="eastAsia" w:ascii="宋体" w:hAnsi="宋体" w:eastAsia="宋体" w:cs="宋体"/>
                <w:color w:val="000000"/>
                <w:kern w:val="0"/>
                <w:sz w:val="24"/>
              </w:rPr>
              <w:t>分  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8" w:hRule="atLeast"/>
          <w:jc w:val="center"/>
        </w:trPr>
        <w:tc>
          <w:tcPr>
            <w:tcW w:w="1434" w:type="dxa"/>
          </w:tcPr>
          <w:p>
            <w:pPr>
              <w:widowControl/>
              <w:adjustRightInd w:val="0"/>
              <w:snapToGrid w:val="0"/>
              <w:spacing w:line="440" w:lineRule="atLeast"/>
              <w:jc w:val="center"/>
              <w:rPr>
                <w:rFonts w:hint="eastAsia" w:ascii="宋体" w:hAnsi="宋体" w:eastAsia="宋体" w:cs="宋体"/>
                <w:color w:val="000000"/>
                <w:kern w:val="0"/>
                <w:sz w:val="24"/>
                <w:lang w:val="en-US" w:eastAsia="zh-CN"/>
              </w:rPr>
            </w:pPr>
            <w:r>
              <w:rPr>
                <w:rFonts w:hint="eastAsia" w:ascii="宋体" w:hAnsi="宋体" w:eastAsia="宋体" w:cs="宋体"/>
                <w:color w:val="000000"/>
                <w:kern w:val="0"/>
                <w:sz w:val="24"/>
                <w:lang w:val="en-US" w:eastAsia="zh-CN"/>
              </w:rPr>
              <w:t>王康</w:t>
            </w:r>
          </w:p>
        </w:tc>
        <w:tc>
          <w:tcPr>
            <w:tcW w:w="5410" w:type="dxa"/>
          </w:tcPr>
          <w:p>
            <w:pPr>
              <w:widowControl/>
              <w:adjustRightInd w:val="0"/>
              <w:snapToGrid w:val="0"/>
              <w:spacing w:line="440" w:lineRule="atLeast"/>
              <w:jc w:val="left"/>
              <w:rPr>
                <w:rFonts w:hint="eastAsia" w:ascii="宋体" w:hAnsi="宋体" w:eastAsia="宋体" w:cs="宋体"/>
                <w:color w:val="000000"/>
                <w:kern w:val="0"/>
                <w:sz w:val="24"/>
                <w:lang w:val="en-US" w:eastAsia="zh-CN"/>
              </w:rPr>
            </w:pPr>
            <w:r>
              <w:rPr>
                <w:rFonts w:hint="eastAsia" w:ascii="宋体" w:hAnsi="宋体" w:eastAsia="宋体" w:cs="宋体"/>
                <w:color w:val="000000"/>
                <w:kern w:val="0"/>
                <w:sz w:val="24"/>
                <w:lang w:val="en-US" w:eastAsia="zh-CN"/>
              </w:rPr>
              <w:t>撰写调查问卷，论文整合</w:t>
            </w:r>
          </w:p>
        </w:tc>
        <w:tc>
          <w:tcPr>
            <w:tcW w:w="1916" w:type="dxa"/>
          </w:tcPr>
          <w:p>
            <w:pPr>
              <w:widowControl/>
              <w:adjustRightInd w:val="0"/>
              <w:snapToGrid w:val="0"/>
              <w:spacing w:line="440" w:lineRule="atLeast"/>
              <w:jc w:val="left"/>
              <w:rPr>
                <w:rFonts w:hint="eastAsia" w:ascii="宋体" w:hAnsi="宋体" w:eastAsia="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8" w:hRule="atLeast"/>
          <w:jc w:val="center"/>
        </w:trPr>
        <w:tc>
          <w:tcPr>
            <w:tcW w:w="1434" w:type="dxa"/>
          </w:tcPr>
          <w:p>
            <w:pPr>
              <w:widowControl/>
              <w:adjustRightInd w:val="0"/>
              <w:snapToGrid w:val="0"/>
              <w:spacing w:line="440" w:lineRule="atLeast"/>
              <w:jc w:val="center"/>
              <w:rPr>
                <w:rFonts w:hint="eastAsia" w:ascii="宋体" w:hAnsi="宋体" w:eastAsia="宋体" w:cs="宋体"/>
                <w:color w:val="000000"/>
                <w:kern w:val="0"/>
                <w:sz w:val="24"/>
                <w:lang w:val="en-US" w:eastAsia="zh-CN"/>
              </w:rPr>
            </w:pPr>
            <w:r>
              <w:rPr>
                <w:rFonts w:hint="eastAsia" w:ascii="宋体" w:hAnsi="宋体" w:eastAsia="宋体" w:cs="宋体"/>
                <w:color w:val="000000"/>
                <w:kern w:val="0"/>
                <w:sz w:val="24"/>
                <w:lang w:val="en-US" w:eastAsia="zh-CN"/>
              </w:rPr>
              <w:t>张皓钦</w:t>
            </w:r>
          </w:p>
        </w:tc>
        <w:tc>
          <w:tcPr>
            <w:tcW w:w="5410" w:type="dxa"/>
          </w:tcPr>
          <w:p>
            <w:pPr>
              <w:widowControl/>
              <w:adjustRightInd w:val="0"/>
              <w:snapToGrid w:val="0"/>
              <w:spacing w:line="440" w:lineRule="atLeast"/>
              <w:jc w:val="left"/>
              <w:rPr>
                <w:rFonts w:hint="eastAsia" w:ascii="宋体" w:hAnsi="宋体" w:eastAsia="宋体" w:cs="宋体"/>
                <w:color w:val="000000"/>
                <w:kern w:val="0"/>
                <w:sz w:val="24"/>
                <w:lang w:val="en-US"/>
              </w:rPr>
            </w:pPr>
            <w:r>
              <w:rPr>
                <w:rFonts w:hint="eastAsia" w:ascii="宋体" w:hAnsi="宋体" w:eastAsia="宋体" w:cs="宋体"/>
                <w:color w:val="000000"/>
                <w:kern w:val="0"/>
                <w:sz w:val="24"/>
                <w:lang w:val="en-US" w:eastAsia="zh-CN"/>
              </w:rPr>
              <w:t>了解调查对象情况，收集资料</w:t>
            </w:r>
          </w:p>
        </w:tc>
        <w:tc>
          <w:tcPr>
            <w:tcW w:w="1916" w:type="dxa"/>
          </w:tcPr>
          <w:p>
            <w:pPr>
              <w:widowControl/>
              <w:adjustRightInd w:val="0"/>
              <w:snapToGrid w:val="0"/>
              <w:spacing w:line="440" w:lineRule="atLeast"/>
              <w:jc w:val="left"/>
              <w:rPr>
                <w:rFonts w:hint="eastAsia" w:ascii="宋体" w:hAnsi="宋体" w:eastAsia="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8" w:hRule="atLeast"/>
          <w:jc w:val="center"/>
        </w:trPr>
        <w:tc>
          <w:tcPr>
            <w:tcW w:w="1434" w:type="dxa"/>
          </w:tcPr>
          <w:p>
            <w:pPr>
              <w:widowControl/>
              <w:adjustRightInd w:val="0"/>
              <w:snapToGrid w:val="0"/>
              <w:spacing w:line="440" w:lineRule="atLeast"/>
              <w:jc w:val="center"/>
              <w:rPr>
                <w:rFonts w:hint="eastAsia" w:ascii="宋体" w:hAnsi="宋体" w:eastAsia="宋体" w:cs="宋体"/>
                <w:color w:val="000000"/>
                <w:kern w:val="0"/>
                <w:sz w:val="24"/>
                <w:lang w:val="en-US" w:eastAsia="zh-CN"/>
              </w:rPr>
            </w:pPr>
            <w:r>
              <w:rPr>
                <w:rFonts w:hint="eastAsia" w:ascii="宋体" w:hAnsi="宋体" w:eastAsia="宋体" w:cs="宋体"/>
                <w:color w:val="000000"/>
                <w:kern w:val="0"/>
                <w:sz w:val="24"/>
                <w:lang w:val="en-US" w:eastAsia="zh-CN"/>
              </w:rPr>
              <w:t>孙毅</w:t>
            </w:r>
          </w:p>
        </w:tc>
        <w:tc>
          <w:tcPr>
            <w:tcW w:w="5410" w:type="dxa"/>
          </w:tcPr>
          <w:p>
            <w:pPr>
              <w:widowControl/>
              <w:adjustRightInd w:val="0"/>
              <w:snapToGrid w:val="0"/>
              <w:spacing w:line="440" w:lineRule="atLeast"/>
              <w:jc w:val="left"/>
              <w:rPr>
                <w:rFonts w:hint="eastAsia" w:ascii="宋体" w:hAnsi="宋体" w:eastAsia="宋体" w:cs="宋体"/>
                <w:color w:val="000000"/>
                <w:kern w:val="0"/>
                <w:sz w:val="24"/>
                <w:lang w:val="en-US"/>
              </w:rPr>
            </w:pPr>
            <w:r>
              <w:rPr>
                <w:rFonts w:hint="eastAsia" w:ascii="宋体" w:hAnsi="宋体" w:eastAsia="宋体" w:cs="宋体"/>
                <w:color w:val="000000"/>
                <w:kern w:val="0"/>
                <w:sz w:val="24"/>
                <w:lang w:val="en-US" w:eastAsia="zh-CN"/>
              </w:rPr>
              <w:t>分析调查问卷，形成数据</w:t>
            </w:r>
          </w:p>
        </w:tc>
        <w:tc>
          <w:tcPr>
            <w:tcW w:w="1916" w:type="dxa"/>
          </w:tcPr>
          <w:p>
            <w:pPr>
              <w:widowControl/>
              <w:adjustRightInd w:val="0"/>
              <w:snapToGrid w:val="0"/>
              <w:spacing w:line="440" w:lineRule="atLeast"/>
              <w:jc w:val="left"/>
              <w:rPr>
                <w:rFonts w:hint="eastAsia" w:ascii="宋体" w:hAnsi="宋体" w:eastAsia="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8" w:hRule="atLeast"/>
          <w:jc w:val="center"/>
        </w:trPr>
        <w:tc>
          <w:tcPr>
            <w:tcW w:w="1434" w:type="dxa"/>
          </w:tcPr>
          <w:p>
            <w:pPr>
              <w:widowControl/>
              <w:adjustRightInd w:val="0"/>
              <w:snapToGrid w:val="0"/>
              <w:spacing w:line="440" w:lineRule="atLeast"/>
              <w:jc w:val="center"/>
              <w:rPr>
                <w:rFonts w:hint="eastAsia" w:ascii="宋体" w:hAnsi="宋体" w:eastAsia="宋体" w:cs="宋体"/>
                <w:color w:val="000000"/>
                <w:kern w:val="0"/>
                <w:sz w:val="24"/>
                <w:lang w:val="en-US" w:eastAsia="zh-CN"/>
              </w:rPr>
            </w:pPr>
            <w:r>
              <w:rPr>
                <w:rFonts w:hint="eastAsia" w:ascii="宋体" w:hAnsi="宋体" w:eastAsia="宋体" w:cs="宋体"/>
                <w:color w:val="000000"/>
                <w:kern w:val="0"/>
                <w:sz w:val="24"/>
                <w:lang w:val="en-US" w:eastAsia="zh-CN"/>
              </w:rPr>
              <w:t>孟汉君</w:t>
            </w:r>
          </w:p>
        </w:tc>
        <w:tc>
          <w:tcPr>
            <w:tcW w:w="5410" w:type="dxa"/>
          </w:tcPr>
          <w:p>
            <w:pPr>
              <w:widowControl/>
              <w:adjustRightInd w:val="0"/>
              <w:snapToGrid w:val="0"/>
              <w:spacing w:line="440" w:lineRule="atLeast"/>
              <w:jc w:val="left"/>
              <w:rPr>
                <w:rFonts w:hint="eastAsia" w:ascii="宋体" w:hAnsi="宋体" w:eastAsia="宋体" w:cs="宋体"/>
                <w:color w:val="000000"/>
                <w:kern w:val="0"/>
                <w:sz w:val="24"/>
              </w:rPr>
            </w:pPr>
            <w:r>
              <w:rPr>
                <w:rFonts w:hint="eastAsia" w:ascii="宋体" w:hAnsi="宋体" w:eastAsia="宋体" w:cs="宋体"/>
                <w:color w:val="000000"/>
                <w:kern w:val="0"/>
                <w:sz w:val="24"/>
                <w:lang w:val="en-US" w:eastAsia="zh-CN"/>
              </w:rPr>
              <w:t>资料收集，撰写部分论文</w:t>
            </w:r>
          </w:p>
        </w:tc>
        <w:tc>
          <w:tcPr>
            <w:tcW w:w="1916" w:type="dxa"/>
          </w:tcPr>
          <w:p>
            <w:pPr>
              <w:widowControl/>
              <w:adjustRightInd w:val="0"/>
              <w:snapToGrid w:val="0"/>
              <w:spacing w:line="440" w:lineRule="atLeast"/>
              <w:jc w:val="left"/>
              <w:rPr>
                <w:rFonts w:hint="eastAsia" w:ascii="宋体" w:hAnsi="宋体" w:eastAsia="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6" w:hRule="atLeast"/>
          <w:jc w:val="center"/>
        </w:trPr>
        <w:tc>
          <w:tcPr>
            <w:tcW w:w="1434" w:type="dxa"/>
          </w:tcPr>
          <w:p>
            <w:pPr>
              <w:widowControl/>
              <w:adjustRightInd w:val="0"/>
              <w:snapToGrid w:val="0"/>
              <w:spacing w:line="440" w:lineRule="atLeast"/>
              <w:jc w:val="center"/>
              <w:rPr>
                <w:rFonts w:hint="eastAsia" w:ascii="宋体" w:hAnsi="宋体" w:eastAsia="宋体" w:cs="宋体"/>
                <w:color w:val="000000"/>
                <w:kern w:val="0"/>
                <w:sz w:val="24"/>
                <w:lang w:val="en-US" w:eastAsia="zh-CN"/>
              </w:rPr>
            </w:pPr>
            <w:r>
              <w:rPr>
                <w:rFonts w:hint="eastAsia" w:ascii="宋体" w:hAnsi="宋体" w:eastAsia="宋体" w:cs="宋体"/>
                <w:color w:val="000000"/>
                <w:kern w:val="0"/>
                <w:sz w:val="24"/>
                <w:lang w:val="en-US" w:eastAsia="zh-CN"/>
              </w:rPr>
              <w:t>赵新阳</w:t>
            </w:r>
          </w:p>
        </w:tc>
        <w:tc>
          <w:tcPr>
            <w:tcW w:w="5410" w:type="dxa"/>
          </w:tcPr>
          <w:p>
            <w:pPr>
              <w:widowControl/>
              <w:adjustRightInd w:val="0"/>
              <w:snapToGrid w:val="0"/>
              <w:spacing w:line="440" w:lineRule="atLeast"/>
              <w:jc w:val="left"/>
              <w:rPr>
                <w:rFonts w:hint="eastAsia" w:ascii="宋体" w:hAnsi="宋体" w:eastAsia="宋体" w:cs="宋体"/>
                <w:color w:val="000000"/>
                <w:kern w:val="0"/>
                <w:sz w:val="24"/>
              </w:rPr>
            </w:pPr>
            <w:r>
              <w:rPr>
                <w:rFonts w:hint="eastAsia" w:ascii="宋体" w:hAnsi="宋体" w:eastAsia="宋体" w:cs="宋体"/>
                <w:color w:val="000000"/>
                <w:kern w:val="0"/>
                <w:sz w:val="24"/>
                <w:lang w:val="en-US" w:eastAsia="zh-CN"/>
              </w:rPr>
              <w:t>资料收集，撰写部分论文</w:t>
            </w:r>
          </w:p>
        </w:tc>
        <w:tc>
          <w:tcPr>
            <w:tcW w:w="1916" w:type="dxa"/>
          </w:tcPr>
          <w:p>
            <w:pPr>
              <w:widowControl/>
              <w:adjustRightInd w:val="0"/>
              <w:snapToGrid w:val="0"/>
              <w:spacing w:line="440" w:lineRule="atLeast"/>
              <w:jc w:val="left"/>
              <w:rPr>
                <w:rFonts w:hint="eastAsia" w:ascii="宋体" w:hAnsi="宋体" w:eastAsia="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6" w:hRule="atLeast"/>
          <w:jc w:val="center"/>
        </w:trPr>
        <w:tc>
          <w:tcPr>
            <w:tcW w:w="1434" w:type="dxa"/>
          </w:tcPr>
          <w:p>
            <w:pPr>
              <w:widowControl/>
              <w:adjustRightInd w:val="0"/>
              <w:snapToGrid w:val="0"/>
              <w:spacing w:line="440" w:lineRule="atLeast"/>
              <w:jc w:val="center"/>
              <w:rPr>
                <w:rFonts w:hint="eastAsia" w:ascii="宋体" w:hAnsi="宋体" w:eastAsia="宋体" w:cs="宋体"/>
                <w:color w:val="000000"/>
                <w:kern w:val="0"/>
                <w:sz w:val="24"/>
                <w:lang w:val="en-US" w:eastAsia="zh-CN"/>
              </w:rPr>
            </w:pPr>
            <w:r>
              <w:rPr>
                <w:rFonts w:hint="eastAsia" w:ascii="宋体" w:hAnsi="宋体" w:eastAsia="宋体" w:cs="宋体"/>
                <w:color w:val="000000"/>
                <w:kern w:val="0"/>
                <w:sz w:val="24"/>
                <w:lang w:val="en-US" w:eastAsia="zh-CN"/>
              </w:rPr>
              <w:t>戴宁</w:t>
            </w:r>
          </w:p>
        </w:tc>
        <w:tc>
          <w:tcPr>
            <w:tcW w:w="5410" w:type="dxa"/>
          </w:tcPr>
          <w:p>
            <w:pPr>
              <w:widowControl/>
              <w:adjustRightInd w:val="0"/>
              <w:snapToGrid w:val="0"/>
              <w:spacing w:line="440" w:lineRule="atLeast"/>
              <w:jc w:val="left"/>
              <w:rPr>
                <w:rFonts w:hint="eastAsia" w:ascii="宋体" w:hAnsi="宋体" w:eastAsia="宋体" w:cs="宋体"/>
                <w:color w:val="000000"/>
                <w:kern w:val="0"/>
                <w:sz w:val="24"/>
                <w:lang w:val="en-US" w:eastAsia="zh-CN"/>
              </w:rPr>
            </w:pPr>
            <w:r>
              <w:rPr>
                <w:rFonts w:hint="eastAsia" w:ascii="宋体" w:hAnsi="宋体" w:eastAsia="宋体" w:cs="宋体"/>
                <w:color w:val="000000"/>
                <w:kern w:val="0"/>
                <w:sz w:val="24"/>
                <w:lang w:val="en-US" w:eastAsia="zh-CN"/>
              </w:rPr>
              <w:t>资料收集，撰写部分论文</w:t>
            </w:r>
            <w:bookmarkStart w:id="46" w:name="_GoBack"/>
            <w:bookmarkEnd w:id="46"/>
          </w:p>
        </w:tc>
        <w:tc>
          <w:tcPr>
            <w:tcW w:w="1916" w:type="dxa"/>
          </w:tcPr>
          <w:p>
            <w:pPr>
              <w:widowControl/>
              <w:adjustRightInd w:val="0"/>
              <w:snapToGrid w:val="0"/>
              <w:spacing w:line="440" w:lineRule="atLeast"/>
              <w:jc w:val="left"/>
              <w:rPr>
                <w:rFonts w:hint="eastAsia" w:ascii="宋体" w:hAnsi="宋体" w:eastAsia="宋体" w:cs="宋体"/>
                <w:color w:val="000000"/>
                <w:kern w:val="0"/>
                <w:sz w:val="24"/>
              </w:rPr>
            </w:pPr>
          </w:p>
        </w:tc>
      </w:tr>
    </w:tbl>
    <w:p>
      <w:pPr>
        <w:pStyle w:val="28"/>
        <w:jc w:val="both"/>
        <w:rPr>
          <w:rFonts w:ascii="黑体" w:hAnsi="黑体" w:eastAsia="黑体" w:cs="黑体"/>
          <w:b/>
          <w:sz w:val="32"/>
        </w:rPr>
      </w:pPr>
    </w:p>
    <w:p>
      <w:pPr>
        <w:pStyle w:val="23"/>
      </w:pPr>
    </w:p>
    <w:p>
      <w:pPr>
        <w:pStyle w:val="23"/>
      </w:pPr>
    </w:p>
    <w:p>
      <w:pPr>
        <w:pStyle w:val="23"/>
      </w:pPr>
    </w:p>
    <w:p>
      <w:pPr>
        <w:pStyle w:val="23"/>
      </w:pPr>
    </w:p>
    <w:p>
      <w:pPr>
        <w:pStyle w:val="23"/>
      </w:pPr>
    </w:p>
    <w:p>
      <w:pPr>
        <w:pStyle w:val="23"/>
      </w:pPr>
    </w:p>
    <w:p>
      <w:pPr>
        <w:pStyle w:val="23"/>
      </w:pPr>
    </w:p>
    <w:p>
      <w:pPr>
        <w:pStyle w:val="23"/>
      </w:pPr>
    </w:p>
    <w:p>
      <w:pPr>
        <w:pStyle w:val="23"/>
      </w:pPr>
    </w:p>
    <w:p>
      <w:pPr>
        <w:pStyle w:val="23"/>
        <w:sectPr>
          <w:footerReference r:id="rId6" w:type="default"/>
          <w:pgSz w:w="11850" w:h="16783"/>
          <w:pgMar w:top="1440" w:right="2000" w:bottom="1440" w:left="2000" w:header="720" w:footer="720" w:gutter="0"/>
          <w:pgNumType w:fmt="upperRoman" w:start="3"/>
          <w:cols w:space="425" w:num="1"/>
          <w:docGrid w:type="lines" w:linePitch="423" w:charSpace="0"/>
        </w:sectPr>
      </w:pPr>
    </w:p>
    <w:p>
      <w:pPr>
        <w:pStyle w:val="28"/>
        <w:jc w:val="center"/>
        <w:rPr>
          <w:sz w:val="32"/>
          <w:szCs w:val="32"/>
        </w:rPr>
      </w:pPr>
      <w:r>
        <w:rPr>
          <w:rFonts w:ascii="黑体" w:hAnsi="黑体" w:eastAsia="黑体" w:cs="黑体"/>
          <w:b/>
          <w:sz w:val="32"/>
          <w:szCs w:val="32"/>
        </w:rPr>
        <w:t>前言</w:t>
      </w:r>
    </w:p>
    <w:p>
      <w:pPr>
        <w:pStyle w:val="17"/>
        <w:keepNext w:val="0"/>
        <w:keepLines w:val="0"/>
        <w:widowControl/>
        <w:suppressLineNumbers w:val="0"/>
        <w:spacing w:before="0" w:beforeAutospacing="1" w:after="0" w:afterAutospacing="1"/>
        <w:ind w:left="0" w:right="0" w:firstLine="500" w:firstLineChars="0"/>
        <w:rPr>
          <w:rFonts w:ascii="宋体" w:hAnsi="宋体" w:eastAsia="宋体" w:cs="宋体"/>
          <w:sz w:val="28"/>
        </w:rPr>
      </w:pPr>
      <w:r>
        <w:rPr>
          <w:rFonts w:ascii="宋体" w:hAnsi="宋体" w:eastAsia="宋体" w:cs="宋体"/>
          <w:sz w:val="24"/>
          <w:szCs w:val="24"/>
        </w:rPr>
        <w:t>在倡导综合素质教育和构建和谐社会的今天，贫困生的全面发展已越来越多地引起社会的普遍重视。高校的学生资助工作应充分考虑贫困生的切实需求，将资助目标及教育目标与受资助者的需求有机结合起来，在帮助贫困生顺利入学完成学业的基础上，根据贫困生不同层次的需要，着力提高他们的综合素质，促进贫困生全面发展，这将是进一步完善高校学生资助政策体系的趋势和要求。为更好地了解贫困生的发展状况，为他们在学习、生活和工作等方面提供更多的服务和引导，我们以湘潭大学为例开展研究，通过抽样调查，总结出目前贫困生发展中存在的突出问题，深入分析成因，为贫困生全面发展提出对策。</w:t>
      </w:r>
    </w:p>
    <w:p>
      <w:pPr>
        <w:pStyle w:val="17"/>
        <w:keepNext w:val="0"/>
        <w:keepLines w:val="0"/>
        <w:widowControl/>
        <w:suppressLineNumbers w:val="0"/>
        <w:spacing w:before="0" w:beforeAutospacing="1" w:after="0" w:afterAutospacing="1"/>
        <w:ind w:left="0" w:right="0" w:firstLine="500" w:firstLineChars="0"/>
        <w:rPr>
          <w:rFonts w:ascii="宋体" w:hAnsi="宋体" w:eastAsia="宋体" w:cs="宋体"/>
          <w:sz w:val="24"/>
          <w:szCs w:val="24"/>
        </w:rPr>
      </w:pPr>
      <w:r>
        <w:rPr>
          <w:rFonts w:ascii="宋体" w:hAnsi="宋体" w:eastAsia="宋体" w:cs="宋体"/>
          <w:b/>
          <w:bCs/>
          <w:sz w:val="24"/>
          <w:szCs w:val="24"/>
        </w:rPr>
        <w:t xml:space="preserve">摘 </w:t>
      </w:r>
      <w:r>
        <w:rPr>
          <w:rFonts w:hint="eastAsia" w:ascii="宋体" w:hAnsi="宋体" w:eastAsia="宋体" w:cs="宋体"/>
          <w:b/>
          <w:bCs/>
          <w:sz w:val="24"/>
          <w:szCs w:val="24"/>
          <w:lang w:val="en-US" w:eastAsia="zh-CN"/>
        </w:rPr>
        <w:t xml:space="preserve"> </w:t>
      </w:r>
      <w:r>
        <w:rPr>
          <w:rFonts w:ascii="宋体" w:hAnsi="宋体" w:eastAsia="宋体" w:cs="宋体"/>
          <w:b/>
          <w:bCs/>
          <w:sz w:val="24"/>
          <w:szCs w:val="24"/>
        </w:rPr>
        <w:t>要</w:t>
      </w:r>
      <w:r>
        <w:rPr>
          <w:rFonts w:hint="eastAsia" w:ascii="宋体" w:hAnsi="宋体" w:eastAsia="宋体" w:cs="宋体"/>
          <w:b/>
          <w:bCs/>
          <w:sz w:val="24"/>
          <w:szCs w:val="24"/>
          <w:lang w:eastAsia="zh-CN"/>
        </w:rPr>
        <w:t>：</w:t>
      </w:r>
      <w:r>
        <w:rPr>
          <w:rFonts w:ascii="宋体" w:hAnsi="宋体" w:eastAsia="宋体" w:cs="宋体"/>
          <w:sz w:val="24"/>
          <w:szCs w:val="24"/>
        </w:rPr>
        <w:t>以湘潭大学为例，在贫困生中开展抽样调查和访谈，总结出目前贫困生发展中存在经济、学习、就业压力大、心理困扰较多、人际交往障碍等突出问题，并深入分析了问题的成因，为贫困生全面发展提出对策。 </w:t>
      </w:r>
    </w:p>
    <w:p>
      <w:pPr>
        <w:pStyle w:val="17"/>
        <w:keepNext w:val="0"/>
        <w:keepLines w:val="0"/>
        <w:widowControl/>
        <w:suppressLineNumbers w:val="0"/>
        <w:spacing w:before="0" w:beforeAutospacing="1" w:after="0" w:afterAutospacing="1"/>
        <w:ind w:left="0" w:right="0" w:firstLine="500" w:firstLineChars="0"/>
        <w:rPr>
          <w:rFonts w:ascii="宋体" w:hAnsi="宋体" w:eastAsia="宋体" w:cs="宋体"/>
          <w:sz w:val="24"/>
          <w:szCs w:val="24"/>
        </w:rPr>
      </w:pPr>
      <w:r>
        <w:rPr>
          <w:rFonts w:ascii="宋体" w:hAnsi="宋体" w:eastAsia="宋体" w:cs="宋体"/>
          <w:b/>
          <w:bCs/>
          <w:sz w:val="24"/>
          <w:szCs w:val="24"/>
        </w:rPr>
        <w:t>关键词</w:t>
      </w:r>
      <w:r>
        <w:rPr>
          <w:rFonts w:hint="eastAsia" w:ascii="宋体" w:hAnsi="宋体" w:eastAsia="宋体" w:cs="宋体"/>
          <w:b/>
          <w:bCs/>
          <w:sz w:val="24"/>
          <w:szCs w:val="24"/>
          <w:lang w:eastAsia="zh-CN"/>
        </w:rPr>
        <w:t>：</w:t>
      </w:r>
      <w:r>
        <w:rPr>
          <w:rFonts w:ascii="宋体" w:hAnsi="宋体" w:eastAsia="宋体" w:cs="宋体"/>
          <w:sz w:val="24"/>
          <w:szCs w:val="24"/>
        </w:rPr>
        <w:t>贫困大学生</w:t>
      </w:r>
      <w:r>
        <w:rPr>
          <w:rFonts w:hint="eastAsia" w:ascii="宋体" w:hAnsi="宋体" w:eastAsia="宋体" w:cs="宋体"/>
          <w:sz w:val="24"/>
          <w:szCs w:val="24"/>
          <w:lang w:eastAsia="zh-CN"/>
        </w:rPr>
        <w:t>，</w:t>
      </w:r>
      <w:r>
        <w:rPr>
          <w:rFonts w:ascii="宋体" w:hAnsi="宋体" w:eastAsia="宋体" w:cs="宋体"/>
          <w:sz w:val="24"/>
          <w:szCs w:val="24"/>
        </w:rPr>
        <w:t>学生发展</w:t>
      </w:r>
      <w:r>
        <w:rPr>
          <w:rFonts w:hint="eastAsia" w:ascii="宋体" w:hAnsi="宋体" w:eastAsia="宋体" w:cs="宋体"/>
          <w:sz w:val="24"/>
          <w:szCs w:val="24"/>
          <w:lang w:eastAsia="zh-CN"/>
        </w:rPr>
        <w:t>，</w:t>
      </w:r>
      <w:r>
        <w:rPr>
          <w:rFonts w:ascii="宋体" w:hAnsi="宋体" w:eastAsia="宋体" w:cs="宋体"/>
          <w:sz w:val="24"/>
          <w:szCs w:val="24"/>
        </w:rPr>
        <w:t>学生资助</w:t>
      </w:r>
    </w:p>
    <w:p>
      <w:pPr>
        <w:pStyle w:val="2"/>
        <w:ind w:left="432" w:leftChars="0" w:hanging="432" w:firstLineChars="0"/>
        <w:rPr>
          <w:rFonts w:hint="eastAsia" w:ascii="黑体" w:hAnsi="黑体" w:eastAsia="黑体" w:cs="黑体"/>
          <w:b w:val="0"/>
          <w:bCs/>
          <w:sz w:val="28"/>
          <w:szCs w:val="28"/>
        </w:rPr>
      </w:pPr>
      <w:bookmarkStart w:id="0" w:name="_Toc14112"/>
      <w:r>
        <w:rPr>
          <w:rFonts w:hint="eastAsia" w:ascii="黑体" w:hAnsi="黑体" w:eastAsia="黑体" w:cs="黑体"/>
          <w:b w:val="0"/>
          <w:bCs/>
          <w:sz w:val="28"/>
          <w:szCs w:val="28"/>
          <w:lang w:val="en-US" w:eastAsia="zh-CN"/>
        </w:rPr>
        <w:t>贫困大学生问题调查背景</w:t>
      </w:r>
      <w:bookmarkEnd w:id="0"/>
    </w:p>
    <w:p>
      <w:pPr>
        <w:pStyle w:val="23"/>
        <w:ind w:firstLine="50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随着我国社会主义市场经济体制的逐步确立,高等教育体制改革的不断深入,高校招生规模的不断扩大,贫困生比例逐年增加,贫困大学生问题已成为国家、社会和学校广泛关注的热点问题,胡锦涛总书记明确要求“完善资助困难大学生的机制,帮助贫困家庭大学生完成学业”。本文结合我校贫困生工作实践,分析了贫困大学生的基本状况,总结了贫困大学生的主要特点及其成因、及解决办法。</w:t>
      </w:r>
    </w:p>
    <w:p>
      <w:pPr>
        <w:pStyle w:val="2"/>
        <w:rPr>
          <w:rFonts w:hint="eastAsia" w:ascii="黑体" w:hAnsi="黑体" w:eastAsia="黑体" w:cs="黑体"/>
          <w:b w:val="0"/>
          <w:bCs/>
          <w:sz w:val="28"/>
          <w:szCs w:val="28"/>
        </w:rPr>
      </w:pPr>
      <w:bookmarkStart w:id="1" w:name="_Toc10280"/>
      <w:r>
        <w:rPr>
          <w:rFonts w:hint="eastAsia" w:ascii="黑体" w:hAnsi="黑体" w:eastAsia="黑体" w:cs="黑体"/>
          <w:b w:val="0"/>
          <w:bCs/>
          <w:sz w:val="28"/>
          <w:szCs w:val="28"/>
        </w:rPr>
        <w:t>贫困大学生问题调查结果分析</w:t>
      </w:r>
      <w:bookmarkEnd w:id="1"/>
    </w:p>
    <w:p>
      <w:pPr>
        <w:pStyle w:val="3"/>
        <w:rPr>
          <w:b w:val="0"/>
          <w:bCs/>
          <w:sz w:val="24"/>
          <w:szCs w:val="24"/>
          <w:lang w:val="en-US"/>
        </w:rPr>
      </w:pPr>
      <w:bookmarkStart w:id="2" w:name="_Toc1237"/>
      <w:r>
        <w:rPr>
          <w:rFonts w:hint="eastAsia"/>
          <w:b w:val="0"/>
          <w:bCs/>
          <w:sz w:val="24"/>
          <w:szCs w:val="24"/>
          <w:lang w:val="en-US" w:eastAsia="zh-CN"/>
        </w:rPr>
        <w:t>贫困大学生问题调查结果</w:t>
      </w:r>
      <w:bookmarkEnd w:id="2"/>
    </w:p>
    <w:p>
      <w:pPr>
        <w:pStyle w:val="4"/>
        <w:rPr>
          <w:rFonts w:hint="eastAsia" w:ascii="宋体" w:hAnsi="宋体" w:eastAsia="宋体" w:cs="宋体"/>
          <w:sz w:val="24"/>
          <w:szCs w:val="24"/>
        </w:rPr>
      </w:pPr>
      <w:bookmarkStart w:id="3" w:name="_Toc11825"/>
      <w:r>
        <w:rPr>
          <w:rFonts w:hint="eastAsia" w:ascii="宋体" w:hAnsi="宋体" w:eastAsia="宋体" w:cs="宋体"/>
          <w:sz w:val="24"/>
          <w:szCs w:val="24"/>
          <w:lang w:val="en-US" w:eastAsia="zh-CN"/>
        </w:rPr>
        <w:t>您家庭所在地是？</w:t>
      </w:r>
      <w:bookmarkEnd w:id="3"/>
    </w:p>
    <w:p>
      <w:pPr>
        <w:pStyle w:val="23"/>
        <w:spacing w:line="276" w:lineRule="auto"/>
        <w:ind w:firstLine="500" w:firstLineChars="0"/>
        <w:jc w:val="left"/>
        <w:rPr>
          <w:rFonts w:ascii="宋体" w:hAnsi="宋体" w:eastAsia="宋体" w:cs="宋体"/>
          <w:sz w:val="24"/>
          <w:szCs w:val="24"/>
        </w:rPr>
      </w:pPr>
      <w:r>
        <w:rPr>
          <w:rFonts w:ascii="宋体" w:hAnsi="宋体" w:eastAsia="宋体" w:cs="宋体"/>
          <w:sz w:val="24"/>
          <w:szCs w:val="24"/>
        </w:rPr>
        <w:t>对于所得到的数据我们可以看出家庭所在地来自农村的学生所占比例达到了51.61%，而与此相反的家庭所在地来自城市的学生所占比例只有19.35%。由于农村家庭收入形式单一，可以反映贫困大学生占有大部分。</w:t>
      </w:r>
    </w:p>
    <w:p>
      <w:pPr>
        <w:pStyle w:val="23"/>
        <w:spacing w:line="276" w:lineRule="auto"/>
        <w:jc w:val="left"/>
        <w:rPr>
          <w:rFonts w:ascii="宋体" w:hAnsi="宋体" w:eastAsia="宋体" w:cs="宋体"/>
          <w:sz w:val="24"/>
          <w:szCs w:val="24"/>
        </w:rPr>
      </w:pPr>
    </w:p>
    <w:p>
      <w:pPr>
        <w:pStyle w:val="23"/>
        <w:spacing w:line="276"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81575" cy="1370965"/>
            <wp:effectExtent l="0" t="0" r="1905" b="63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0"/>
                    <a:stretch>
                      <a:fillRect/>
                    </a:stretch>
                  </pic:blipFill>
                  <pic:spPr>
                    <a:xfrm>
                      <a:off x="0" y="0"/>
                      <a:ext cx="4981575" cy="1370965"/>
                    </a:xfrm>
                    <a:prstGeom prst="rect">
                      <a:avLst/>
                    </a:prstGeom>
                  </pic:spPr>
                </pic:pic>
              </a:graphicData>
            </a:graphic>
          </wp:inline>
        </w:drawing>
      </w:r>
    </w:p>
    <w:p>
      <w:pPr>
        <w:pStyle w:val="4"/>
        <w:rPr>
          <w:rFonts w:hint="eastAsia" w:ascii="宋体" w:hAnsi="宋体" w:eastAsia="宋体" w:cs="宋体"/>
          <w:b/>
          <w:sz w:val="24"/>
          <w:szCs w:val="24"/>
        </w:rPr>
      </w:pPr>
      <w:bookmarkStart w:id="4" w:name="_Toc18403"/>
      <w:r>
        <w:rPr>
          <w:rFonts w:hint="eastAsia" w:ascii="宋体" w:hAnsi="宋体" w:eastAsia="宋体" w:cs="宋体"/>
          <w:b/>
          <w:sz w:val="24"/>
          <w:szCs w:val="24"/>
          <w:lang w:val="en-US" w:eastAsia="zh-CN"/>
        </w:rPr>
        <w:t>您家里有几个孩子</w:t>
      </w:r>
      <w:bookmarkEnd w:id="4"/>
    </w:p>
    <w:p>
      <w:pPr>
        <w:pStyle w:val="23"/>
        <w:spacing w:line="276" w:lineRule="auto"/>
        <w:ind w:firstLine="500" w:firstLineChars="0"/>
        <w:jc w:val="left"/>
        <w:rPr>
          <w:rFonts w:ascii="宋体" w:hAnsi="宋体" w:eastAsia="宋体" w:cs="宋体"/>
          <w:sz w:val="24"/>
          <w:szCs w:val="24"/>
        </w:rPr>
      </w:pPr>
      <w:r>
        <w:rPr>
          <w:rFonts w:ascii="宋体" w:hAnsi="宋体" w:eastAsia="宋体" w:cs="宋体"/>
          <w:sz w:val="24"/>
          <w:szCs w:val="24"/>
        </w:rPr>
        <w:t>从以</w:t>
      </w:r>
      <w:r>
        <w:rPr>
          <w:rFonts w:hint="eastAsia" w:ascii="宋体" w:hAnsi="宋体" w:eastAsia="宋体" w:cs="宋体"/>
          <w:sz w:val="24"/>
          <w:szCs w:val="24"/>
          <w:lang w:val="en-US" w:eastAsia="zh-CN"/>
        </w:rPr>
        <w:t>下</w:t>
      </w:r>
      <w:r>
        <w:rPr>
          <w:rFonts w:ascii="宋体" w:hAnsi="宋体" w:eastAsia="宋体" w:cs="宋体"/>
          <w:sz w:val="24"/>
          <w:szCs w:val="24"/>
        </w:rPr>
        <w:t>数据可以看出目前的大学生家庭里的子女数量较少，家里孩子有2个的所占比例最高超过了一半，很多家庭可能经济方面还算小康，开放二胎政策可能有一定的影响；而独生子女所占比例为39.78%，有所下降，不过比例还是挺高的；对于家里有3个或者更多的家庭所占比例就很少了。</w:t>
      </w:r>
    </w:p>
    <w:p>
      <w:pPr>
        <w:pStyle w:val="23"/>
        <w:spacing w:line="276"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77130" cy="1240155"/>
            <wp:effectExtent l="0" t="0" r="6350" b="952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11"/>
                    <a:stretch>
                      <a:fillRect/>
                    </a:stretch>
                  </pic:blipFill>
                  <pic:spPr>
                    <a:xfrm>
                      <a:off x="0" y="0"/>
                      <a:ext cx="4977130" cy="1240155"/>
                    </a:xfrm>
                    <a:prstGeom prst="rect">
                      <a:avLst/>
                    </a:prstGeom>
                  </pic:spPr>
                </pic:pic>
              </a:graphicData>
            </a:graphic>
          </wp:inline>
        </w:drawing>
      </w:r>
    </w:p>
    <w:p>
      <w:pPr>
        <w:pStyle w:val="4"/>
        <w:rPr>
          <w:rFonts w:hint="eastAsia" w:ascii="宋体" w:hAnsi="宋体" w:eastAsia="宋体" w:cs="宋体"/>
          <w:b/>
          <w:sz w:val="24"/>
          <w:szCs w:val="24"/>
        </w:rPr>
      </w:pPr>
      <w:bookmarkStart w:id="5" w:name="_Toc32179"/>
      <w:r>
        <w:rPr>
          <w:rFonts w:hint="eastAsia" w:ascii="宋体" w:hAnsi="宋体" w:eastAsia="宋体" w:cs="宋体"/>
          <w:b/>
          <w:sz w:val="24"/>
          <w:szCs w:val="24"/>
          <w:lang w:val="en-US" w:eastAsia="zh-CN"/>
        </w:rPr>
        <w:t>您家庭的主要经济来源是？</w:t>
      </w:r>
      <w:bookmarkEnd w:id="5"/>
    </w:p>
    <w:p>
      <w:pPr>
        <w:pStyle w:val="23"/>
        <w:spacing w:line="276" w:lineRule="auto"/>
        <w:ind w:firstLine="420"/>
        <w:jc w:val="left"/>
        <w:rPr>
          <w:rFonts w:hint="eastAsia" w:ascii="宋体" w:hAnsi="宋体" w:eastAsia="宋体" w:cs="宋体"/>
          <w:sz w:val="24"/>
          <w:szCs w:val="24"/>
          <w:lang w:eastAsia="zh-CN"/>
        </w:rPr>
      </w:pPr>
      <w:r>
        <w:rPr>
          <w:rFonts w:ascii="宋体" w:hAnsi="宋体" w:eastAsia="宋体" w:cs="宋体"/>
          <w:sz w:val="24"/>
          <w:szCs w:val="24"/>
        </w:rPr>
        <w:t>从以</w:t>
      </w:r>
      <w:r>
        <w:rPr>
          <w:rFonts w:hint="eastAsia" w:ascii="宋体" w:hAnsi="宋体" w:eastAsia="宋体" w:cs="宋体"/>
          <w:sz w:val="24"/>
          <w:szCs w:val="24"/>
          <w:lang w:val="en-US" w:eastAsia="zh-CN"/>
        </w:rPr>
        <w:t>下</w:t>
      </w:r>
      <w:r>
        <w:rPr>
          <w:rFonts w:ascii="宋体" w:hAnsi="宋体" w:eastAsia="宋体" w:cs="宋体"/>
          <w:sz w:val="24"/>
          <w:szCs w:val="24"/>
        </w:rPr>
        <w:t>数据看出，有过半的学生家庭收入来源是父母打工挣钱，占50.54%之多。务农的比例也占有一部分，另外一部分的家庭是收入是由经商获得，可以看出大部分的家庭收入是可以保证家庭日常消费的</w:t>
      </w:r>
      <w:r>
        <w:rPr>
          <w:rFonts w:hint="eastAsia" w:ascii="宋体" w:hAnsi="宋体" w:eastAsia="宋体" w:cs="宋体"/>
          <w:sz w:val="24"/>
          <w:szCs w:val="24"/>
          <w:lang w:eastAsia="zh-CN"/>
        </w:rPr>
        <w:t>。</w:t>
      </w:r>
    </w:p>
    <w:p>
      <w:pPr>
        <w:pStyle w:val="23"/>
        <w:spacing w:line="276"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79035" cy="1445260"/>
            <wp:effectExtent l="0" t="0" r="4445" b="2540"/>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12"/>
                    <a:stretch>
                      <a:fillRect/>
                    </a:stretch>
                  </pic:blipFill>
                  <pic:spPr>
                    <a:xfrm>
                      <a:off x="0" y="0"/>
                      <a:ext cx="4979035" cy="1445260"/>
                    </a:xfrm>
                    <a:prstGeom prst="rect">
                      <a:avLst/>
                    </a:prstGeom>
                  </pic:spPr>
                </pic:pic>
              </a:graphicData>
            </a:graphic>
          </wp:inline>
        </w:drawing>
      </w:r>
    </w:p>
    <w:p>
      <w:pPr>
        <w:pStyle w:val="4"/>
        <w:rPr>
          <w:rFonts w:hint="eastAsia" w:ascii="宋体" w:hAnsi="宋体" w:eastAsia="宋体" w:cs="宋体"/>
          <w:b/>
          <w:sz w:val="24"/>
          <w:szCs w:val="24"/>
        </w:rPr>
      </w:pPr>
      <w:bookmarkStart w:id="6" w:name="_Toc18175"/>
      <w:r>
        <w:rPr>
          <w:rFonts w:hint="eastAsia" w:ascii="宋体" w:hAnsi="宋体" w:eastAsia="宋体" w:cs="宋体"/>
          <w:b/>
          <w:sz w:val="24"/>
          <w:szCs w:val="24"/>
          <w:lang w:val="en-US" w:eastAsia="zh-CN"/>
        </w:rPr>
        <w:t>您家庭每月净收入为？</w:t>
      </w:r>
      <w:bookmarkEnd w:id="6"/>
    </w:p>
    <w:p>
      <w:pPr>
        <w:ind w:firstLine="500" w:firstLineChars="0"/>
        <w:rPr>
          <w:rFonts w:ascii="宋体" w:hAnsi="宋体" w:eastAsia="宋体" w:cs="宋体"/>
          <w:sz w:val="24"/>
          <w:szCs w:val="24"/>
        </w:rPr>
      </w:pPr>
      <w:r>
        <w:rPr>
          <w:rFonts w:ascii="宋体" w:hAnsi="宋体" w:eastAsia="宋体" w:cs="宋体"/>
          <w:sz w:val="24"/>
          <w:szCs w:val="24"/>
        </w:rPr>
        <w:t>对于以下数据有着比较直观的感受，就是贫困家庭比例很少，中等家庭和富裕家庭所占比例大致持平，这比较符合我国目前的人民生活水平，大部分学生家庭的状况是中等的，在满足其自身需求的情况下可能还有不等的富足，富裕家庭也占有一定的比例但算不上多。</w:t>
      </w:r>
    </w:p>
    <w:p>
      <w:pPr>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80305" cy="1457325"/>
            <wp:effectExtent l="0" t="0" r="3175" b="5715"/>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13"/>
                    <a:stretch>
                      <a:fillRect/>
                    </a:stretch>
                  </pic:blipFill>
                  <pic:spPr>
                    <a:xfrm>
                      <a:off x="0" y="0"/>
                      <a:ext cx="4980305" cy="1457325"/>
                    </a:xfrm>
                    <a:prstGeom prst="rect">
                      <a:avLst/>
                    </a:prstGeom>
                  </pic:spPr>
                </pic:pic>
              </a:graphicData>
            </a:graphic>
          </wp:inline>
        </w:drawing>
      </w:r>
    </w:p>
    <w:p>
      <w:pPr>
        <w:pStyle w:val="4"/>
        <w:rPr>
          <w:rFonts w:hint="eastAsia" w:ascii="宋体" w:hAnsi="宋体" w:eastAsia="宋体" w:cs="宋体"/>
          <w:b/>
          <w:sz w:val="24"/>
          <w:szCs w:val="24"/>
        </w:rPr>
      </w:pPr>
      <w:bookmarkStart w:id="7" w:name="_Toc4241"/>
      <w:r>
        <w:rPr>
          <w:rFonts w:hint="eastAsia" w:ascii="宋体" w:hAnsi="宋体" w:eastAsia="宋体" w:cs="宋体"/>
          <w:b/>
          <w:sz w:val="24"/>
          <w:szCs w:val="24"/>
          <w:lang w:val="en-US" w:eastAsia="zh-CN"/>
        </w:rPr>
        <w:t>您每月生活费是多少？</w:t>
      </w:r>
      <w:bookmarkEnd w:id="7"/>
    </w:p>
    <w:p>
      <w:pPr>
        <w:ind w:firstLine="500" w:firstLineChars="0"/>
        <w:rPr>
          <w:rFonts w:ascii="宋体" w:hAnsi="宋体" w:eastAsia="宋体" w:cs="宋体"/>
          <w:sz w:val="24"/>
          <w:szCs w:val="24"/>
        </w:rPr>
      </w:pPr>
      <w:r>
        <w:rPr>
          <w:rFonts w:ascii="宋体" w:hAnsi="宋体" w:eastAsia="宋体" w:cs="宋体"/>
          <w:sz w:val="24"/>
          <w:szCs w:val="24"/>
        </w:rPr>
        <w:t>对于生活费的调查来看，每月800-1500元生活费的占比居多，占了67.74%之多。而且800元以下的也有12.9%。由此看出，贫困是存在的，大学生的消费水平也参差不一，应该学会合理安排自己的生活费。</w:t>
      </w:r>
    </w:p>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81575" cy="1445895"/>
            <wp:effectExtent l="0" t="0" r="1905" b="1905"/>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14"/>
                    <a:stretch>
                      <a:fillRect/>
                    </a:stretch>
                  </pic:blipFill>
                  <pic:spPr>
                    <a:xfrm>
                      <a:off x="0" y="0"/>
                      <a:ext cx="4981575" cy="1445895"/>
                    </a:xfrm>
                    <a:prstGeom prst="rect">
                      <a:avLst/>
                    </a:prstGeom>
                  </pic:spPr>
                </pic:pic>
              </a:graphicData>
            </a:graphic>
          </wp:inline>
        </w:drawing>
      </w:r>
    </w:p>
    <w:p>
      <w:pPr>
        <w:pStyle w:val="4"/>
        <w:rPr>
          <w:rFonts w:hint="eastAsia" w:ascii="宋体" w:hAnsi="宋体" w:eastAsia="宋体" w:cs="宋体"/>
          <w:b/>
          <w:sz w:val="24"/>
          <w:szCs w:val="24"/>
        </w:rPr>
      </w:pPr>
      <w:bookmarkStart w:id="8" w:name="_Toc21096"/>
      <w:r>
        <w:rPr>
          <w:rFonts w:hint="eastAsia" w:ascii="宋体" w:hAnsi="宋体" w:eastAsia="宋体" w:cs="宋体"/>
          <w:b/>
          <w:sz w:val="24"/>
          <w:szCs w:val="24"/>
          <w:lang w:val="en-US" w:eastAsia="zh-CN"/>
        </w:rPr>
        <w:t>您觉得大学生一个月的消费为多少才合理？</w:t>
      </w:r>
      <w:bookmarkEnd w:id="8"/>
    </w:p>
    <w:p>
      <w:pPr>
        <w:ind w:firstLine="500" w:firstLineChars="0"/>
        <w:rPr>
          <w:rFonts w:hint="eastAsia" w:ascii="宋体" w:hAnsi="宋体" w:eastAsia="宋体" w:cs="宋体"/>
          <w:sz w:val="24"/>
          <w:szCs w:val="24"/>
          <w:lang w:eastAsia="zh-CN"/>
        </w:rPr>
      </w:pPr>
      <w:r>
        <w:rPr>
          <w:rFonts w:ascii="宋体" w:hAnsi="宋体" w:eastAsia="宋体" w:cs="宋体"/>
          <w:sz w:val="24"/>
          <w:szCs w:val="24"/>
        </w:rPr>
        <w:t>认为大学生一个月消费1000-1500元的所占比例大概为三分之二，这是一个非常大的比例，这可能就是很多大学生的月平均消费水平，月消费认为1500元以上的学生很少，认为月消费1000以下的学生占有一部分比例，还是有一部分学生的月消费水平偏低</w:t>
      </w:r>
      <w:r>
        <w:rPr>
          <w:rFonts w:hint="eastAsia" w:ascii="宋体" w:hAnsi="宋体" w:eastAsia="宋体" w:cs="宋体"/>
          <w:sz w:val="24"/>
          <w:szCs w:val="24"/>
          <w:lang w:eastAsia="zh-CN"/>
        </w:rPr>
        <w:t>。</w:t>
      </w:r>
    </w:p>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83480" cy="1450340"/>
            <wp:effectExtent l="0" t="0" r="0" b="12700"/>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15"/>
                    <a:stretch>
                      <a:fillRect/>
                    </a:stretch>
                  </pic:blipFill>
                  <pic:spPr>
                    <a:xfrm>
                      <a:off x="0" y="0"/>
                      <a:ext cx="4983480" cy="1450340"/>
                    </a:xfrm>
                    <a:prstGeom prst="rect">
                      <a:avLst/>
                    </a:prstGeom>
                  </pic:spPr>
                </pic:pic>
              </a:graphicData>
            </a:graphic>
          </wp:inline>
        </w:drawing>
      </w:r>
    </w:p>
    <w:p>
      <w:pPr>
        <w:pStyle w:val="4"/>
        <w:rPr>
          <w:rFonts w:hint="eastAsia" w:ascii="宋体" w:hAnsi="宋体" w:eastAsia="宋体" w:cs="宋体"/>
          <w:b/>
          <w:sz w:val="24"/>
          <w:szCs w:val="24"/>
        </w:rPr>
      </w:pPr>
      <w:bookmarkStart w:id="9" w:name="_Toc17521"/>
      <w:r>
        <w:rPr>
          <w:rFonts w:hint="eastAsia" w:ascii="宋体" w:hAnsi="宋体" w:eastAsia="宋体" w:cs="宋体"/>
          <w:b/>
          <w:sz w:val="24"/>
          <w:szCs w:val="24"/>
          <w:lang w:val="en-US" w:eastAsia="zh-CN"/>
        </w:rPr>
        <w:t>您学费的来源是什么？</w:t>
      </w:r>
      <w:bookmarkEnd w:id="9"/>
    </w:p>
    <w:p>
      <w:pPr>
        <w:ind w:firstLine="500" w:firstLineChars="0"/>
        <w:rPr>
          <w:rFonts w:ascii="宋体" w:hAnsi="宋体" w:eastAsia="宋体" w:cs="宋体"/>
          <w:sz w:val="24"/>
          <w:szCs w:val="24"/>
        </w:rPr>
      </w:pPr>
      <w:r>
        <w:rPr>
          <w:rFonts w:ascii="宋体" w:hAnsi="宋体" w:eastAsia="宋体" w:cs="宋体"/>
          <w:sz w:val="24"/>
          <w:szCs w:val="24"/>
        </w:rPr>
        <w:t>从以下问题结果看出，绝大部分的学生学费都是家庭来给予的占比65.08%，大部分学生还不具有工作能力，学费得家庭来承担，也有少部分同学自己自立自足，勤工俭学，这类同学值得我们钦佩。</w:t>
      </w:r>
    </w:p>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80305" cy="1452880"/>
            <wp:effectExtent l="0" t="0" r="3175" b="10160"/>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6"/>
                    <a:stretch>
                      <a:fillRect/>
                    </a:stretch>
                  </pic:blipFill>
                  <pic:spPr>
                    <a:xfrm>
                      <a:off x="0" y="0"/>
                      <a:ext cx="4980305" cy="1452880"/>
                    </a:xfrm>
                    <a:prstGeom prst="rect">
                      <a:avLst/>
                    </a:prstGeom>
                  </pic:spPr>
                </pic:pic>
              </a:graphicData>
            </a:graphic>
          </wp:inline>
        </w:drawing>
      </w:r>
    </w:p>
    <w:p>
      <w:pPr>
        <w:pStyle w:val="4"/>
        <w:rPr>
          <w:rFonts w:hint="eastAsia" w:ascii="宋体" w:hAnsi="宋体" w:eastAsia="宋体" w:cs="宋体"/>
          <w:b/>
          <w:sz w:val="24"/>
          <w:szCs w:val="24"/>
        </w:rPr>
      </w:pPr>
      <w:bookmarkStart w:id="10" w:name="_Toc19995"/>
      <w:r>
        <w:rPr>
          <w:rFonts w:hint="eastAsia" w:ascii="宋体" w:hAnsi="宋体" w:eastAsia="宋体" w:cs="宋体"/>
          <w:b/>
          <w:sz w:val="24"/>
          <w:szCs w:val="24"/>
          <w:lang w:val="en-US" w:eastAsia="zh-CN"/>
        </w:rPr>
        <w:t>您消费观念是怎样的？</w:t>
      </w:r>
      <w:bookmarkEnd w:id="10"/>
    </w:p>
    <w:p>
      <w:pPr>
        <w:ind w:firstLine="500" w:firstLineChars="0"/>
        <w:rPr>
          <w:rFonts w:ascii="宋体" w:hAnsi="宋体" w:eastAsia="宋体" w:cs="宋体"/>
          <w:sz w:val="24"/>
          <w:szCs w:val="24"/>
        </w:rPr>
      </w:pPr>
      <w:r>
        <w:rPr>
          <w:rFonts w:ascii="宋体" w:hAnsi="宋体" w:eastAsia="宋体" w:cs="宋体"/>
          <w:sz w:val="24"/>
          <w:szCs w:val="24"/>
        </w:rPr>
        <w:t>下述数据，有51.61%的大学生消费观念是追求实用性，这是一种较好现象，存在很少的一点人习惯与他人攀比，有30.11%的学生是根据家庭经济情况而定，有少一部分的人选择让自己开心的消费，我们可以看出大部分的学生都是理性消费合理消费，很少的人是富裕型的，极少的人消费观念不是很正确。</w:t>
      </w:r>
    </w:p>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83480" cy="1445260"/>
            <wp:effectExtent l="0" t="0" r="0" b="2540"/>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pic:cNvPicPr>
                  </pic:nvPicPr>
                  <pic:blipFill>
                    <a:blip r:embed="rId17"/>
                    <a:stretch>
                      <a:fillRect/>
                    </a:stretch>
                  </pic:blipFill>
                  <pic:spPr>
                    <a:xfrm>
                      <a:off x="0" y="0"/>
                      <a:ext cx="4983480" cy="1445260"/>
                    </a:xfrm>
                    <a:prstGeom prst="rect">
                      <a:avLst/>
                    </a:prstGeom>
                  </pic:spPr>
                </pic:pic>
              </a:graphicData>
            </a:graphic>
          </wp:inline>
        </w:drawing>
      </w:r>
    </w:p>
    <w:p>
      <w:pPr>
        <w:pStyle w:val="4"/>
        <w:rPr>
          <w:rFonts w:hint="eastAsia" w:ascii="宋体" w:hAnsi="宋体" w:eastAsia="宋体" w:cs="宋体"/>
          <w:b/>
          <w:sz w:val="24"/>
          <w:szCs w:val="24"/>
        </w:rPr>
      </w:pPr>
      <w:bookmarkStart w:id="11" w:name="_Toc16002"/>
      <w:r>
        <w:rPr>
          <w:rFonts w:hint="eastAsia" w:ascii="宋体" w:hAnsi="宋体" w:eastAsia="宋体" w:cs="宋体"/>
          <w:b/>
          <w:sz w:val="24"/>
          <w:szCs w:val="24"/>
          <w:lang w:val="en-US" w:eastAsia="zh-CN"/>
        </w:rPr>
        <w:t>您的消费主要是用于那个方面？</w:t>
      </w:r>
      <w:bookmarkEnd w:id="11"/>
    </w:p>
    <w:p>
      <w:pPr>
        <w:ind w:firstLine="500" w:firstLineChars="0"/>
        <w:rPr>
          <w:rFonts w:hint="eastAsia" w:ascii="宋体" w:hAnsi="宋体" w:eastAsia="宋体" w:cs="宋体"/>
          <w:sz w:val="24"/>
          <w:szCs w:val="24"/>
          <w:lang w:eastAsia="zh-CN"/>
        </w:rPr>
      </w:pPr>
      <w:r>
        <w:rPr>
          <w:rFonts w:ascii="宋体" w:hAnsi="宋体" w:eastAsia="宋体" w:cs="宋体"/>
          <w:sz w:val="24"/>
          <w:szCs w:val="24"/>
        </w:rPr>
        <w:t>由数据可知大部分学生的消费主要用于生活上的开支，所占比例达到了79.57%，娱乐和学习的消费基本持平，都是小部分的消费所占比例分别为9.68%和9.68%，很少的消费用于其他的项目，所以可以看出学生的消费很大一部分是用于生活开销</w:t>
      </w:r>
      <w:r>
        <w:rPr>
          <w:rFonts w:hint="eastAsia" w:ascii="宋体" w:hAnsi="宋体" w:eastAsia="宋体" w:cs="宋体"/>
          <w:sz w:val="24"/>
          <w:szCs w:val="24"/>
          <w:lang w:eastAsia="zh-CN"/>
        </w:rPr>
        <w:t>。</w:t>
      </w:r>
    </w:p>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83480" cy="1454785"/>
            <wp:effectExtent l="0" t="0" r="0" b="8255"/>
            <wp:docPr id="9" name="图片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
                    <pic:cNvPicPr>
                      <a:picLocks noChangeAspect="1"/>
                    </pic:cNvPicPr>
                  </pic:nvPicPr>
                  <pic:blipFill>
                    <a:blip r:embed="rId18"/>
                    <a:stretch>
                      <a:fillRect/>
                    </a:stretch>
                  </pic:blipFill>
                  <pic:spPr>
                    <a:xfrm>
                      <a:off x="0" y="0"/>
                      <a:ext cx="4983480" cy="1454785"/>
                    </a:xfrm>
                    <a:prstGeom prst="rect">
                      <a:avLst/>
                    </a:prstGeom>
                  </pic:spPr>
                </pic:pic>
              </a:graphicData>
            </a:graphic>
          </wp:inline>
        </w:drawing>
      </w:r>
    </w:p>
    <w:p>
      <w:pPr>
        <w:pStyle w:val="4"/>
        <w:rPr>
          <w:rFonts w:hint="eastAsia" w:ascii="宋体" w:hAnsi="宋体" w:eastAsia="宋体" w:cs="宋体"/>
          <w:b/>
          <w:sz w:val="24"/>
          <w:szCs w:val="24"/>
        </w:rPr>
      </w:pPr>
      <w:bookmarkStart w:id="12" w:name="_Toc32524"/>
      <w:r>
        <w:rPr>
          <w:rFonts w:hint="eastAsia" w:ascii="宋体" w:hAnsi="宋体" w:eastAsia="宋体" w:cs="宋体"/>
          <w:b/>
          <w:sz w:val="24"/>
          <w:szCs w:val="24"/>
          <w:lang w:val="en-US" w:eastAsia="zh-CN"/>
        </w:rPr>
        <w:t>您对身边的贫困大学生的态度如何？</w:t>
      </w:r>
      <w:bookmarkEnd w:id="12"/>
    </w:p>
    <w:p>
      <w:pPr>
        <w:ind w:firstLine="500" w:firstLineChars="0"/>
        <w:rPr>
          <w:rFonts w:hint="eastAsia" w:ascii="宋体" w:hAnsi="宋体" w:eastAsia="宋体" w:cs="宋体"/>
          <w:sz w:val="24"/>
          <w:szCs w:val="24"/>
          <w:lang w:eastAsia="zh-CN"/>
        </w:rPr>
      </w:pPr>
      <w:r>
        <w:rPr>
          <w:rFonts w:ascii="宋体" w:hAnsi="宋体" w:eastAsia="宋体" w:cs="宋体"/>
          <w:sz w:val="24"/>
          <w:szCs w:val="24"/>
        </w:rPr>
        <w:t>对于身边的贫困生持什么样的态度，90.32%的人认为没有什么不一样，并不会有什么特殊的看法，有少部分的人会以同情的态度帮助他们，极少的人会选择不太愿意与之交流，总体来说绝大部分的学生对于贫困生不会抱有任何不满或者特殊的眼光去看待他们，所以贫困生和绝大多数的人是可以相处的很好的</w:t>
      </w:r>
      <w:r>
        <w:rPr>
          <w:rFonts w:hint="eastAsia" w:ascii="宋体" w:hAnsi="宋体" w:eastAsia="宋体" w:cs="宋体"/>
          <w:sz w:val="24"/>
          <w:szCs w:val="24"/>
          <w:lang w:eastAsia="zh-CN"/>
        </w:rPr>
        <w:t>。</w:t>
      </w:r>
    </w:p>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83480" cy="1464310"/>
            <wp:effectExtent l="0" t="0" r="0" b="13970"/>
            <wp:docPr id="10" name="图片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0"/>
                    <pic:cNvPicPr>
                      <a:picLocks noChangeAspect="1"/>
                    </pic:cNvPicPr>
                  </pic:nvPicPr>
                  <pic:blipFill>
                    <a:blip r:embed="rId19"/>
                    <a:stretch>
                      <a:fillRect/>
                    </a:stretch>
                  </pic:blipFill>
                  <pic:spPr>
                    <a:xfrm>
                      <a:off x="0" y="0"/>
                      <a:ext cx="4983480" cy="1464310"/>
                    </a:xfrm>
                    <a:prstGeom prst="rect">
                      <a:avLst/>
                    </a:prstGeom>
                  </pic:spPr>
                </pic:pic>
              </a:graphicData>
            </a:graphic>
          </wp:inline>
        </w:drawing>
      </w:r>
    </w:p>
    <w:p>
      <w:pPr>
        <w:pStyle w:val="4"/>
        <w:rPr>
          <w:rFonts w:hint="eastAsia" w:ascii="宋体" w:hAnsi="宋体" w:eastAsia="宋体" w:cs="宋体"/>
          <w:b/>
          <w:sz w:val="24"/>
          <w:szCs w:val="24"/>
        </w:rPr>
      </w:pPr>
      <w:bookmarkStart w:id="13" w:name="_Toc6753"/>
      <w:r>
        <w:rPr>
          <w:rFonts w:hint="eastAsia" w:ascii="宋体" w:hAnsi="宋体" w:eastAsia="宋体" w:cs="宋体"/>
          <w:b/>
          <w:sz w:val="24"/>
          <w:szCs w:val="24"/>
          <w:lang w:val="en-US" w:eastAsia="zh-CN"/>
        </w:rPr>
        <w:t>假如你是贫困生，您希望周围同学如何对待自己？</w:t>
      </w:r>
      <w:bookmarkEnd w:id="13"/>
    </w:p>
    <w:p>
      <w:pPr>
        <w:ind w:firstLine="500" w:firstLineChars="0"/>
        <w:rPr>
          <w:rFonts w:ascii="宋体" w:hAnsi="宋体" w:eastAsia="宋体" w:cs="宋体"/>
          <w:sz w:val="24"/>
          <w:szCs w:val="24"/>
        </w:rPr>
      </w:pPr>
      <w:r>
        <w:rPr>
          <w:rFonts w:ascii="宋体" w:hAnsi="宋体" w:eastAsia="宋体" w:cs="宋体"/>
          <w:sz w:val="24"/>
          <w:szCs w:val="24"/>
        </w:rPr>
        <w:t>关于设身处地的去体验贫困生的心理的问题上，75.27%的同学希望周围的人尊重自己，不用异样的眼光来看待自己，有一部分人觉得无所谓，不在意别人对于自己的态度，少部分人希望别人能够尊重自己并对于自己可以给与生活和学习上的关心，很少的人希望别人同情自己并给予经济资助，可以看出大部分的学生都有一种强烈的自尊心和自强的信念，这一点对于大学生活和他人相处是一件很好的事。</w:t>
      </w:r>
    </w:p>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77130" cy="1440815"/>
            <wp:effectExtent l="0" t="0" r="6350" b="6985"/>
            <wp:docPr id="11" name="图片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1"/>
                    <pic:cNvPicPr>
                      <a:picLocks noChangeAspect="1"/>
                    </pic:cNvPicPr>
                  </pic:nvPicPr>
                  <pic:blipFill>
                    <a:blip r:embed="rId20"/>
                    <a:stretch>
                      <a:fillRect/>
                    </a:stretch>
                  </pic:blipFill>
                  <pic:spPr>
                    <a:xfrm>
                      <a:off x="0" y="0"/>
                      <a:ext cx="4977130" cy="1440815"/>
                    </a:xfrm>
                    <a:prstGeom prst="rect">
                      <a:avLst/>
                    </a:prstGeom>
                  </pic:spPr>
                </pic:pic>
              </a:graphicData>
            </a:graphic>
          </wp:inline>
        </w:drawing>
      </w:r>
    </w:p>
    <w:p>
      <w:pPr>
        <w:pStyle w:val="4"/>
        <w:rPr>
          <w:rFonts w:hint="eastAsia" w:ascii="宋体" w:hAnsi="宋体" w:eastAsia="宋体" w:cs="宋体"/>
          <w:b/>
          <w:sz w:val="24"/>
          <w:szCs w:val="24"/>
        </w:rPr>
      </w:pPr>
      <w:bookmarkStart w:id="14" w:name="_Toc15094"/>
      <w:r>
        <w:rPr>
          <w:rFonts w:hint="eastAsia" w:ascii="宋体" w:hAnsi="宋体" w:eastAsia="宋体" w:cs="宋体"/>
          <w:b/>
          <w:sz w:val="24"/>
          <w:szCs w:val="24"/>
          <w:lang w:val="en-US" w:eastAsia="zh-CN"/>
        </w:rPr>
        <w:t>如果您作为贫困生，您认为在校园生活中可能遇到的最大问题是什么？</w:t>
      </w:r>
      <w:bookmarkEnd w:id="14"/>
    </w:p>
    <w:p>
      <w:pPr>
        <w:ind w:firstLine="500" w:firstLineChars="0"/>
        <w:rPr>
          <w:rFonts w:ascii="宋体" w:hAnsi="宋体" w:eastAsia="宋体" w:cs="宋体"/>
          <w:sz w:val="24"/>
          <w:szCs w:val="24"/>
        </w:rPr>
      </w:pPr>
      <w:r>
        <w:rPr>
          <w:rFonts w:ascii="宋体" w:hAnsi="宋体" w:eastAsia="宋体" w:cs="宋体"/>
          <w:sz w:val="24"/>
          <w:szCs w:val="24"/>
        </w:rPr>
        <w:t>如果自己是贫困生，认为自己在校园生活中遇到的最大问题是什么有40.86%的人觉得自己是阳光开朗的学子，没有任何问题，有27.96%的人认为衣食住行比不过身边同学、从而带来自卑感和挫败感，有13.98%的人觉得不能顺利的和其他同学打成一片，逐渐变得孤僻、独立，少部分的人觉得自己命不好或者认为自己因贫困得到补贴是理所因当的，精神思想上过于依赖他人。我们可以看出大部分的学生遇到的问题都是可以通过自己的心理调整来解决的，极少的人的问题是个人价值观不是很正确。</w:t>
      </w:r>
    </w:p>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81575" cy="1348740"/>
            <wp:effectExtent l="0" t="0" r="1905" b="7620"/>
            <wp:docPr id="12" name="图片 1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2"/>
                    <pic:cNvPicPr>
                      <a:picLocks noChangeAspect="1"/>
                    </pic:cNvPicPr>
                  </pic:nvPicPr>
                  <pic:blipFill>
                    <a:blip r:embed="rId21"/>
                    <a:stretch>
                      <a:fillRect/>
                    </a:stretch>
                  </pic:blipFill>
                  <pic:spPr>
                    <a:xfrm>
                      <a:off x="0" y="0"/>
                      <a:ext cx="4981575" cy="1348740"/>
                    </a:xfrm>
                    <a:prstGeom prst="rect">
                      <a:avLst/>
                    </a:prstGeom>
                  </pic:spPr>
                </pic:pic>
              </a:graphicData>
            </a:graphic>
          </wp:inline>
        </w:drawing>
      </w:r>
    </w:p>
    <w:p>
      <w:pPr>
        <w:pStyle w:val="4"/>
        <w:rPr>
          <w:rFonts w:hint="eastAsia" w:ascii="宋体" w:hAnsi="宋体" w:eastAsia="宋体" w:cs="宋体"/>
          <w:b/>
          <w:sz w:val="24"/>
          <w:szCs w:val="24"/>
        </w:rPr>
      </w:pPr>
      <w:bookmarkStart w:id="15" w:name="_Toc9512"/>
      <w:r>
        <w:rPr>
          <w:rFonts w:hint="eastAsia" w:ascii="宋体" w:hAnsi="宋体" w:eastAsia="宋体" w:cs="宋体"/>
          <w:b/>
          <w:sz w:val="24"/>
          <w:szCs w:val="24"/>
          <w:lang w:val="en-US" w:eastAsia="zh-CN"/>
        </w:rPr>
        <w:t>您认为贫困对大学生的成长主要有什么影响？</w:t>
      </w:r>
      <w:bookmarkEnd w:id="15"/>
    </w:p>
    <w:p>
      <w:pPr>
        <w:ind w:firstLine="500" w:firstLineChars="0"/>
        <w:rPr>
          <w:rFonts w:hint="eastAsia" w:ascii="宋体" w:hAnsi="宋体" w:eastAsia="宋体" w:cs="宋体"/>
          <w:sz w:val="24"/>
          <w:szCs w:val="24"/>
          <w:lang w:eastAsia="zh-CN"/>
        </w:rPr>
      </w:pPr>
      <w:r>
        <w:rPr>
          <w:rFonts w:ascii="宋体" w:hAnsi="宋体" w:eastAsia="宋体" w:cs="宋体"/>
          <w:sz w:val="24"/>
          <w:szCs w:val="24"/>
        </w:rPr>
        <w:t>在认为贫困对大学生的成长有什么影响的问卷中有66.67%的人认为这是双刃剑，24.73%的人觉得正面激励较多，只有少数人觉得负面影响比较多，总体来说大部分的人认识这是一把双刃剑，主要还是看自己的生活态度</w:t>
      </w:r>
      <w:r>
        <w:rPr>
          <w:rFonts w:hint="eastAsia" w:ascii="宋体" w:hAnsi="宋体" w:eastAsia="宋体" w:cs="宋体"/>
          <w:sz w:val="24"/>
          <w:szCs w:val="24"/>
          <w:lang w:eastAsia="zh-CN"/>
        </w:rPr>
        <w:t>。</w:t>
      </w:r>
    </w:p>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83480" cy="1233805"/>
            <wp:effectExtent l="0" t="0" r="0" b="635"/>
            <wp:docPr id="13" name="图片 1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3"/>
                    <pic:cNvPicPr>
                      <a:picLocks noChangeAspect="1"/>
                    </pic:cNvPicPr>
                  </pic:nvPicPr>
                  <pic:blipFill>
                    <a:blip r:embed="rId22"/>
                    <a:stretch>
                      <a:fillRect/>
                    </a:stretch>
                  </pic:blipFill>
                  <pic:spPr>
                    <a:xfrm>
                      <a:off x="0" y="0"/>
                      <a:ext cx="4983480" cy="1233805"/>
                    </a:xfrm>
                    <a:prstGeom prst="rect">
                      <a:avLst/>
                    </a:prstGeom>
                  </pic:spPr>
                </pic:pic>
              </a:graphicData>
            </a:graphic>
          </wp:inline>
        </w:drawing>
      </w:r>
    </w:p>
    <w:p>
      <w:pPr>
        <w:pStyle w:val="4"/>
        <w:rPr>
          <w:rFonts w:hint="eastAsia" w:ascii="宋体" w:hAnsi="宋体" w:eastAsia="宋体" w:cs="宋体"/>
          <w:b/>
          <w:sz w:val="24"/>
          <w:szCs w:val="24"/>
        </w:rPr>
      </w:pPr>
      <w:bookmarkStart w:id="16" w:name="_Toc22449"/>
      <w:r>
        <w:rPr>
          <w:rFonts w:hint="eastAsia" w:ascii="宋体" w:hAnsi="宋体" w:eastAsia="宋体" w:cs="宋体"/>
          <w:b/>
          <w:sz w:val="24"/>
          <w:szCs w:val="24"/>
          <w:lang w:val="en-US" w:eastAsia="zh-CN"/>
        </w:rPr>
        <w:t>您周围受资助的学生是否存在感恩回报社会的意识？</w:t>
      </w:r>
      <w:bookmarkEnd w:id="16"/>
    </w:p>
    <w:p>
      <w:pPr>
        <w:ind w:firstLine="500" w:firstLineChars="0"/>
        <w:rPr>
          <w:rFonts w:ascii="宋体" w:hAnsi="宋体" w:eastAsia="宋体" w:cs="宋体"/>
          <w:sz w:val="24"/>
          <w:szCs w:val="24"/>
        </w:rPr>
      </w:pPr>
      <w:r>
        <w:rPr>
          <w:rFonts w:ascii="宋体" w:hAnsi="宋体" w:eastAsia="宋体" w:cs="宋体"/>
          <w:sz w:val="24"/>
          <w:szCs w:val="24"/>
        </w:rPr>
        <w:t>在对于周围受资助的学生是否存在感恩回报社会的意识问卷中，有68.82%的人认为大部分人存在这种意识，23.66%的人觉得少部分人存在这种意识，4.30%的人觉得全部都存在，只有很少的人觉得身边的人几乎没有这种意识，所以总的来说在受到资助的人里大部分人是有着回报意识的。</w:t>
      </w:r>
    </w:p>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83480" cy="1445260"/>
            <wp:effectExtent l="0" t="0" r="0" b="2540"/>
            <wp:docPr id="14" name="图片 1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4"/>
                    <pic:cNvPicPr>
                      <a:picLocks noChangeAspect="1"/>
                    </pic:cNvPicPr>
                  </pic:nvPicPr>
                  <pic:blipFill>
                    <a:blip r:embed="rId23"/>
                    <a:stretch>
                      <a:fillRect/>
                    </a:stretch>
                  </pic:blipFill>
                  <pic:spPr>
                    <a:xfrm>
                      <a:off x="0" y="0"/>
                      <a:ext cx="4983480" cy="1445260"/>
                    </a:xfrm>
                    <a:prstGeom prst="rect">
                      <a:avLst/>
                    </a:prstGeom>
                  </pic:spPr>
                </pic:pic>
              </a:graphicData>
            </a:graphic>
          </wp:inline>
        </w:drawing>
      </w:r>
    </w:p>
    <w:p>
      <w:pPr>
        <w:pStyle w:val="4"/>
        <w:rPr>
          <w:rFonts w:hint="eastAsia" w:ascii="宋体" w:hAnsi="宋体" w:eastAsia="宋体" w:cs="宋体"/>
          <w:b/>
          <w:sz w:val="24"/>
          <w:szCs w:val="24"/>
        </w:rPr>
      </w:pPr>
      <w:bookmarkStart w:id="17" w:name="_Toc11754"/>
      <w:r>
        <w:rPr>
          <w:rFonts w:hint="eastAsia" w:ascii="宋体" w:hAnsi="宋体" w:eastAsia="宋体" w:cs="宋体"/>
          <w:b/>
          <w:sz w:val="24"/>
          <w:szCs w:val="24"/>
          <w:lang w:val="en-US" w:eastAsia="zh-CN"/>
        </w:rPr>
        <w:t>您认为贫困大学生应该有怎样的价值观？</w:t>
      </w:r>
      <w:bookmarkEnd w:id="17"/>
    </w:p>
    <w:p>
      <w:pPr>
        <w:ind w:firstLine="500" w:firstLineChars="0"/>
        <w:rPr>
          <w:rFonts w:hint="eastAsia" w:ascii="宋体" w:hAnsi="宋体" w:eastAsia="宋体" w:cs="宋体"/>
          <w:sz w:val="24"/>
          <w:szCs w:val="24"/>
          <w:lang w:eastAsia="zh-CN"/>
        </w:rPr>
      </w:pPr>
      <w:r>
        <w:rPr>
          <w:rFonts w:ascii="宋体" w:hAnsi="宋体" w:eastAsia="宋体" w:cs="宋体"/>
          <w:sz w:val="24"/>
          <w:szCs w:val="24"/>
        </w:rPr>
        <w:t>在认为贫困生应该有怎样的价值观的问卷中，52.69%的人觉得应该树立远大目标、生命不止、奋斗不息，44.09%的人认为不好高骛远，踏踏实实工作、生活较之前有所进步即可，极少数的人觉得过一天算一天，混混日子，大部分的学生抱有积极地价值观，对于生活有着信心</w:t>
      </w:r>
      <w:r>
        <w:rPr>
          <w:rFonts w:hint="eastAsia" w:ascii="宋体" w:hAnsi="宋体" w:eastAsia="宋体" w:cs="宋体"/>
          <w:sz w:val="24"/>
          <w:szCs w:val="24"/>
          <w:lang w:eastAsia="zh-CN"/>
        </w:rPr>
        <w:t>。</w:t>
      </w:r>
    </w:p>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82210" cy="1457325"/>
            <wp:effectExtent l="0" t="0" r="1270" b="5715"/>
            <wp:docPr id="15" name="图片 1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
                    <pic:cNvPicPr>
                      <a:picLocks noChangeAspect="1"/>
                    </pic:cNvPicPr>
                  </pic:nvPicPr>
                  <pic:blipFill>
                    <a:blip r:embed="rId24"/>
                    <a:stretch>
                      <a:fillRect/>
                    </a:stretch>
                  </pic:blipFill>
                  <pic:spPr>
                    <a:xfrm>
                      <a:off x="0" y="0"/>
                      <a:ext cx="4982210" cy="1457325"/>
                    </a:xfrm>
                    <a:prstGeom prst="rect">
                      <a:avLst/>
                    </a:prstGeom>
                  </pic:spPr>
                </pic:pic>
              </a:graphicData>
            </a:graphic>
          </wp:inline>
        </w:drawing>
      </w:r>
    </w:p>
    <w:p>
      <w:pPr>
        <w:pStyle w:val="23"/>
        <w:spacing w:line="276" w:lineRule="auto"/>
        <w:jc w:val="left"/>
        <w:rPr>
          <w:rFonts w:ascii="宋体" w:hAnsi="宋体" w:eastAsia="宋体" w:cs="宋体"/>
          <w:sz w:val="24"/>
          <w:szCs w:val="24"/>
        </w:rPr>
      </w:pPr>
    </w:p>
    <w:p>
      <w:pPr>
        <w:pStyle w:val="3"/>
        <w:rPr>
          <w:b w:val="0"/>
          <w:bCs/>
          <w:sz w:val="24"/>
          <w:szCs w:val="24"/>
        </w:rPr>
      </w:pPr>
      <w:bookmarkStart w:id="18" w:name="_Toc24115"/>
      <w:r>
        <w:rPr>
          <w:b w:val="0"/>
          <w:bCs/>
          <w:sz w:val="24"/>
          <w:szCs w:val="24"/>
        </w:rPr>
        <w:t>新贫困生发展中存在问题的成因分析</w:t>
      </w:r>
      <w:bookmarkEnd w:id="18"/>
    </w:p>
    <w:p>
      <w:pPr>
        <w:pStyle w:val="4"/>
        <w:rPr>
          <w:rFonts w:hint="eastAsia" w:ascii="宋体" w:hAnsi="宋体" w:eastAsia="宋体" w:cs="宋体"/>
          <w:b/>
          <w:sz w:val="24"/>
          <w:szCs w:val="24"/>
        </w:rPr>
      </w:pPr>
      <w:bookmarkStart w:id="19" w:name="_Toc32557"/>
      <w:r>
        <w:rPr>
          <w:rFonts w:ascii="宋体" w:hAnsi="宋体" w:eastAsia="宋体" w:cs="宋体"/>
          <w:sz w:val="24"/>
          <w:szCs w:val="24"/>
        </w:rPr>
        <w:t>因经济贫困，贫困生承受着比其他大学生更大的身心压力</w:t>
      </w:r>
      <w:bookmarkEnd w:id="19"/>
    </w:p>
    <w:p>
      <w:pPr>
        <w:pStyle w:val="23"/>
        <w:spacing w:line="276" w:lineRule="auto"/>
        <w:ind w:firstLine="500" w:firstLineChars="0"/>
        <w:jc w:val="left"/>
        <w:rPr>
          <w:rFonts w:ascii="宋体" w:hAnsi="宋体" w:eastAsia="宋体" w:cs="宋体"/>
          <w:sz w:val="24"/>
          <w:szCs w:val="24"/>
        </w:rPr>
      </w:pPr>
      <w:r>
        <w:rPr>
          <w:rFonts w:ascii="宋体" w:hAnsi="宋体" w:eastAsia="宋体" w:cs="宋体"/>
          <w:sz w:val="24"/>
          <w:szCs w:val="24"/>
        </w:rPr>
        <w:t>一方面，难以承受每年近万元的学费和生活费，学校的催款压力以及借款后还款的忧虑等多种矛盾时常交织在一起，使一些贫困生一直处于焦虑的心理状态之中。另一方面，随着商品经济的发展，社会大环境和大学校园中多种多样的消费热点使原本囊中羞涩的贫困生心灵受到强烈的震撼。</w:t>
      </w:r>
    </w:p>
    <w:p>
      <w:pPr>
        <w:pStyle w:val="4"/>
        <w:rPr>
          <w:rFonts w:hint="eastAsia" w:ascii="宋体" w:hAnsi="宋体" w:eastAsia="宋体" w:cs="宋体"/>
          <w:b/>
          <w:sz w:val="24"/>
          <w:szCs w:val="24"/>
        </w:rPr>
      </w:pPr>
      <w:bookmarkStart w:id="20" w:name="_Toc26281"/>
      <w:r>
        <w:rPr>
          <w:rFonts w:ascii="宋体" w:hAnsi="宋体" w:eastAsia="宋体" w:cs="宋体"/>
          <w:sz w:val="24"/>
          <w:szCs w:val="24"/>
        </w:rPr>
        <w:t>因家庭、学校对人格教育的缺失，导致贫困生心理上的先天不足 </w:t>
      </w:r>
      <w:bookmarkEnd w:id="20"/>
    </w:p>
    <w:p>
      <w:pPr>
        <w:pStyle w:val="23"/>
        <w:ind w:firstLine="500" w:firstLineChars="0"/>
        <w:jc w:val="left"/>
        <w:rPr>
          <w:sz w:val="24"/>
          <w:szCs w:val="24"/>
        </w:rPr>
      </w:pPr>
      <w:r>
        <w:rPr>
          <w:rFonts w:ascii="宋体" w:hAnsi="宋体" w:eastAsia="宋体" w:cs="宋体"/>
          <w:sz w:val="24"/>
          <w:szCs w:val="24"/>
        </w:rPr>
        <w:t>贫困生的父母大多文化程度较低，在学习上无法帮助自己的子女，对子女的教育方法简单、粗暴，很难使子女养成良好的意志和个性品质。另外，由于家庭的贫困，家长们不可能有多余的钱让孩子来接受其他方面的素质教育，这样也导致很多贫困生的潜能不能得到很好地发挥。长期以来，我国学校教育一直没有把培养学生的良好心理素质作为必不可少的内容来予以重视，因而造成学生的心理缺陷。</w:t>
      </w:r>
    </w:p>
    <w:p>
      <w:pPr>
        <w:pStyle w:val="4"/>
        <w:rPr>
          <w:rFonts w:hint="eastAsia" w:ascii="宋体" w:hAnsi="宋体" w:eastAsia="宋体" w:cs="宋体"/>
          <w:b/>
          <w:sz w:val="24"/>
          <w:szCs w:val="24"/>
        </w:rPr>
      </w:pPr>
      <w:bookmarkStart w:id="21" w:name="_Toc28967"/>
      <w:r>
        <w:rPr>
          <w:rFonts w:ascii="宋体" w:hAnsi="宋体" w:eastAsia="宋体" w:cs="宋体"/>
          <w:sz w:val="24"/>
          <w:szCs w:val="24"/>
        </w:rPr>
        <w:t>因社会教育的不足，造成贫困生心理失衡 </w:t>
      </w:r>
      <w:bookmarkEnd w:id="21"/>
    </w:p>
    <w:p>
      <w:pPr>
        <w:pStyle w:val="23"/>
        <w:ind w:firstLine="500" w:firstLineChars="0"/>
        <w:jc w:val="left"/>
        <w:rPr>
          <w:rFonts w:ascii="宋体" w:hAnsi="宋体" w:eastAsia="宋体" w:cs="宋体"/>
          <w:sz w:val="24"/>
          <w:szCs w:val="24"/>
        </w:rPr>
      </w:pPr>
      <w:r>
        <w:rPr>
          <w:rFonts w:ascii="宋体" w:hAnsi="宋体" w:eastAsia="宋体" w:cs="宋体"/>
          <w:sz w:val="24"/>
          <w:szCs w:val="24"/>
        </w:rPr>
        <w:t>要现实生活中，由于社会教育的不足，一些贫困生往往将个人、家庭贫困的原因简单地归结为客观条件所致，片面地认为自己之所以贫困，主要是社会、政府等给予贫困群体的不公正待遇。由此便在部分贫困生心理滋生了不平衡的心态。</w:t>
      </w:r>
    </w:p>
    <w:p>
      <w:pPr>
        <w:pStyle w:val="4"/>
        <w:rPr>
          <w:rFonts w:hint="eastAsia" w:ascii="宋体" w:hAnsi="宋体" w:eastAsia="宋体" w:cs="宋体"/>
          <w:b/>
          <w:sz w:val="24"/>
          <w:szCs w:val="24"/>
        </w:rPr>
      </w:pPr>
      <w:bookmarkStart w:id="22" w:name="_Toc28235"/>
      <w:r>
        <w:rPr>
          <w:rFonts w:ascii="宋体" w:hAnsi="宋体" w:eastAsia="宋体" w:cs="宋体"/>
          <w:sz w:val="24"/>
          <w:szCs w:val="24"/>
        </w:rPr>
        <w:t>因过高的就业压力，造成贫困生就业难度增大</w:t>
      </w:r>
      <w:bookmarkEnd w:id="22"/>
    </w:p>
    <w:p>
      <w:pPr>
        <w:pStyle w:val="23"/>
        <w:ind w:firstLine="500" w:firstLineChars="0"/>
        <w:jc w:val="left"/>
        <w:rPr>
          <w:rFonts w:ascii="宋体" w:hAnsi="宋体" w:eastAsia="宋体" w:cs="宋体"/>
          <w:sz w:val="24"/>
          <w:szCs w:val="24"/>
        </w:rPr>
      </w:pPr>
      <w:r>
        <w:rPr>
          <w:rFonts w:ascii="宋体" w:hAnsi="宋体" w:eastAsia="宋体" w:cs="宋体"/>
          <w:sz w:val="24"/>
          <w:szCs w:val="24"/>
        </w:rPr>
        <w:t>尽管大多数贫困生都希望通过自己的努力取得一个较好的就业岗位，但由于家庭背景和社会关系方面的原因，贫困生在联系就业单位时，总体上明显处于不利地位。因家庭困难，害怕经济上受损失，贫困生择业心态上往往不敢冒风险，只求稳定保险，在择业范围、择业方向上就必然受到束缚。</w:t>
      </w:r>
    </w:p>
    <w:p>
      <w:pPr>
        <w:pStyle w:val="23"/>
        <w:jc w:val="left"/>
        <w:rPr>
          <w:sz w:val="24"/>
          <w:szCs w:val="24"/>
        </w:rPr>
      </w:pPr>
    </w:p>
    <w:p>
      <w:pPr>
        <w:pStyle w:val="2"/>
        <w:rPr>
          <w:rFonts w:hint="eastAsia" w:ascii="黑体" w:hAnsi="黑体" w:eastAsia="黑体" w:cs="黑体"/>
          <w:b w:val="0"/>
          <w:bCs/>
          <w:sz w:val="28"/>
          <w:szCs w:val="28"/>
        </w:rPr>
      </w:pPr>
      <w:bookmarkStart w:id="23" w:name="_Toc17079"/>
      <w:r>
        <w:rPr>
          <w:rFonts w:hint="eastAsia" w:ascii="黑体" w:hAnsi="黑体" w:eastAsia="黑体" w:cs="黑体"/>
          <w:b w:val="0"/>
          <w:bCs/>
          <w:sz w:val="28"/>
          <w:szCs w:val="28"/>
        </w:rPr>
        <w:t>贫困大学生的问题</w:t>
      </w:r>
      <w:bookmarkEnd w:id="23"/>
    </w:p>
    <w:p>
      <w:pPr>
        <w:pStyle w:val="3"/>
        <w:rPr>
          <w:b w:val="0"/>
          <w:bCs/>
          <w:sz w:val="24"/>
          <w:szCs w:val="24"/>
        </w:rPr>
      </w:pPr>
      <w:bookmarkStart w:id="24" w:name="_Toc15575"/>
      <w:r>
        <w:rPr>
          <w:b w:val="0"/>
          <w:bCs/>
          <w:sz w:val="24"/>
          <w:szCs w:val="24"/>
        </w:rPr>
        <w:t>进入大学之前贫困对学生的影响</w:t>
      </w:r>
      <w:bookmarkEnd w:id="24"/>
    </w:p>
    <w:p>
      <w:pPr>
        <w:pStyle w:val="23"/>
        <w:ind w:firstLine="500" w:firstLineChars="0"/>
        <w:jc w:val="left"/>
        <w:rPr>
          <w:rFonts w:ascii="宋体" w:hAnsi="宋体" w:eastAsia="宋体" w:cs="宋体"/>
          <w:sz w:val="24"/>
          <w:szCs w:val="24"/>
        </w:rPr>
      </w:pPr>
      <w:r>
        <w:rPr>
          <w:rFonts w:ascii="宋体" w:hAnsi="宋体" w:eastAsia="宋体" w:cs="宋体"/>
          <w:sz w:val="24"/>
          <w:szCs w:val="24"/>
        </w:rPr>
        <w:t>大学拥有更多的自由空间，多数的贫困生，在学习生活方面，会把更多的时间放到这个方面上来，把主要的精力放到学业的完成上，由此可见，贫困可以成为促使大学生奋斗的动力，他们积极向上，学习主动热情，大部分贫困生学习都不错。但是从某些方面来讲，与那些无忧无虑的同学相比,他们容易产生自卑感，这种自卑又以过于敏感的自尊表现出来。过分自卑与自尊都属于负性情绪,它会影响到人的有效行为，其中最典型的，就是会影响一位大学生的学习状态。并且贫困对大学生的其他影响，往往间接导致大学生学习平添更多压力，在专心致志求学时，会受到比普通大学生更强的抗力。</w:t>
      </w:r>
    </w:p>
    <w:p>
      <w:pPr>
        <w:pStyle w:val="3"/>
        <w:rPr>
          <w:rFonts w:hint="eastAsia"/>
          <w:b w:val="0"/>
          <w:bCs/>
          <w:sz w:val="24"/>
          <w:szCs w:val="24"/>
        </w:rPr>
      </w:pPr>
      <w:bookmarkStart w:id="25" w:name="_Toc6018"/>
      <w:r>
        <w:rPr>
          <w:b w:val="0"/>
          <w:bCs/>
          <w:sz w:val="24"/>
          <w:szCs w:val="24"/>
        </w:rPr>
        <w:t>贫困对大学生毕业后就业的影响</w:t>
      </w:r>
      <w:bookmarkEnd w:id="25"/>
    </w:p>
    <w:p>
      <w:pPr>
        <w:pStyle w:val="4"/>
        <w:rPr>
          <w:rFonts w:hint="eastAsia" w:ascii="宋体" w:hAnsi="宋体" w:eastAsia="宋体" w:cs="宋体"/>
          <w:sz w:val="24"/>
          <w:szCs w:val="24"/>
        </w:rPr>
      </w:pPr>
      <w:bookmarkStart w:id="26" w:name="_Toc24275"/>
      <w:r>
        <w:rPr>
          <w:rFonts w:ascii="宋体" w:hAnsi="宋体" w:eastAsia="宋体" w:cs="宋体"/>
          <w:sz w:val="24"/>
          <w:szCs w:val="24"/>
        </w:rPr>
        <w:t>贫困对大学生的</w:t>
      </w:r>
      <w:r>
        <w:rPr>
          <w:rFonts w:hint="eastAsia" w:ascii="宋体" w:hAnsi="宋体" w:eastAsia="宋体" w:cs="宋体"/>
          <w:sz w:val="24"/>
          <w:szCs w:val="24"/>
          <w:lang w:val="en-US" w:eastAsia="zh-CN"/>
        </w:rPr>
        <w:t>生活</w:t>
      </w:r>
      <w:r>
        <w:rPr>
          <w:rFonts w:ascii="宋体" w:hAnsi="宋体" w:eastAsia="宋体" w:cs="宋体"/>
          <w:sz w:val="24"/>
          <w:szCs w:val="24"/>
        </w:rPr>
        <w:t>影响</w:t>
      </w:r>
      <w:bookmarkEnd w:id="26"/>
    </w:p>
    <w:p>
      <w:pPr>
        <w:pStyle w:val="17"/>
        <w:keepNext w:val="0"/>
        <w:keepLines w:val="0"/>
        <w:widowControl/>
        <w:suppressLineNumbers w:val="0"/>
        <w:spacing w:before="0" w:beforeAutospacing="1" w:after="0" w:afterAutospacing="1"/>
        <w:ind w:left="0" w:right="0" w:firstLine="500" w:firstLineChars="0"/>
        <w:rPr>
          <w:rFonts w:hint="eastAsia"/>
        </w:rPr>
      </w:pPr>
      <w:r>
        <w:rPr>
          <w:rFonts w:ascii="宋体" w:hAnsi="宋体" w:eastAsia="宋体" w:cs="宋体"/>
          <w:kern w:val="0"/>
          <w:sz w:val="24"/>
          <w:szCs w:val="24"/>
        </w:rPr>
        <w:t>在人际关系方面，大部分贫困生的人际交往态度比较积极，都愿意去认识好朋友，这因为贫困生来源地环境相对单一，人际关系相对简单朴实，沟通相对比较容易，比较容易交到好朋友</w:t>
      </w:r>
      <w:r>
        <w:rPr>
          <w:rFonts w:hint="eastAsia" w:ascii="宋体" w:hAnsi="宋体" w:eastAsia="宋体" w:cs="宋体"/>
          <w:kern w:val="0"/>
          <w:sz w:val="24"/>
          <w:szCs w:val="24"/>
          <w:lang w:eastAsia="zh-CN"/>
        </w:rPr>
        <w:t>。</w:t>
      </w:r>
      <w:r>
        <w:rPr>
          <w:rFonts w:ascii="宋体" w:hAnsi="宋体" w:eastAsia="宋体" w:cs="宋体"/>
          <w:kern w:val="0"/>
          <w:sz w:val="24"/>
          <w:szCs w:val="24"/>
        </w:rPr>
        <w:t>也有少部分贫困生不愿与人交往，其主要因素是自卑、羞怯、受到排挤等等。由于自卑,缺乏信心,在人际交往中部分贫困生往往表现出孤僻、独立的特点。他们多是独来独往,一般极少参加人际交往活动,即使参加了也极少与同学、老师交流,在交往过程中处于一种被动状态。往往贫困导致学生会有自闭，会阻碍他们和其他人的交流，对人际关系的交往造成障碍，久而久之会和人群疏远，家庭的生活会对人的行为、情绪和</w:t>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"https://wenwen.sogou.com/s/?w=%E8%AE%A4%E7%9F%A5%E5%8F%91%E5%B1%95&amp;ch=ww.xqy.chain" \t "_blank" </w:instrText>
      </w:r>
      <w:r>
        <w:rPr>
          <w:rFonts w:ascii="宋体" w:hAnsi="宋体" w:eastAsia="宋体" w:cs="宋体"/>
          <w:kern w:val="0"/>
          <w:sz w:val="24"/>
          <w:szCs w:val="24"/>
        </w:rPr>
        <w:fldChar w:fldCharType="separate"/>
      </w:r>
      <w:r>
        <w:rPr>
          <w:rFonts w:ascii="宋体" w:hAnsi="宋体" w:eastAsia="宋体" w:cs="宋体"/>
          <w:kern w:val="0"/>
          <w:sz w:val="24"/>
          <w:szCs w:val="24"/>
        </w:rPr>
        <w:t>认知发展</w:t>
      </w:r>
      <w:r>
        <w:rPr>
          <w:rFonts w:ascii="宋体" w:hAnsi="宋体" w:eastAsia="宋体" w:cs="宋体"/>
          <w:kern w:val="0"/>
          <w:sz w:val="24"/>
          <w:szCs w:val="24"/>
        </w:rPr>
        <w:fldChar w:fldCharType="end"/>
      </w:r>
      <w:r>
        <w:rPr>
          <w:rFonts w:ascii="宋体" w:hAnsi="宋体" w:eastAsia="宋体" w:cs="宋体"/>
          <w:kern w:val="0"/>
          <w:sz w:val="24"/>
          <w:szCs w:val="24"/>
        </w:rPr>
        <w:t>的定型有很大的影响。而人的生活适应结构也可以反映出其家庭生活的质量。不利的经济环境不仅给个体带来强烈的情绪冲击，还会对个体未来</w:t>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"https://wenwen.sogou.com/s/?w=%E8%BA%AB%E5%BF%83%E5%8F%91%E5%B1%95&amp;ch=ww.xqy.chain" \t "_blank" </w:instrText>
      </w:r>
      <w:r>
        <w:rPr>
          <w:rFonts w:ascii="宋体" w:hAnsi="宋体" w:eastAsia="宋体" w:cs="宋体"/>
          <w:kern w:val="0"/>
          <w:sz w:val="24"/>
          <w:szCs w:val="24"/>
        </w:rPr>
        <w:fldChar w:fldCharType="separate"/>
      </w:r>
      <w:r>
        <w:rPr>
          <w:rFonts w:ascii="宋体" w:hAnsi="宋体" w:eastAsia="宋体" w:cs="宋体"/>
          <w:kern w:val="0"/>
          <w:sz w:val="24"/>
          <w:szCs w:val="24"/>
        </w:rPr>
        <w:t>身心发展</w:t>
      </w:r>
      <w:r>
        <w:rPr>
          <w:rFonts w:ascii="宋体" w:hAnsi="宋体" w:eastAsia="宋体" w:cs="宋体"/>
          <w:kern w:val="0"/>
          <w:sz w:val="24"/>
          <w:szCs w:val="24"/>
        </w:rPr>
        <w:fldChar w:fldCharType="end"/>
      </w:r>
      <w:r>
        <w:rPr>
          <w:rFonts w:ascii="宋体" w:hAnsi="宋体" w:eastAsia="宋体" w:cs="宋体"/>
          <w:kern w:val="0"/>
          <w:sz w:val="24"/>
          <w:szCs w:val="24"/>
        </w:rPr>
        <w:t>产生持续性的干扰</w:t>
      </w:r>
      <w:r>
        <w:rPr>
          <w:color w:val="333333"/>
        </w:rPr>
        <w:t>。</w:t>
      </w:r>
    </w:p>
    <w:p>
      <w:pPr>
        <w:pStyle w:val="4"/>
        <w:rPr>
          <w:rFonts w:hint="eastAsia" w:ascii="宋体" w:hAnsi="宋体" w:eastAsia="宋体" w:cs="宋体"/>
          <w:sz w:val="24"/>
          <w:szCs w:val="24"/>
        </w:rPr>
      </w:pPr>
      <w:bookmarkStart w:id="27" w:name="_Toc11159"/>
      <w:r>
        <w:rPr>
          <w:rFonts w:ascii="宋体" w:hAnsi="宋体" w:eastAsia="宋体" w:cs="宋体"/>
          <w:sz w:val="24"/>
          <w:szCs w:val="24"/>
        </w:rPr>
        <w:t>贫困对大学生的</w:t>
      </w:r>
      <w:r>
        <w:rPr>
          <w:rFonts w:hint="eastAsia" w:ascii="宋体" w:hAnsi="宋体" w:eastAsia="宋体" w:cs="宋体"/>
          <w:sz w:val="24"/>
          <w:szCs w:val="24"/>
          <w:lang w:val="en-US" w:eastAsia="zh-CN"/>
        </w:rPr>
        <w:t>学习</w:t>
      </w:r>
      <w:r>
        <w:rPr>
          <w:rFonts w:ascii="宋体" w:hAnsi="宋体" w:eastAsia="宋体" w:cs="宋体"/>
          <w:sz w:val="24"/>
          <w:szCs w:val="24"/>
        </w:rPr>
        <w:t>影响</w:t>
      </w:r>
      <w:bookmarkEnd w:id="27"/>
    </w:p>
    <w:p>
      <w:pPr>
        <w:ind w:firstLine="500" w:firstLineChars="0"/>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大学拥有更多的自由空间，多数的贫困生，在学习生活方面，会把更多的时间放到这个方面上来，把主要的精力放到学业的完成上，由此可见，贫困可以成为促使大学生奋斗的动力，他们积极向上，学习主动热情，大部分贫困生学习都不错。但是从某些方面来讲，与那些无忧无虑的同学相比,他们容易产生自卑感，这种自卑又以过于敏感的自尊表现出来。过分自卑与自尊都属于负性情绪,它会影响到人的有效行为，其中最典型的，就是会影响一位大学生的学习状态。并且贫困对大学生的其他影响，往往间接导致大学生学习平添更多压力，在专心致志求学时，会受到比普通大学生更强的抗力。</w:t>
      </w:r>
    </w:p>
    <w:p>
      <w:pPr>
        <w:pStyle w:val="4"/>
        <w:rPr>
          <w:rFonts w:hint="eastAsia" w:ascii="宋体" w:hAnsi="宋体" w:eastAsia="宋体" w:cs="宋体"/>
          <w:sz w:val="24"/>
          <w:szCs w:val="24"/>
        </w:rPr>
      </w:pPr>
      <w:bookmarkStart w:id="28" w:name="_Toc8976"/>
      <w:r>
        <w:rPr>
          <w:rFonts w:ascii="宋体" w:hAnsi="宋体" w:eastAsia="宋体" w:cs="宋体"/>
          <w:sz w:val="24"/>
          <w:szCs w:val="24"/>
        </w:rPr>
        <w:t>贫困对大学生的</w:t>
      </w:r>
      <w:r>
        <w:rPr>
          <w:rFonts w:hint="eastAsia" w:ascii="宋体" w:hAnsi="宋体" w:eastAsia="宋体" w:cs="宋体"/>
          <w:sz w:val="24"/>
          <w:szCs w:val="24"/>
          <w:lang w:val="en-US" w:eastAsia="zh-CN"/>
        </w:rPr>
        <w:t>心理</w:t>
      </w:r>
      <w:r>
        <w:rPr>
          <w:rFonts w:ascii="宋体" w:hAnsi="宋体" w:eastAsia="宋体" w:cs="宋体"/>
          <w:sz w:val="24"/>
          <w:szCs w:val="24"/>
        </w:rPr>
        <w:t>影响</w:t>
      </w:r>
      <w:bookmarkEnd w:id="28"/>
    </w:p>
    <w:p>
      <w:pPr>
        <w:pStyle w:val="5"/>
        <w:numPr>
          <w:ilvl w:val="0"/>
          <w:numId w:val="2"/>
        </w:numPr>
        <w:ind w:left="425" w:leftChars="0" w:hanging="425" w:firstLineChars="0"/>
        <w:rPr>
          <w:b w:val="0"/>
          <w:bCs/>
        </w:rPr>
      </w:pPr>
      <w:r>
        <w:rPr>
          <w:b w:val="0"/>
          <w:bCs/>
        </w:rPr>
        <w:t>自卑、自悲心理——自我意识的贫困</w:t>
      </w:r>
    </w:p>
    <w:p>
      <w:pPr>
        <w:ind w:firstLine="500" w:firstLine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由于长期生活在家庭经济拮据的环境中,贫困学生产生了一些错误的意识。一方面他们对“没钱”的困窘反应较为强烈,将金钱等物质条件看得过重,不能正确自我评价;另一方面受周边环境的影响,大学校园里 “高消费”，“盲目攀比”等不良风气强烈刺激着贫困生的个人意识,从而加重了其思想包袱,忧虑、紧张、不妥、恐惧、焦虑等感受交织一起。他们过多地考虑自身、家庭方面的因素,时刻担心得不到必要的物质保障，同时,贫困生往往将学习目标定位过高,以此弥补自己物质上的贫困,当实际成绩与理想成绩偏差较大时,就会产生极大的思想落差。</w:t>
      </w:r>
    </w:p>
    <w:p>
      <w:pPr>
        <w:ind w:firstLine="500" w:firstLine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理想与现实的反差造成了精神动力的匮乏,严重发展下去,则成为自轻、自我放弃。随之,他们以歪曲的观念看待自身与他人,把自己置于一个不恰当的位置。个体价值观长期处于未确定状态,陷入一种心理上的混乱,最终导致了人格的不健全。</w:t>
      </w:r>
    </w:p>
    <w:p>
      <w:pPr>
        <w:pStyle w:val="5"/>
        <w:numPr>
          <w:ilvl w:val="0"/>
          <w:numId w:val="2"/>
        </w:numPr>
        <w:ind w:left="425" w:leftChars="0" w:hanging="425" w:firstLineChars="0"/>
        <w:rPr>
          <w:rFonts w:hint="eastAsia"/>
          <w:b w:val="0"/>
          <w:bCs/>
          <w:szCs w:val="22"/>
          <w:lang w:val="en-US" w:eastAsia="zh-CN"/>
        </w:rPr>
      </w:pPr>
      <w:r>
        <w:rPr>
          <w:b w:val="0"/>
          <w:bCs/>
          <w:szCs w:val="22"/>
        </w:rPr>
        <w:t>妒忌、敏感心理——个性观念养成的贫困</w:t>
      </w:r>
    </w:p>
    <w:p>
      <w:pPr>
        <w:ind w:firstLine="500" w:firstLine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作为贫困生,经济上的窘迫是他们不愿提及的,也是最怕同学看不起的隐痛。出于自我保护的需要,贫困生的内心尤为敏感,对涉及到与自己相联系的事情,总会引起强烈的情绪、情感反应，甚至与自己无关的事情,也处于“多心”的状态,内心重重设防。另外,长期的心理障碍引发了他们认识观念的负向差。他们自认为在地位、境遇方面低人一等而产生一种痛苦和不满的情绪。他们看到有的人物质上的奢侈,便产生不满，认为老天不公;由此分化,产生了一种带有攻击性甚至恶性的心理——妒忌。</w:t>
      </w:r>
    </w:p>
    <w:p>
      <w:pPr>
        <w:ind w:firstLine="500" w:firstLineChars="0"/>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由此延伸,一部分贫困生不敢正视自己,唯恐别人知道自己是贫困生,对学校的一系列扶贫活动存在怕丢面子的思想,宁可勒紧腰带也要维持那种虚假的体面。他们在行为方式上表现出与自己的条件不相符甚至相反的举动,极力“包装”自己。由于敏感的心理特征,他们自我意向消极,自怨自艾。</w:t>
      </w:r>
    </w:p>
    <w:p>
      <w:pPr>
        <w:pStyle w:val="5"/>
        <w:numPr>
          <w:ilvl w:val="0"/>
          <w:numId w:val="2"/>
        </w:numPr>
        <w:ind w:left="425" w:leftChars="0" w:hanging="425" w:firstLineChars="0"/>
        <w:rPr>
          <w:rFonts w:hint="eastAsia"/>
          <w:b w:val="0"/>
          <w:bCs/>
          <w:szCs w:val="22"/>
          <w:lang w:val="en-US" w:eastAsia="zh-CN"/>
        </w:rPr>
      </w:pPr>
      <w:r>
        <w:rPr>
          <w:b w:val="0"/>
          <w:bCs/>
          <w:szCs w:val="22"/>
        </w:rPr>
        <w:t>过于依赖心理——独立意识的贫困</w:t>
      </w:r>
    </w:p>
    <w:p>
      <w:pPr>
        <w:ind w:firstLine="500" w:firstLineChars="0"/>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有些贫困生缺乏自立自强精神,思想上过分依赖学校社会,再加上受一些舆论过度夸大宣传的影响,错误的认为自身的贫困是天经地义的事情,理所当然应该得到社会和学校的资助，只知道坐享其成，没有自我解决或缓解的问题的独立意识。</w:t>
      </w:r>
    </w:p>
    <w:p>
      <w:pPr>
        <w:pStyle w:val="5"/>
        <w:numPr>
          <w:ilvl w:val="0"/>
          <w:numId w:val="2"/>
        </w:numPr>
        <w:ind w:left="425" w:leftChars="0" w:hanging="425" w:firstLineChars="0"/>
        <w:rPr>
          <w:rFonts w:hint="eastAsia"/>
          <w:b w:val="0"/>
          <w:bCs/>
          <w:szCs w:val="22"/>
          <w:lang w:val="en-US" w:eastAsia="zh-CN"/>
        </w:rPr>
      </w:pPr>
      <w:r>
        <w:rPr>
          <w:b w:val="0"/>
          <w:bCs/>
          <w:szCs w:val="22"/>
        </w:rPr>
        <w:t>怨天尤人，自暴自弃心理——乐观、自强意识的贫困</w:t>
      </w:r>
    </w:p>
    <w:p>
      <w:pPr>
        <w:ind w:firstLine="500" w:firstLineChars="0"/>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贫困使得一些学生抱怨自己生活境遇，感叹自己出身不好，社会不公等。把困难想象的过于严重，缺乏与困难和贫穷作斗争的意志与勇气。生活上，学习上，自暴自弃，不努力，甚至还作出了违反校纪校规的事情，还有的更是因为学习上的问题而留级。 大学生的心理及解决措施 大学生的心理素质还不是很成熟，许多心理问题以及其朝不好的方向发展是自我不能控制的，所以出现这些问题是可以理解的，而这些问题的出现是与个人、学校以及社会有着密切的联系</w:t>
      </w:r>
      <w:r>
        <w:rPr>
          <w:rFonts w:hint="eastAsia" w:ascii="宋体" w:hAnsi="宋体" w:eastAsia="宋体" w:cs="宋体"/>
          <w:kern w:val="0"/>
          <w:sz w:val="24"/>
          <w:szCs w:val="24"/>
          <w:lang w:val="en-US" w:eastAsia="zh-CN" w:bidi="ar"/>
        </w:rPr>
        <w:t>。</w:t>
      </w:r>
    </w:p>
    <w:p>
      <w:pPr>
        <w:ind w:firstLine="500" w:firstLineChars="0"/>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贫困生的心理状态总体上是比较健康的。他们朝气勃勃，敢于竞争，学习刻苦，奋发图强，有强烈的求知欲，有较强的意志力、能力和耐受力；能适应群体、社会和学校环境；能正确认识自己，拥有完整的人格和自我意识；对人生和前途有信心；能够自我控制，独立地思考和冷静地处理问题。但他们的心理负担会比非贫困生沉重，还有很多贫困生心理上存在种种不同程度的问题，严重的发展为心理障碍和心理疾病。目前大多数贫困生在国家和学校的资助体系的帮助下，大部分能够维持正常的学习和生活。虽然生活简朴，但有着崇高的精神追求，他们奋发向上，自立自强，贫穷但志不短，他们都具有很强的上进心和求知渴望。“贫困”给贫困生的学习带来很大的压力，但同时也给他们很大的动力。家庭的现状促使着贫他们努力刻苦地学习，珍惜这来之不易的学习机会，用自己的智慧与汗水演绎着成功。但是不乏有一些贫困生在贫困面前缺乏个人主观能动性的发挥，个人在经济与心理的压力下，自暴自弃，处于物质和精神上的贫困。贫困生在物质上的贫困,不但使其生活艰苦,也随之产生多种形式的精神与心理负荷，这促使他们产生不同程度上的心理障碍和消极因素。</w:t>
      </w:r>
    </w:p>
    <w:p>
      <w:pPr>
        <w:pStyle w:val="3"/>
        <w:rPr>
          <w:b w:val="0"/>
          <w:bCs/>
          <w:sz w:val="24"/>
          <w:szCs w:val="24"/>
        </w:rPr>
      </w:pPr>
      <w:bookmarkStart w:id="29" w:name="_Toc4484"/>
      <w:r>
        <w:rPr>
          <w:b w:val="0"/>
          <w:bCs/>
          <w:sz w:val="24"/>
          <w:szCs w:val="24"/>
        </w:rPr>
        <w:t>在大学期间贫困对大学生的影响</w:t>
      </w:r>
      <w:bookmarkEnd w:id="29"/>
    </w:p>
    <w:p>
      <w:pPr>
        <w:ind w:firstLine="500" w:firstLine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今大学如此快速的扩招，在给更多人上大学机会的同时，后遗症也难以避免地开始频频发作，在贫困地区症状更为明显。与经济条件好的学生相比，贫困毕业生多来自穷乡僻壤或城镇低保家庭，没有可恃的经济基础;没有可依靠的“人脉”，只能靠自身奋斗;免得不菲的就业成本，背负着个人的夙愿、家庭的寄托，承受着巨大的身心压力。因此，贫困毕业生的就业行为取向显示出迫于生计、更为务实的特点</w:t>
      </w:r>
      <w:r>
        <w:rPr>
          <w:rFonts w:hint="eastAsia" w:ascii="宋体" w:hAnsi="宋体" w:eastAsia="宋体" w:cs="宋体"/>
          <w:kern w:val="0"/>
          <w:sz w:val="24"/>
          <w:szCs w:val="24"/>
          <w:lang w:val="en-US" w:eastAsia="zh-CN" w:bidi="ar"/>
        </w:rPr>
        <w:t>。</w:t>
      </w:r>
    </w:p>
    <w:p>
      <w:pPr>
        <w:pStyle w:val="4"/>
        <w:rPr>
          <w:rFonts w:hint="eastAsia" w:ascii="宋体" w:hAnsi="宋体" w:eastAsia="宋体" w:cs="宋体"/>
          <w:sz w:val="24"/>
          <w:szCs w:val="24"/>
        </w:rPr>
      </w:pPr>
      <w:bookmarkStart w:id="30" w:name="_Toc15614"/>
      <w:r>
        <w:rPr>
          <w:rFonts w:ascii="宋体" w:hAnsi="宋体" w:eastAsia="宋体" w:cs="宋体"/>
          <w:sz w:val="24"/>
          <w:szCs w:val="24"/>
        </w:rPr>
        <w:t>毕业后发展的选择</w:t>
      </w:r>
      <w:bookmarkEnd w:id="30"/>
    </w:p>
    <w:p>
      <w:pPr>
        <w:ind w:firstLine="500" w:firstLineChars="0"/>
        <w:rPr>
          <w:rFonts w:hint="eastAsia" w:ascii="宋体" w:hAnsi="宋体" w:eastAsia="宋体" w:cs="宋体"/>
          <w:kern w:val="0"/>
          <w:sz w:val="24"/>
          <w:szCs w:val="24"/>
          <w:lang w:val="en-US" w:eastAsia="zh-CN" w:bidi="ar"/>
        </w:rPr>
      </w:pPr>
      <w:r>
        <w:rPr>
          <w:rFonts w:ascii="宋体" w:hAnsi="宋体" w:eastAsia="宋体" w:cs="宋体"/>
          <w:sz w:val="24"/>
          <w:szCs w:val="24"/>
        </w:rPr>
        <w:t>由</w:t>
      </w:r>
      <w:r>
        <w:rPr>
          <w:rFonts w:ascii="宋体" w:hAnsi="宋体" w:eastAsia="宋体" w:cs="宋体"/>
          <w:kern w:val="0"/>
          <w:sz w:val="24"/>
          <w:szCs w:val="24"/>
          <w:lang w:val="en-US" w:eastAsia="zh-CN" w:bidi="ar"/>
        </w:rPr>
        <w:t>于家庭经济困难的原因，贫困生更趋向尽快分担家庭的重担，回报自己的家人。因此，贫困生考研比例明显低于非贫困生，他们中的大多数人选择了直接就业。笔者对华中地区10所高校所做的专题调查表明，应届毕业贫困生考研的比例比非贫困生低40%左右。</w:t>
      </w:r>
    </w:p>
    <w:p>
      <w:pPr>
        <w:pStyle w:val="4"/>
        <w:rPr>
          <w:rFonts w:hint="eastAsia" w:ascii="宋体" w:hAnsi="宋体" w:eastAsia="宋体" w:cs="宋体"/>
          <w:sz w:val="24"/>
          <w:szCs w:val="24"/>
        </w:rPr>
      </w:pPr>
      <w:bookmarkStart w:id="31" w:name="_Toc13764"/>
      <w:r>
        <w:rPr>
          <w:rFonts w:ascii="宋体" w:hAnsi="宋体" w:eastAsia="宋体" w:cs="宋体"/>
          <w:sz w:val="24"/>
          <w:szCs w:val="24"/>
        </w:rPr>
        <w:t>就业地的选择</w:t>
      </w:r>
      <w:bookmarkEnd w:id="31"/>
    </w:p>
    <w:p>
      <w:pPr>
        <w:ind w:firstLine="500" w:firstLineChars="0"/>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大多树贫困生迫于生计，往往对争取留在大中城市不抱过高奢望，期望值较低。据笔者多年的工作观察与去年的调查表明：贫困生在大中城市求职成功的比例明显低于非贫困生，而到西部地区和基层单位就业，包括参加省资教行动计划的比例明显高于非贫困生。</w:t>
      </w:r>
    </w:p>
    <w:p>
      <w:pPr>
        <w:pStyle w:val="4"/>
        <w:rPr>
          <w:rFonts w:hint="eastAsia" w:ascii="宋体" w:hAnsi="宋体" w:eastAsia="宋体" w:cs="宋体"/>
          <w:sz w:val="24"/>
          <w:szCs w:val="24"/>
        </w:rPr>
      </w:pPr>
      <w:bookmarkStart w:id="32" w:name="_Toc31431"/>
      <w:r>
        <w:rPr>
          <w:rFonts w:ascii="宋体" w:hAnsi="宋体" w:eastAsia="宋体" w:cs="宋体"/>
          <w:sz w:val="24"/>
          <w:szCs w:val="24"/>
        </w:rPr>
        <w:t>职业的选择</w:t>
      </w:r>
      <w:bookmarkEnd w:id="32"/>
    </w:p>
    <w:p>
      <w:pPr>
        <w:ind w:firstLine="500" w:firstLineChars="0"/>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非贫困生在职业的稳定性方面要求教低，他们更偏好去机制比较灵活的企业单位求发展，青睐外企，中外合资或民营企业。而家庭状况不佳，拥有社会资本较少的贫困毕业生，更倾向与选择去比较稳定的党政机关与事业单位。</w:t>
      </w:r>
    </w:p>
    <w:p>
      <w:pPr>
        <w:pStyle w:val="4"/>
        <w:rPr>
          <w:rFonts w:hint="eastAsia" w:ascii="宋体" w:hAnsi="宋体" w:eastAsia="宋体" w:cs="宋体"/>
          <w:sz w:val="24"/>
          <w:szCs w:val="24"/>
        </w:rPr>
      </w:pPr>
      <w:bookmarkStart w:id="33" w:name="_Toc31467"/>
      <w:r>
        <w:rPr>
          <w:rFonts w:ascii="宋体" w:hAnsi="宋体" w:eastAsia="宋体" w:cs="宋体"/>
          <w:sz w:val="24"/>
          <w:szCs w:val="24"/>
        </w:rPr>
        <w:t>求职的行为模式</w:t>
      </w:r>
      <w:bookmarkEnd w:id="33"/>
    </w:p>
    <w:p>
      <w:pPr>
        <w:ind w:firstLine="500" w:firstLine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贫困学生的求职常呈现为两种极端方式：一部分学生为“先行者”，认为自己无所依恃，早早即活跃在双向招聘等活动中，积极推销自己，一有接茬单位就很怕失去机会，很快提笔签约，这种情形常见之于贫困生中综合条件相对较好者。而另一部分自觉条件较差的贫困生，又常常认为一无家长出面相助，又缺求职盘缠资费，加之遭遇用人单位冷脸，此后便不免长吁短叹，甚至坐以待“毕”。</w:t>
      </w:r>
    </w:p>
    <w:p>
      <w:pPr>
        <w:pStyle w:val="2"/>
        <w:rPr>
          <w:rFonts w:hint="eastAsia" w:ascii="黑体" w:hAnsi="黑体" w:eastAsia="黑体" w:cs="黑体"/>
          <w:b w:val="0"/>
          <w:bCs/>
          <w:sz w:val="28"/>
          <w:szCs w:val="28"/>
        </w:rPr>
      </w:pPr>
      <w:bookmarkStart w:id="34" w:name="_Toc13666"/>
      <w:r>
        <w:rPr>
          <w:rFonts w:hint="eastAsia" w:ascii="黑体" w:hAnsi="黑体" w:eastAsia="黑体" w:cs="黑体"/>
          <w:b w:val="0"/>
          <w:bCs/>
          <w:sz w:val="28"/>
          <w:szCs w:val="28"/>
        </w:rPr>
        <w:t>解决贫困大学生问题的对策</w:t>
      </w:r>
      <w:bookmarkEnd w:id="34"/>
    </w:p>
    <w:p>
      <w:pPr>
        <w:pStyle w:val="3"/>
        <w:rPr>
          <w:b w:val="0"/>
          <w:bCs/>
          <w:sz w:val="24"/>
          <w:szCs w:val="24"/>
        </w:rPr>
      </w:pPr>
      <w:bookmarkStart w:id="35" w:name="_Toc7175"/>
      <w:r>
        <w:rPr>
          <w:b w:val="0"/>
          <w:bCs/>
          <w:sz w:val="24"/>
          <w:szCs w:val="24"/>
        </w:rPr>
        <w:t>社会学校方面</w:t>
      </w:r>
      <w:bookmarkEnd w:id="35"/>
    </w:p>
    <w:p>
      <w:pPr>
        <w:pStyle w:val="4"/>
        <w:rPr>
          <w:rFonts w:hint="eastAsia" w:ascii="宋体" w:hAnsi="宋体" w:eastAsia="宋体" w:cs="宋体"/>
          <w:sz w:val="24"/>
          <w:szCs w:val="24"/>
        </w:rPr>
      </w:pPr>
      <w:bookmarkStart w:id="36" w:name="_Toc4586"/>
      <w:r>
        <w:rPr>
          <w:rFonts w:hint="eastAsia" w:ascii="宋体" w:hAnsi="宋体" w:eastAsia="宋体" w:cs="宋体"/>
          <w:sz w:val="24"/>
          <w:szCs w:val="24"/>
        </w:rPr>
        <w:t>完善贫困生资助工作</w:t>
      </w:r>
      <w:bookmarkEnd w:id="36"/>
    </w:p>
    <w:p>
      <w:pPr>
        <w:ind w:firstLine="500" w:firstLine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据调查，39.1%的贫困生希望学校能够更多的提供勤工助学岗位，29.1%的贫困生希望增加补助的额度和范围，16.8%的贫困生希望加大助学贷款力度。从促进贫困生全面发展的角度看，在以下方面还可进行进一步的探索：</w:t>
      </w:r>
    </w:p>
    <w:p>
      <w:pPr>
        <w:pStyle w:val="5"/>
        <w:numPr>
          <w:ilvl w:val="0"/>
          <w:numId w:val="3"/>
        </w:numPr>
        <w:ind w:left="425" w:leftChars="0" w:hanging="425" w:firstLineChars="0"/>
        <w:rPr>
          <w:b w:val="0"/>
          <w:bCs/>
          <w:szCs w:val="22"/>
          <w:lang w:val="en-US" w:eastAsia="zh-CN"/>
        </w:rPr>
      </w:pPr>
      <w:r>
        <w:rPr>
          <w:b w:val="0"/>
          <w:bCs/>
          <w:szCs w:val="22"/>
          <w:lang w:val="en-US" w:eastAsia="zh-CN"/>
        </w:rPr>
        <w:t>拓宽领域，促进勤工助学活动向高层次发展</w:t>
      </w:r>
    </w:p>
    <w:p>
      <w:pPr>
        <w:numPr>
          <w:ilvl w:val="0"/>
          <w:numId w:val="0"/>
        </w:numPr>
        <w:ind w:firstLine="500" w:firstLine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学校可以结合学生的专业特点，充分利用知识、智能优势，不断提升勤工助学活动的层次。</w:t>
      </w:r>
    </w:p>
    <w:p>
      <w:pPr>
        <w:pStyle w:val="5"/>
        <w:numPr>
          <w:ilvl w:val="0"/>
          <w:numId w:val="3"/>
        </w:numPr>
        <w:ind w:left="425" w:leftChars="0" w:hanging="425" w:firstLineChars="0"/>
        <w:rPr>
          <w:b w:val="0"/>
          <w:bCs/>
          <w:szCs w:val="22"/>
          <w:lang w:val="en-US" w:eastAsia="zh-CN"/>
        </w:rPr>
      </w:pPr>
      <w:r>
        <w:rPr>
          <w:b w:val="0"/>
          <w:bCs/>
          <w:szCs w:val="22"/>
          <w:lang w:val="en-US" w:eastAsia="zh-CN"/>
        </w:rPr>
        <w:t>加快教学管理体制改革，建立灵活的学籍管理制度</w:t>
      </w:r>
    </w:p>
    <w:p>
      <w:pPr>
        <w:numPr>
          <w:ilvl w:val="0"/>
          <w:numId w:val="0"/>
        </w:numPr>
        <w:ind w:leftChars="0" w:firstLine="500" w:firstLineChars="0"/>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国外，学生中途休学打工是很正常的事。因此我国的大学应该全面建立灵活的学籍管理制度，在学分、课程及毕业年限等方面做出一些较宽松的限制，允许学生在规定的期限内根据自身情况制定学习计划，利用更多的时间去勤工俭学。</w:t>
      </w:r>
    </w:p>
    <w:p>
      <w:pPr>
        <w:pStyle w:val="4"/>
        <w:rPr>
          <w:rFonts w:hint="eastAsia" w:ascii="宋体" w:hAnsi="宋体" w:eastAsia="宋体" w:cs="宋体"/>
          <w:sz w:val="24"/>
          <w:szCs w:val="24"/>
        </w:rPr>
      </w:pPr>
      <w:bookmarkStart w:id="37" w:name="_Toc12029"/>
      <w:r>
        <w:rPr>
          <w:rFonts w:hint="eastAsia" w:ascii="宋体" w:hAnsi="宋体" w:eastAsia="宋体" w:cs="宋体"/>
          <w:sz w:val="24"/>
          <w:szCs w:val="24"/>
        </w:rPr>
        <w:t>关注贫困生心理健康</w:t>
      </w:r>
      <w:bookmarkEnd w:id="37"/>
    </w:p>
    <w:p>
      <w:pPr>
        <w:ind w:firstLine="500" w:firstLineChars="0"/>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调查表明贫困生的心理健康问题突出。调查还发现：在面临困难时，61.9%的贫困生选择“自己一个人挺着，独自想办法解决”，19.9%的人会“寻求家人的帮助”，只有12.4%的同学愿意“向辅导员和老师寻求，帮助”。由此可见，在贫困生中较多存在完全依靠自我解决问题的现象。高校心理咨询机构应充分发挥其应有的作用，加大心理健康教育的宣传工作、心理健康知识的普及工作，针对贫困生普遍存在的学习、就业、人际交往等心理问题进行咨询，开展团体辅导与训练。</w:t>
      </w:r>
      <w:r>
        <w:rPr>
          <w:rFonts w:hint="eastAsia" w:ascii="宋体" w:hAnsi="宋体" w:eastAsia="宋体" w:cs="宋体"/>
          <w:kern w:val="0"/>
          <w:sz w:val="24"/>
          <w:szCs w:val="24"/>
          <w:vertAlign w:val="superscript"/>
          <w:lang w:val="en-US" w:eastAsia="zh-CN" w:bidi="ar"/>
        </w:rPr>
        <w:t>【1】</w:t>
      </w:r>
      <w:r>
        <w:rPr>
          <w:rFonts w:ascii="宋体" w:hAnsi="宋体" w:eastAsia="宋体" w:cs="宋体"/>
          <w:kern w:val="0"/>
          <w:sz w:val="24"/>
          <w:szCs w:val="24"/>
          <w:lang w:val="en-US" w:eastAsia="zh-CN" w:bidi="ar"/>
        </w:rPr>
        <w:t> </w:t>
      </w:r>
    </w:p>
    <w:p>
      <w:pPr>
        <w:pStyle w:val="4"/>
        <w:rPr>
          <w:rFonts w:hint="eastAsia" w:ascii="宋体" w:hAnsi="宋体" w:eastAsia="宋体" w:cs="宋体"/>
          <w:sz w:val="24"/>
          <w:szCs w:val="24"/>
        </w:rPr>
      </w:pPr>
      <w:bookmarkStart w:id="38" w:name="_Toc9983"/>
      <w:r>
        <w:rPr>
          <w:rFonts w:hint="eastAsia" w:ascii="宋体" w:hAnsi="宋体" w:eastAsia="宋体" w:cs="宋体"/>
          <w:sz w:val="24"/>
          <w:szCs w:val="24"/>
        </w:rPr>
        <w:t>加强贫困生思想教育</w:t>
      </w:r>
      <w:bookmarkEnd w:id="38"/>
    </w:p>
    <w:p>
      <w:pPr>
        <w:ind w:firstLine="500" w:firstLineChars="0"/>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高校思想政治工作应帮助引导贫困生正确认识和面对我国存在的城乡差别、贫富差别这个现实。通过教育，使贫困生从认识上改变对贫困的看法，激励他们艰苦奋斗、发奋学习的动力。同时鼓励贫困生积极参加集体活动，提高人际交往意识，这就需要高校通过开展各种形式的教育，提高和加强贫困生人际交往意识，促使贫困生自觉地进行人际交往修养。</w:t>
      </w:r>
    </w:p>
    <w:p>
      <w:pPr>
        <w:pStyle w:val="4"/>
        <w:rPr>
          <w:rFonts w:hint="eastAsia" w:ascii="宋体" w:hAnsi="宋体" w:eastAsia="宋体" w:cs="宋体"/>
          <w:sz w:val="24"/>
          <w:szCs w:val="24"/>
        </w:rPr>
      </w:pPr>
      <w:bookmarkStart w:id="39" w:name="_Toc12023"/>
      <w:r>
        <w:rPr>
          <w:rFonts w:hint="eastAsia" w:ascii="宋体" w:hAnsi="宋体" w:eastAsia="宋体" w:cs="宋体"/>
          <w:sz w:val="24"/>
          <w:szCs w:val="24"/>
        </w:rPr>
        <w:t>加强贫困生就业指导</w:t>
      </w:r>
      <w:bookmarkEnd w:id="39"/>
    </w:p>
    <w:p>
      <w:pPr>
        <w:ind w:firstLine="500" w:firstLine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一是为贫困生提供全方位的信息服务。经济贫困家庭，一般来说，社会资源也显得匮乏，为贫困生提供的就业信息就很少。因此，学校要为贫困生就业提供全方位的信息服务。二是帮助贫困生正确认识就业形势，转变传统的就业观念。在当前严峻的就业形势下，贫困毕业生应当走一条面对现实、降低起点、先融入社会再谋求发展的道路。在应聘过程中，若有单位接收，就要把握机会。不要因用人单位与自己原先就业理想、家庭的就业要求不符，犹豫不决，错失良机。</w:t>
      </w:r>
      <w:r>
        <w:rPr>
          <w:rFonts w:hint="eastAsia" w:ascii="宋体" w:hAnsi="宋体" w:eastAsia="宋体" w:cs="宋体"/>
          <w:kern w:val="0"/>
          <w:sz w:val="24"/>
          <w:szCs w:val="24"/>
          <w:vertAlign w:val="superscript"/>
          <w:lang w:val="en-US" w:eastAsia="zh-CN" w:bidi="ar"/>
        </w:rPr>
        <w:t>【2】</w:t>
      </w:r>
    </w:p>
    <w:p>
      <w:pPr>
        <w:pStyle w:val="3"/>
        <w:rPr>
          <w:rFonts w:ascii="Arial" w:hAnsi="Arial"/>
          <w:b w:val="0"/>
          <w:bCs/>
          <w:sz w:val="24"/>
          <w:szCs w:val="24"/>
        </w:rPr>
      </w:pPr>
      <w:bookmarkStart w:id="40" w:name="_Toc28167"/>
      <w:r>
        <w:rPr>
          <w:rFonts w:ascii="Arial" w:hAnsi="Arial"/>
          <w:b w:val="0"/>
          <w:bCs/>
          <w:sz w:val="24"/>
          <w:szCs w:val="24"/>
        </w:rPr>
        <w:t>自我方面</w:t>
      </w:r>
      <w:bookmarkEnd w:id="40"/>
    </w:p>
    <w:p>
      <w:pPr>
        <w:ind w:firstLine="500" w:firstLine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针对人才培养出现的问题，应坚持多管齐下，既要坚持以学生为主体，优化人才培养的顶层设计，同时，也应加强对学生良知品格、责任担当、文化涵养、应变能力以及“双创”精神等五方面的培养，从而全面提升学生的综合素质，提升高校人才培养的质量和内涵建设水平。</w:t>
      </w:r>
    </w:p>
    <w:p>
      <w:pPr>
        <w:pStyle w:val="2"/>
        <w:rPr>
          <w:rFonts w:hint="eastAsia" w:ascii="黑体" w:hAnsi="黑体" w:eastAsia="黑体" w:cs="黑体"/>
          <w:b w:val="0"/>
          <w:bCs/>
          <w:sz w:val="28"/>
          <w:szCs w:val="28"/>
        </w:rPr>
      </w:pPr>
      <w:bookmarkStart w:id="41" w:name="_Toc30493"/>
      <w:r>
        <w:rPr>
          <w:rFonts w:hint="eastAsia" w:ascii="黑体" w:hAnsi="黑体" w:eastAsia="黑体" w:cs="黑体"/>
          <w:b w:val="0"/>
          <w:bCs/>
          <w:sz w:val="28"/>
          <w:szCs w:val="28"/>
          <w:lang w:val="en-US" w:eastAsia="zh-CN"/>
        </w:rPr>
        <w:t>总</w:t>
      </w:r>
      <w:r>
        <w:rPr>
          <w:rFonts w:hint="eastAsia" w:ascii="黑体" w:hAnsi="黑体" w:eastAsia="黑体" w:cs="黑体"/>
          <w:b w:val="0"/>
          <w:bCs/>
          <w:sz w:val="28"/>
          <w:szCs w:val="28"/>
        </w:rPr>
        <w:t>结</w:t>
      </w:r>
      <w:r>
        <w:rPr>
          <w:rFonts w:hint="eastAsia" w:ascii="黑体" w:hAnsi="黑体" w:eastAsia="黑体" w:cs="黑体"/>
          <w:b w:val="0"/>
          <w:bCs/>
          <w:sz w:val="28"/>
          <w:szCs w:val="28"/>
          <w:lang w:eastAsia="zh-CN"/>
        </w:rPr>
        <w:t>、</w:t>
      </w:r>
      <w:r>
        <w:rPr>
          <w:rFonts w:hint="eastAsia" w:ascii="黑体" w:hAnsi="黑体" w:eastAsia="黑体" w:cs="黑体"/>
          <w:b w:val="0"/>
          <w:bCs/>
          <w:sz w:val="28"/>
          <w:szCs w:val="28"/>
          <w:lang w:val="en-US" w:eastAsia="zh-CN"/>
        </w:rPr>
        <w:t>个人体会</w:t>
      </w:r>
      <w:bookmarkEnd w:id="41"/>
    </w:p>
    <w:p>
      <w:pPr>
        <w:pStyle w:val="17"/>
        <w:keepNext w:val="0"/>
        <w:keepLines w:val="0"/>
        <w:widowControl/>
        <w:suppressLineNumbers w:val="0"/>
        <w:spacing w:before="0" w:beforeAutospacing="1" w:after="0" w:afterAutospacing="1"/>
        <w:ind w:left="0" w:right="0" w:firstLine="500" w:firstLineChars="0"/>
        <w:rPr>
          <w:rFonts w:ascii="宋体" w:hAnsi="宋体" w:eastAsia="宋体" w:cs="宋体"/>
          <w:kern w:val="0"/>
          <w:sz w:val="24"/>
          <w:szCs w:val="24"/>
        </w:rPr>
      </w:pPr>
      <w:r>
        <w:rPr>
          <w:rFonts w:ascii="宋体" w:hAnsi="宋体" w:eastAsia="宋体" w:cs="宋体"/>
          <w:kern w:val="0"/>
          <w:sz w:val="24"/>
          <w:szCs w:val="24"/>
        </w:rPr>
        <w:t>高校贫困生的学业成绩现状 在我们的传统观念中,出身家庭贫困的孩子较早地知道生活的艰辛,更知道努力,也更容易成才。而实际上,在现实生活中,我们的贫困大学生在应对学业时却面临更多的困难、更大的压力。而他们其中的大部分也是成绩平平，甚至有许多无法完成正常的学业。</w:t>
      </w:r>
    </w:p>
    <w:p>
      <w:pPr>
        <w:pStyle w:val="3"/>
        <w:rPr>
          <w:rFonts w:ascii="Arial" w:hAnsi="Arial"/>
          <w:b w:val="0"/>
          <w:bCs/>
          <w:sz w:val="24"/>
          <w:szCs w:val="24"/>
        </w:rPr>
      </w:pPr>
      <w:bookmarkStart w:id="42" w:name="_Toc26493"/>
      <w:r>
        <w:rPr>
          <w:rFonts w:ascii="Arial" w:hAnsi="Arial"/>
          <w:b w:val="0"/>
          <w:bCs/>
          <w:sz w:val="24"/>
          <w:szCs w:val="24"/>
        </w:rPr>
        <w:t>影响因素</w:t>
      </w:r>
      <w:bookmarkEnd w:id="42"/>
    </w:p>
    <w:p>
      <w:pPr>
        <w:ind w:firstLine="500" w:firstLine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为改善经济困境,因打工影响了学习</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 xml:space="preserve">不少贫困生进入大学后一心想减轻父母的经 济负担,依靠自己的双手,边工作边学习。调查显示8.60%的贫困大学生有靠勤工俭学补贴生活费的经历。然而,由于时间和精力有限,影响了他们获得知识和运用知识的能力,耽误学业,造成成绩较差,甚至不及格或受学籍处理。 </w:t>
      </w:r>
    </w:p>
    <w:p>
      <w:pPr>
        <w:ind w:firstLine="500" w:firstLine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由于经济贫困产生负性情绪,影响了学习</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与那些无忧无虑的同学相比,他们容易产生自卑感,这种自卑又以过于敏感的自尊表现出来。过分自卑与自尊都属于负性情绪,它会影响到人的有效行为。</w:t>
      </w:r>
    </w:p>
    <w:p>
      <w:pPr>
        <w:ind w:firstLine="500" w:firstLine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受成长环境影响,贫困生通常有着强烈的现实取向</w:t>
      </w:r>
      <w:r>
        <w:rPr>
          <w:rFonts w:hint="eastAsia" w:ascii="宋体" w:hAnsi="宋体" w:eastAsia="宋体" w:cs="宋体"/>
          <w:kern w:val="0"/>
          <w:sz w:val="24"/>
          <w:szCs w:val="24"/>
          <w:vertAlign w:val="superscript"/>
          <w:lang w:val="en-US" w:eastAsia="zh-CN" w:bidi="ar"/>
        </w:rPr>
        <w:t>【3】</w:t>
      </w:r>
      <w:r>
        <w:rPr>
          <w:rFonts w:ascii="宋体" w:hAnsi="宋体" w:eastAsia="宋体" w:cs="宋体"/>
          <w:kern w:val="0"/>
          <w:sz w:val="24"/>
          <w:szCs w:val="24"/>
          <w:lang w:val="en-US" w:eastAsia="zh-CN" w:bidi="ar"/>
        </w:rPr>
        <w:t>,与都市及富裕学生相比,贫困学生的知识面、视野存在局限接受新事物较慢,特别是来自偏远的农村地区贫困生,由于生活变化大,很难适应当前的都市生活、信息社会</w:t>
      </w:r>
      <w:r>
        <w:rPr>
          <w:rFonts w:hint="eastAsia" w:ascii="宋体" w:hAnsi="宋体" w:eastAsia="宋体" w:cs="宋体"/>
          <w:kern w:val="0"/>
          <w:sz w:val="24"/>
          <w:szCs w:val="24"/>
          <w:lang w:val="en-US" w:eastAsia="zh-CN" w:bidi="ar"/>
        </w:rPr>
        <w:t>。</w:t>
      </w:r>
    </w:p>
    <w:p>
      <w:pPr>
        <w:pStyle w:val="3"/>
        <w:rPr>
          <w:rFonts w:ascii="Arial" w:hAnsi="Arial"/>
          <w:b w:val="0"/>
          <w:bCs/>
          <w:sz w:val="24"/>
          <w:szCs w:val="24"/>
        </w:rPr>
      </w:pPr>
      <w:bookmarkStart w:id="43" w:name="_Toc6184"/>
      <w:r>
        <w:rPr>
          <w:rFonts w:ascii="Arial" w:hAnsi="Arial"/>
          <w:b w:val="0"/>
          <w:bCs/>
          <w:sz w:val="24"/>
          <w:szCs w:val="24"/>
        </w:rPr>
        <w:t>应对措施</w:t>
      </w:r>
      <w:bookmarkEnd w:id="43"/>
    </w:p>
    <w:p>
      <w:pPr>
        <w:ind w:firstLine="500" w:firstLine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建立健全物质扶贫制度</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高校贫困生学业成绩不佳的根本原因是由经济贫困引起的,因此,首先就是要在生活上尽可能让他们无忧，政府学校提供贷款和一些贫困大学生补助措施。</w:t>
      </w:r>
    </w:p>
    <w:p>
      <w:pPr>
        <w:ind w:firstLine="500" w:firstLineChars="0"/>
        <w:rPr>
          <w:rFonts w:ascii="宋体" w:hAnsi="宋体" w:eastAsia="宋体" w:cs="宋体"/>
          <w:kern w:val="0"/>
          <w:sz w:val="24"/>
          <w:szCs w:val="24"/>
          <w:vertAlign w:val="baseline"/>
          <w:lang w:val="en-US" w:eastAsia="zh-CN" w:bidi="ar"/>
        </w:rPr>
      </w:pPr>
      <w:r>
        <w:rPr>
          <w:rFonts w:ascii="宋体" w:hAnsi="宋体" w:eastAsia="宋体" w:cs="宋体"/>
          <w:kern w:val="0"/>
          <w:sz w:val="24"/>
          <w:szCs w:val="24"/>
          <w:lang w:val="en-US" w:eastAsia="zh-CN" w:bidi="ar"/>
        </w:rPr>
        <w:t>加强思想教育和心理引导</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高校应加强对贫困生的思想道德教育,对他们进行专门的世界观、人生观、价值观教育,加强理想、信念教育,特别是艰苦奋斗、自强自立精神的教育,使贫困生树立正确的人生观、价值观、世界观,帮助贫困生转变等、靠、要陈旧观念和鄙视体力劳动观念,设法使各种补助通过劳动的方式来兑现。</w:t>
      </w:r>
      <w:r>
        <w:rPr>
          <w:rFonts w:hint="eastAsia" w:ascii="宋体" w:hAnsi="宋体" w:eastAsia="宋体" w:cs="宋体"/>
          <w:kern w:val="0"/>
          <w:sz w:val="24"/>
          <w:szCs w:val="24"/>
          <w:vertAlign w:val="superscript"/>
          <w:lang w:val="en-US" w:eastAsia="zh-CN" w:bidi="ar"/>
        </w:rPr>
        <w:t>【4】</w:t>
      </w:r>
    </w:p>
    <w:p>
      <w:pPr>
        <w:ind w:firstLine="500" w:firstLine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贫困大学生的发展是摆在政府、学校、家庭和个人面前的一个严肃而重大的课题。尽管，社会已经为他们的成长作出了不懈的努力，但是，如何使他们在完成学业的同时，拥有一个人格健全、视野开阔、素质过硬的人人才，真正成为社会和他们自身所期待的社会群体，改变他们个人和家庭的命运，还有不少问题值得研究和探讨。本文在这方面做了一些探索性的工作，期待有识之士更加关注、研究和解决贫困生在发展过程中遇到的各种困难。</w:t>
      </w:r>
    </w:p>
    <w:p>
      <w:pPr>
        <w:pStyle w:val="23"/>
        <w:jc w:val="left"/>
      </w:pPr>
    </w:p>
    <w:p>
      <w:pPr>
        <w:pStyle w:val="2"/>
        <w:rPr>
          <w:rFonts w:hint="eastAsia" w:ascii="黑体" w:hAnsi="黑体" w:eastAsia="黑体" w:cs="黑体"/>
          <w:b w:val="0"/>
          <w:bCs/>
          <w:sz w:val="28"/>
          <w:szCs w:val="28"/>
        </w:rPr>
      </w:pPr>
      <w:bookmarkStart w:id="44" w:name="_Toc21171"/>
      <w:r>
        <w:rPr>
          <w:rFonts w:hint="eastAsia" w:ascii="黑体" w:hAnsi="黑体" w:eastAsia="黑体" w:cs="黑体"/>
          <w:b w:val="0"/>
          <w:bCs/>
          <w:sz w:val="28"/>
          <w:szCs w:val="28"/>
          <w:lang w:val="en-US" w:eastAsia="zh-CN"/>
        </w:rPr>
        <w:t>参考</w:t>
      </w:r>
      <w:r>
        <w:rPr>
          <w:rFonts w:hint="eastAsia" w:ascii="黑体" w:hAnsi="黑体" w:eastAsia="黑体" w:cs="黑体"/>
          <w:b w:val="0"/>
          <w:bCs/>
          <w:sz w:val="28"/>
          <w:szCs w:val="28"/>
        </w:rPr>
        <w:t>文献：</w:t>
      </w:r>
      <w:bookmarkEnd w:id="44"/>
    </w:p>
    <w:p>
      <w:pPr>
        <w:pStyle w:val="23"/>
        <w:jc w:val="left"/>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eastAsia="宋体" w:cs="宋体"/>
          <w:sz w:val="21"/>
          <w:szCs w:val="21"/>
          <w:lang w:val="en-US" w:eastAsia="zh-CN"/>
        </w:rPr>
        <w:t>1</w:t>
      </w:r>
      <w:r>
        <w:rPr>
          <w:rFonts w:hint="eastAsia" w:ascii="宋体" w:hAnsi="宋体" w:eastAsia="宋体" w:cs="宋体"/>
          <w:sz w:val="21"/>
          <w:szCs w:val="21"/>
        </w:rPr>
        <w:t>】.期刊</w:t>
      </w:r>
      <w:r>
        <w:rPr>
          <w:rFonts w:hint="eastAsia" w:ascii="宋体" w:hAnsi="宋体" w:eastAsia="宋体" w:cs="宋体"/>
          <w:sz w:val="21"/>
          <w:szCs w:val="21"/>
          <w:lang w:val="en-US" w:eastAsia="zh-CN"/>
        </w:rPr>
        <w:t xml:space="preserve"> 孙艳梅</w:t>
      </w:r>
      <w:r>
        <w:rPr>
          <w:rFonts w:hint="eastAsia" w:ascii="宋体" w:hAnsi="宋体" w:eastAsia="宋体" w:cs="宋体"/>
          <w:sz w:val="21"/>
          <w:szCs w:val="21"/>
        </w:rPr>
        <w:t>.</w:t>
      </w:r>
      <w:r>
        <w:rPr>
          <w:rFonts w:hint="eastAsia" w:ascii="宋体" w:hAnsi="宋体" w:eastAsia="宋体" w:cs="宋体"/>
          <w:sz w:val="21"/>
          <w:szCs w:val="21"/>
          <w:lang w:val="en-US" w:eastAsia="zh-CN"/>
        </w:rPr>
        <w:t>特困大学生心理健康状况调查与分析</w:t>
      </w:r>
      <w:r>
        <w:rPr>
          <w:rFonts w:hint="eastAsia" w:ascii="宋体" w:hAnsi="宋体" w:eastAsia="宋体" w:cs="宋体"/>
          <w:sz w:val="21"/>
          <w:szCs w:val="21"/>
        </w:rPr>
        <w:t>[J].</w:t>
      </w:r>
      <w:r>
        <w:rPr>
          <w:rFonts w:hint="eastAsia" w:ascii="宋体" w:hAnsi="宋体" w:eastAsia="宋体" w:cs="宋体"/>
          <w:sz w:val="21"/>
          <w:szCs w:val="21"/>
          <w:lang w:val="en-US" w:eastAsia="zh-CN"/>
        </w:rPr>
        <w:t>河北联合大学学报</w:t>
      </w:r>
      <w:r>
        <w:rPr>
          <w:rFonts w:hint="eastAsia" w:ascii="宋体" w:hAnsi="宋体" w:eastAsia="宋体" w:cs="宋体"/>
          <w:sz w:val="21"/>
          <w:szCs w:val="21"/>
        </w:rPr>
        <w:t>，2011.07</w:t>
      </w:r>
    </w:p>
    <w:p>
      <w:pPr>
        <w:pStyle w:val="23"/>
        <w:jc w:val="left"/>
        <w:rPr>
          <w:rFonts w:hint="eastAsia" w:ascii="宋体" w:hAnsi="宋体" w:eastAsia="宋体" w:cs="宋体"/>
          <w:sz w:val="21"/>
          <w:szCs w:val="21"/>
          <w:lang w:val="en-US" w:eastAsia="zh-CN"/>
        </w:rPr>
      </w:pPr>
      <w:r>
        <w:rPr>
          <w:rFonts w:hint="eastAsia" w:ascii="宋体" w:hAnsi="宋体" w:eastAsia="宋体" w:cs="宋体"/>
          <w:sz w:val="21"/>
          <w:szCs w:val="21"/>
        </w:rPr>
        <w:t>【</w:t>
      </w:r>
      <w:r>
        <w:rPr>
          <w:rFonts w:hint="eastAsia" w:ascii="宋体" w:hAnsi="宋体" w:eastAsia="宋体" w:cs="宋体"/>
          <w:sz w:val="21"/>
          <w:szCs w:val="21"/>
          <w:lang w:val="en-US" w:eastAsia="zh-CN"/>
        </w:rPr>
        <w:t>2</w:t>
      </w:r>
      <w:r>
        <w:rPr>
          <w:rFonts w:hint="eastAsia" w:ascii="宋体" w:hAnsi="宋体" w:eastAsia="宋体" w:cs="宋体"/>
          <w:sz w:val="21"/>
          <w:szCs w:val="21"/>
        </w:rPr>
        <w:t>】.期刊</w:t>
      </w:r>
      <w:r>
        <w:rPr>
          <w:rFonts w:hint="eastAsia" w:ascii="宋体" w:hAnsi="宋体" w:eastAsia="宋体" w:cs="宋体"/>
          <w:sz w:val="21"/>
          <w:szCs w:val="21"/>
          <w:lang w:val="en-US" w:eastAsia="zh-CN"/>
        </w:rPr>
        <w:t xml:space="preserve"> 郑燕玲</w:t>
      </w:r>
      <w:r>
        <w:rPr>
          <w:rFonts w:hint="eastAsia" w:ascii="宋体" w:hAnsi="宋体" w:eastAsia="宋体" w:cs="宋体"/>
          <w:sz w:val="21"/>
          <w:szCs w:val="21"/>
        </w:rPr>
        <w:t>.</w:t>
      </w:r>
      <w:r>
        <w:rPr>
          <w:rFonts w:hint="eastAsia" w:ascii="宋体" w:hAnsi="宋体" w:eastAsia="宋体" w:cs="宋体"/>
          <w:sz w:val="21"/>
          <w:szCs w:val="21"/>
          <w:lang w:val="en-US" w:eastAsia="zh-CN"/>
        </w:rPr>
        <w:t>浅析贫困地区高校家庭经济困难学生信息服务和社会支持网络的构建</w:t>
      </w:r>
      <w:r>
        <w:rPr>
          <w:rFonts w:hint="eastAsia" w:ascii="宋体" w:hAnsi="宋体" w:eastAsia="宋体" w:cs="宋体"/>
          <w:sz w:val="21"/>
          <w:szCs w:val="21"/>
        </w:rPr>
        <w:t>[J].</w:t>
      </w:r>
      <w:r>
        <w:rPr>
          <w:rFonts w:hint="eastAsia" w:ascii="宋体" w:hAnsi="宋体" w:eastAsia="宋体" w:cs="宋体"/>
          <w:sz w:val="21"/>
          <w:szCs w:val="21"/>
          <w:lang w:val="en-US" w:eastAsia="zh-CN"/>
        </w:rPr>
        <w:t>商情</w:t>
      </w:r>
      <w:r>
        <w:rPr>
          <w:rFonts w:hint="eastAsia" w:ascii="宋体" w:hAnsi="宋体" w:eastAsia="宋体" w:cs="宋体"/>
          <w:sz w:val="21"/>
          <w:szCs w:val="21"/>
        </w:rPr>
        <w:t>，201</w:t>
      </w:r>
      <w:r>
        <w:rPr>
          <w:rFonts w:hint="eastAsia" w:ascii="宋体" w:hAnsi="宋体" w:eastAsia="宋体" w:cs="宋体"/>
          <w:sz w:val="21"/>
          <w:szCs w:val="21"/>
          <w:lang w:val="en-US" w:eastAsia="zh-CN"/>
        </w:rPr>
        <w:t>1.04</w:t>
      </w:r>
    </w:p>
    <w:p>
      <w:pPr>
        <w:pStyle w:val="23"/>
        <w:jc w:val="left"/>
        <w:rPr>
          <w:rFonts w:hint="eastAsia" w:ascii="宋体" w:hAnsi="宋体" w:eastAsia="宋体" w:cs="宋体"/>
          <w:sz w:val="21"/>
          <w:szCs w:val="21"/>
          <w:lang w:val="en-US" w:eastAsia="zh-CN"/>
        </w:rPr>
      </w:pPr>
      <w:r>
        <w:rPr>
          <w:rFonts w:hint="eastAsia" w:ascii="宋体" w:hAnsi="宋体" w:eastAsia="宋体" w:cs="宋体"/>
          <w:sz w:val="21"/>
          <w:szCs w:val="21"/>
        </w:rPr>
        <w:t>【</w:t>
      </w:r>
      <w:r>
        <w:rPr>
          <w:rFonts w:hint="eastAsia" w:ascii="宋体" w:hAnsi="宋体" w:eastAsia="宋体" w:cs="宋体"/>
          <w:sz w:val="21"/>
          <w:szCs w:val="21"/>
          <w:lang w:val="en-US" w:eastAsia="zh-CN"/>
        </w:rPr>
        <w:t>3</w:t>
      </w:r>
      <w:r>
        <w:rPr>
          <w:rFonts w:hint="eastAsia" w:ascii="宋体" w:hAnsi="宋体" w:eastAsia="宋体" w:cs="宋体"/>
          <w:sz w:val="21"/>
          <w:szCs w:val="21"/>
        </w:rPr>
        <w:t>】.期刊</w:t>
      </w:r>
      <w:r>
        <w:rPr>
          <w:rFonts w:hint="eastAsia" w:ascii="宋体" w:hAnsi="宋体" w:eastAsia="宋体" w:cs="宋体"/>
          <w:sz w:val="21"/>
          <w:szCs w:val="21"/>
          <w:lang w:val="en-US" w:eastAsia="zh-CN"/>
        </w:rPr>
        <w:t xml:space="preserve"> 罗琳</w:t>
      </w:r>
      <w:r>
        <w:rPr>
          <w:rFonts w:hint="eastAsia" w:ascii="宋体" w:hAnsi="宋体" w:eastAsia="宋体" w:cs="宋体"/>
          <w:sz w:val="21"/>
          <w:szCs w:val="21"/>
        </w:rPr>
        <w:t>.</w:t>
      </w:r>
      <w:r>
        <w:rPr>
          <w:rFonts w:hint="eastAsia" w:ascii="宋体" w:hAnsi="宋体" w:eastAsia="宋体" w:cs="宋体"/>
          <w:sz w:val="21"/>
          <w:szCs w:val="21"/>
          <w:lang w:val="en-US" w:eastAsia="zh-CN"/>
        </w:rPr>
        <w:t>新形式下高校贫困生资助体系的研究</w:t>
      </w:r>
      <w:r>
        <w:rPr>
          <w:rFonts w:hint="eastAsia" w:ascii="宋体" w:hAnsi="宋体" w:eastAsia="宋体" w:cs="宋体"/>
          <w:sz w:val="21"/>
          <w:szCs w:val="21"/>
        </w:rPr>
        <w:t>[J].</w:t>
      </w:r>
      <w:r>
        <w:rPr>
          <w:rFonts w:hint="eastAsia" w:ascii="宋体" w:hAnsi="宋体" w:eastAsia="宋体" w:cs="宋体"/>
          <w:sz w:val="21"/>
          <w:szCs w:val="21"/>
          <w:lang w:val="en-US" w:eastAsia="zh-CN"/>
        </w:rPr>
        <w:t>华中科技大学</w:t>
      </w:r>
      <w:r>
        <w:rPr>
          <w:rFonts w:hint="eastAsia" w:ascii="宋体" w:hAnsi="宋体" w:eastAsia="宋体" w:cs="宋体"/>
          <w:sz w:val="21"/>
          <w:szCs w:val="21"/>
        </w:rPr>
        <w:t>大学，20</w:t>
      </w:r>
      <w:r>
        <w:rPr>
          <w:rFonts w:hint="eastAsia" w:ascii="宋体" w:hAnsi="宋体" w:eastAsia="宋体" w:cs="宋体"/>
          <w:sz w:val="21"/>
          <w:szCs w:val="21"/>
          <w:lang w:val="en-US" w:eastAsia="zh-CN"/>
        </w:rPr>
        <w:t>06</w:t>
      </w:r>
      <w:r>
        <w:rPr>
          <w:rFonts w:hint="eastAsia" w:ascii="宋体" w:hAnsi="宋体" w:eastAsia="宋体" w:cs="宋体"/>
          <w:sz w:val="21"/>
          <w:szCs w:val="21"/>
        </w:rPr>
        <w:t>.05</w:t>
      </w:r>
    </w:p>
    <w:p>
      <w:pPr>
        <w:pStyle w:val="23"/>
        <w:jc w:val="left"/>
        <w:rPr>
          <w:rFonts w:hint="eastAsia" w:ascii="宋体" w:hAnsi="宋体" w:eastAsia="宋体" w:cs="宋体"/>
          <w:sz w:val="21"/>
          <w:szCs w:val="21"/>
          <w:lang w:val="en-US" w:eastAsia="zh-CN"/>
        </w:rPr>
      </w:pPr>
      <w:r>
        <w:rPr>
          <w:rFonts w:hint="eastAsia" w:ascii="宋体" w:hAnsi="宋体" w:eastAsia="宋体" w:cs="宋体"/>
          <w:sz w:val="21"/>
          <w:szCs w:val="21"/>
        </w:rPr>
        <w:t>【</w:t>
      </w:r>
      <w:r>
        <w:rPr>
          <w:rFonts w:hint="eastAsia" w:ascii="宋体" w:hAnsi="宋体" w:eastAsia="宋体" w:cs="宋体"/>
          <w:sz w:val="21"/>
          <w:szCs w:val="21"/>
          <w:lang w:val="en-US" w:eastAsia="zh-CN"/>
        </w:rPr>
        <w:t>4</w:t>
      </w:r>
      <w:r>
        <w:rPr>
          <w:rFonts w:hint="eastAsia" w:ascii="宋体" w:hAnsi="宋体" w:eastAsia="宋体" w:cs="宋体"/>
          <w:sz w:val="21"/>
          <w:szCs w:val="21"/>
        </w:rPr>
        <w:t>】.期刊</w:t>
      </w:r>
      <w:r>
        <w:rPr>
          <w:rFonts w:hint="eastAsia" w:ascii="宋体" w:hAnsi="宋体" w:eastAsia="宋体" w:cs="宋体"/>
          <w:sz w:val="21"/>
          <w:szCs w:val="21"/>
          <w:lang w:val="en-US" w:eastAsia="zh-CN"/>
        </w:rPr>
        <w:t xml:space="preserve"> 秦福利</w:t>
      </w:r>
      <w:r>
        <w:rPr>
          <w:rFonts w:hint="eastAsia" w:ascii="宋体" w:hAnsi="宋体" w:eastAsia="宋体" w:cs="宋体"/>
          <w:sz w:val="21"/>
          <w:szCs w:val="21"/>
        </w:rPr>
        <w:t>.</w:t>
      </w:r>
      <w:r>
        <w:rPr>
          <w:rFonts w:hint="eastAsia" w:ascii="宋体" w:hAnsi="宋体" w:eastAsia="宋体" w:cs="宋体"/>
          <w:sz w:val="21"/>
          <w:szCs w:val="21"/>
          <w:lang w:val="en-US" w:eastAsia="zh-CN"/>
        </w:rPr>
        <w:t>高校贫困生学业成绩的现状分析与应对</w:t>
      </w:r>
      <w:r>
        <w:rPr>
          <w:rFonts w:hint="eastAsia" w:ascii="宋体" w:hAnsi="宋体" w:eastAsia="宋体" w:cs="宋体"/>
          <w:sz w:val="21"/>
          <w:szCs w:val="21"/>
        </w:rPr>
        <w:t>[J].</w:t>
      </w:r>
      <w:r>
        <w:rPr>
          <w:rFonts w:hint="eastAsia" w:ascii="宋体" w:hAnsi="宋体" w:eastAsia="宋体" w:cs="宋体"/>
          <w:sz w:val="21"/>
          <w:szCs w:val="21"/>
          <w:lang w:val="en-US" w:eastAsia="zh-CN"/>
        </w:rPr>
        <w:t>广西工学院教务处副研究员</w:t>
      </w:r>
      <w:r>
        <w:rPr>
          <w:rFonts w:hint="eastAsia" w:ascii="宋体" w:hAnsi="宋体" w:eastAsia="宋体" w:cs="宋体"/>
          <w:sz w:val="21"/>
          <w:szCs w:val="21"/>
        </w:rPr>
        <w:t>，200</w:t>
      </w:r>
      <w:r>
        <w:rPr>
          <w:rFonts w:hint="eastAsia" w:ascii="宋体" w:hAnsi="宋体" w:eastAsia="宋体" w:cs="宋体"/>
          <w:sz w:val="21"/>
          <w:szCs w:val="21"/>
          <w:lang w:val="en-US" w:eastAsia="zh-CN"/>
        </w:rPr>
        <w:t>9</w:t>
      </w:r>
      <w:r>
        <w:rPr>
          <w:rFonts w:hint="eastAsia" w:ascii="宋体" w:hAnsi="宋体" w:eastAsia="宋体" w:cs="宋体"/>
          <w:sz w:val="21"/>
          <w:szCs w:val="21"/>
        </w:rPr>
        <w:t>.0</w:t>
      </w:r>
      <w:r>
        <w:rPr>
          <w:rFonts w:hint="eastAsia" w:ascii="宋体" w:hAnsi="宋体" w:eastAsia="宋体" w:cs="宋体"/>
          <w:sz w:val="21"/>
          <w:szCs w:val="21"/>
          <w:lang w:val="en-US" w:eastAsia="zh-CN"/>
        </w:rPr>
        <w:t>9</w:t>
      </w:r>
    </w:p>
    <w:p>
      <w:pPr>
        <w:pStyle w:val="2"/>
        <w:ind w:left="432" w:leftChars="0" w:hanging="432" w:firstLineChars="0"/>
        <w:rPr>
          <w:rFonts w:hint="eastAsia" w:ascii="黑体" w:hAnsi="黑体" w:eastAsia="黑体" w:cs="黑体"/>
          <w:b w:val="0"/>
          <w:bCs/>
          <w:kern w:val="44"/>
          <w:sz w:val="28"/>
          <w:szCs w:val="28"/>
          <w:lang w:val="en-US" w:eastAsia="zh-CN"/>
        </w:rPr>
      </w:pPr>
      <w:bookmarkStart w:id="45" w:name="_Toc1948"/>
      <w:r>
        <w:rPr>
          <w:rFonts w:hint="eastAsia" w:ascii="宋体" w:hAnsi="宋体" w:eastAsia="宋体" w:cs="宋体"/>
          <w:sz w:val="21"/>
          <w:szCs w:val="21"/>
        </w:rPr>
        <w:br w:type="column"/>
      </w:r>
      <w:r>
        <w:rPr>
          <w:rFonts w:hint="eastAsia" w:ascii="黑体" w:hAnsi="黑体" w:eastAsia="黑体" w:cs="黑体"/>
          <w:b w:val="0"/>
          <w:bCs/>
          <w:sz w:val="28"/>
          <w:szCs w:val="28"/>
          <w:lang w:val="en-US" w:eastAsia="zh-CN"/>
        </w:rPr>
        <w:t>贫调查问卷及调查结果</w:t>
      </w:r>
      <w:bookmarkEnd w:id="45"/>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center"/>
        <w:rPr>
          <w:rFonts w:hint="eastAsia" w:eastAsia="微软雅黑"/>
          <w:lang w:eastAsia="zh-CN"/>
        </w:rPr>
      </w:pPr>
      <w:r>
        <w:rPr>
          <w:rFonts w:hint="eastAsia" w:eastAsia="微软雅黑"/>
          <w:lang w:eastAsia="zh-CN"/>
        </w:rPr>
        <w:drawing>
          <wp:inline distT="0" distB="0" distL="114300" distR="114300">
            <wp:extent cx="4982210" cy="7239000"/>
            <wp:effectExtent l="0" t="0" r="1270" b="0"/>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25"/>
                    <a:stretch>
                      <a:fillRect/>
                    </a:stretch>
                  </pic:blipFill>
                  <pic:spPr>
                    <a:xfrm>
                      <a:off x="0" y="0"/>
                      <a:ext cx="4982210" cy="72390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center"/>
        <w:rPr>
          <w:rFonts w:hint="eastAsia" w:eastAsia="微软雅黑"/>
          <w:lang w:eastAsia="zh-CN"/>
        </w:rPr>
      </w:pPr>
      <w:r>
        <w:rPr>
          <w:rFonts w:hint="eastAsia" w:eastAsia="微软雅黑"/>
          <w:lang w:eastAsia="zh-CN"/>
        </w:rPr>
        <w:drawing>
          <wp:inline distT="0" distB="0" distL="114300" distR="114300">
            <wp:extent cx="4982210" cy="7239000"/>
            <wp:effectExtent l="0" t="0" r="1270" b="0"/>
            <wp:docPr id="17" name="图片 1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2"/>
                    <pic:cNvPicPr>
                      <a:picLocks noChangeAspect="1"/>
                    </pic:cNvPicPr>
                  </pic:nvPicPr>
                  <pic:blipFill>
                    <a:blip r:embed="rId26"/>
                    <a:stretch>
                      <a:fillRect/>
                    </a:stretch>
                  </pic:blipFill>
                  <pic:spPr>
                    <a:xfrm>
                      <a:off x="0" y="0"/>
                      <a:ext cx="4982210" cy="72390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center"/>
        <w:rPr>
          <w:rFonts w:hint="eastAsia" w:eastAsia="微软雅黑"/>
          <w:lang w:eastAsia="zh-CN"/>
        </w:rPr>
      </w:pPr>
      <w:r>
        <w:rPr>
          <w:rFonts w:hint="eastAsia" w:eastAsia="微软雅黑"/>
          <w:lang w:eastAsia="zh-CN"/>
        </w:rPr>
        <w:drawing>
          <wp:inline distT="0" distB="0" distL="114300" distR="114300">
            <wp:extent cx="4982210" cy="6838315"/>
            <wp:effectExtent l="0" t="0" r="1270" b="4445"/>
            <wp:docPr id="18" name="图片 1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3"/>
                    <pic:cNvPicPr>
                      <a:picLocks noChangeAspect="1"/>
                    </pic:cNvPicPr>
                  </pic:nvPicPr>
                  <pic:blipFill>
                    <a:blip r:embed="rId27"/>
                    <a:stretch>
                      <a:fillRect/>
                    </a:stretch>
                  </pic:blipFill>
                  <pic:spPr>
                    <a:xfrm>
                      <a:off x="0" y="0"/>
                      <a:ext cx="4982210" cy="683831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center"/>
        <w:rPr>
          <w:rFonts w:hint="eastAsia" w:eastAsia="微软雅黑"/>
          <w:lang w:eastAsia="zh-CN"/>
        </w:rPr>
      </w:pPr>
    </w:p>
    <w:p>
      <w:pPr>
        <w:pStyle w:val="23"/>
        <w:jc w:val="center"/>
        <w:rPr>
          <w:rFonts w:hint="eastAsia" w:eastAsia="微软雅黑"/>
          <w:lang w:eastAsia="zh-CN"/>
        </w:rPr>
      </w:pPr>
      <w:r>
        <w:rPr>
          <w:rFonts w:hint="eastAsia" w:eastAsia="微软雅黑"/>
          <w:lang w:eastAsia="zh-CN"/>
        </w:rPr>
        <w:drawing>
          <wp:inline distT="0" distB="0" distL="114300" distR="114300">
            <wp:extent cx="4981575" cy="1454785"/>
            <wp:effectExtent l="0" t="0" r="1905" b="8255"/>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10"/>
                    <a:stretch>
                      <a:fillRect/>
                    </a:stretch>
                  </pic:blipFill>
                  <pic:spPr>
                    <a:xfrm>
                      <a:off x="0" y="0"/>
                      <a:ext cx="4981575" cy="1454785"/>
                    </a:xfrm>
                    <a:prstGeom prst="rect">
                      <a:avLst/>
                    </a:prstGeom>
                  </pic:spPr>
                </pic:pic>
              </a:graphicData>
            </a:graphic>
          </wp:inline>
        </w:drawing>
      </w:r>
    </w:p>
    <w:p>
      <w:pPr>
        <w:pStyle w:val="23"/>
        <w:jc w:val="center"/>
        <w:rPr>
          <w:rFonts w:hint="eastAsia" w:eastAsia="微软雅黑"/>
          <w:lang w:eastAsia="zh-CN"/>
        </w:rPr>
      </w:pPr>
      <w:r>
        <w:rPr>
          <w:rFonts w:hint="eastAsia" w:eastAsia="微软雅黑"/>
          <w:lang w:eastAsia="zh-CN"/>
        </w:rPr>
        <w:drawing>
          <wp:inline distT="0" distB="0" distL="114300" distR="114300">
            <wp:extent cx="4977130" cy="1459865"/>
            <wp:effectExtent l="0" t="0" r="6350" b="3175"/>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11"/>
                    <a:stretch>
                      <a:fillRect/>
                    </a:stretch>
                  </pic:blipFill>
                  <pic:spPr>
                    <a:xfrm>
                      <a:off x="0" y="0"/>
                      <a:ext cx="4977130" cy="1459865"/>
                    </a:xfrm>
                    <a:prstGeom prst="rect">
                      <a:avLst/>
                    </a:prstGeom>
                  </pic:spPr>
                </pic:pic>
              </a:graphicData>
            </a:graphic>
          </wp:inline>
        </w:drawing>
      </w:r>
    </w:p>
    <w:p>
      <w:pPr>
        <w:pStyle w:val="23"/>
        <w:jc w:val="center"/>
        <w:rPr>
          <w:rFonts w:hint="eastAsia" w:eastAsia="微软雅黑"/>
          <w:lang w:eastAsia="zh-CN"/>
        </w:rPr>
      </w:pPr>
      <w:r>
        <w:rPr>
          <w:rFonts w:hint="eastAsia" w:eastAsia="微软雅黑"/>
          <w:lang w:eastAsia="zh-CN"/>
        </w:rPr>
        <w:drawing>
          <wp:inline distT="0" distB="0" distL="114300" distR="114300">
            <wp:extent cx="4979035" cy="1445260"/>
            <wp:effectExtent l="0" t="0" r="4445" b="2540"/>
            <wp:docPr id="21" name="图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
                    <pic:cNvPicPr>
                      <a:picLocks noChangeAspect="1"/>
                    </pic:cNvPicPr>
                  </pic:nvPicPr>
                  <pic:blipFill>
                    <a:blip r:embed="rId12"/>
                    <a:stretch>
                      <a:fillRect/>
                    </a:stretch>
                  </pic:blipFill>
                  <pic:spPr>
                    <a:xfrm>
                      <a:off x="0" y="0"/>
                      <a:ext cx="4979035" cy="1445260"/>
                    </a:xfrm>
                    <a:prstGeom prst="rect">
                      <a:avLst/>
                    </a:prstGeom>
                  </pic:spPr>
                </pic:pic>
              </a:graphicData>
            </a:graphic>
          </wp:inline>
        </w:drawing>
      </w:r>
    </w:p>
    <w:p>
      <w:pPr>
        <w:pStyle w:val="23"/>
        <w:jc w:val="center"/>
        <w:rPr>
          <w:rFonts w:hint="eastAsia" w:eastAsia="微软雅黑"/>
          <w:lang w:eastAsia="zh-CN"/>
        </w:rPr>
      </w:pPr>
      <w:r>
        <w:rPr>
          <w:rFonts w:hint="eastAsia" w:eastAsia="微软雅黑"/>
          <w:lang w:eastAsia="zh-CN"/>
        </w:rPr>
        <w:drawing>
          <wp:inline distT="0" distB="0" distL="114300" distR="114300">
            <wp:extent cx="4980305" cy="1457325"/>
            <wp:effectExtent l="0" t="0" r="3175" b="5715"/>
            <wp:docPr id="22" name="图片 2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
                    <pic:cNvPicPr>
                      <a:picLocks noChangeAspect="1"/>
                    </pic:cNvPicPr>
                  </pic:nvPicPr>
                  <pic:blipFill>
                    <a:blip r:embed="rId13"/>
                    <a:stretch>
                      <a:fillRect/>
                    </a:stretch>
                  </pic:blipFill>
                  <pic:spPr>
                    <a:xfrm>
                      <a:off x="0" y="0"/>
                      <a:ext cx="4980305" cy="1457325"/>
                    </a:xfrm>
                    <a:prstGeom prst="rect">
                      <a:avLst/>
                    </a:prstGeom>
                  </pic:spPr>
                </pic:pic>
              </a:graphicData>
            </a:graphic>
          </wp:inline>
        </w:drawing>
      </w:r>
    </w:p>
    <w:p>
      <w:pPr>
        <w:pStyle w:val="23"/>
        <w:jc w:val="center"/>
        <w:rPr>
          <w:rFonts w:hint="eastAsia" w:eastAsia="微软雅黑"/>
          <w:lang w:eastAsia="zh-CN"/>
        </w:rPr>
      </w:pPr>
      <w:r>
        <w:rPr>
          <w:rFonts w:hint="eastAsia" w:eastAsia="微软雅黑"/>
          <w:lang w:eastAsia="zh-CN"/>
        </w:rPr>
        <w:drawing>
          <wp:inline distT="0" distB="0" distL="114300" distR="114300">
            <wp:extent cx="4981575" cy="1445895"/>
            <wp:effectExtent l="0" t="0" r="1905" b="1905"/>
            <wp:docPr id="23" name="图片 2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
                    <pic:cNvPicPr>
                      <a:picLocks noChangeAspect="1"/>
                    </pic:cNvPicPr>
                  </pic:nvPicPr>
                  <pic:blipFill>
                    <a:blip r:embed="rId14"/>
                    <a:stretch>
                      <a:fillRect/>
                    </a:stretch>
                  </pic:blipFill>
                  <pic:spPr>
                    <a:xfrm>
                      <a:off x="0" y="0"/>
                      <a:ext cx="4981575" cy="1445895"/>
                    </a:xfrm>
                    <a:prstGeom prst="rect">
                      <a:avLst/>
                    </a:prstGeom>
                  </pic:spPr>
                </pic:pic>
              </a:graphicData>
            </a:graphic>
          </wp:inline>
        </w:drawing>
      </w:r>
    </w:p>
    <w:p>
      <w:pPr>
        <w:pStyle w:val="23"/>
        <w:jc w:val="center"/>
        <w:rPr>
          <w:rFonts w:hint="eastAsia" w:eastAsia="微软雅黑"/>
          <w:lang w:eastAsia="zh-CN"/>
        </w:rPr>
      </w:pPr>
      <w:r>
        <w:rPr>
          <w:rFonts w:hint="eastAsia" w:eastAsia="微软雅黑"/>
          <w:lang w:eastAsia="zh-CN"/>
        </w:rPr>
        <w:drawing>
          <wp:inline distT="0" distB="0" distL="114300" distR="114300">
            <wp:extent cx="4983480" cy="1450340"/>
            <wp:effectExtent l="0" t="0" r="0" b="12700"/>
            <wp:docPr id="24" name="图片 2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
                    <pic:cNvPicPr>
                      <a:picLocks noChangeAspect="1"/>
                    </pic:cNvPicPr>
                  </pic:nvPicPr>
                  <pic:blipFill>
                    <a:blip r:embed="rId15"/>
                    <a:stretch>
                      <a:fillRect/>
                    </a:stretch>
                  </pic:blipFill>
                  <pic:spPr>
                    <a:xfrm>
                      <a:off x="0" y="0"/>
                      <a:ext cx="4983480" cy="1450340"/>
                    </a:xfrm>
                    <a:prstGeom prst="rect">
                      <a:avLst/>
                    </a:prstGeom>
                  </pic:spPr>
                </pic:pic>
              </a:graphicData>
            </a:graphic>
          </wp:inline>
        </w:drawing>
      </w:r>
    </w:p>
    <w:p>
      <w:pPr>
        <w:pStyle w:val="23"/>
        <w:jc w:val="center"/>
        <w:rPr>
          <w:rFonts w:hint="eastAsia" w:eastAsia="微软雅黑"/>
          <w:lang w:eastAsia="zh-CN"/>
        </w:rPr>
      </w:pPr>
      <w:r>
        <w:rPr>
          <w:rFonts w:hint="eastAsia" w:eastAsia="微软雅黑"/>
          <w:lang w:eastAsia="zh-CN"/>
        </w:rPr>
        <w:drawing>
          <wp:inline distT="0" distB="0" distL="114300" distR="114300">
            <wp:extent cx="4980305" cy="1452880"/>
            <wp:effectExtent l="0" t="0" r="3175" b="10160"/>
            <wp:docPr id="25" name="图片 2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
                    <pic:cNvPicPr>
                      <a:picLocks noChangeAspect="1"/>
                    </pic:cNvPicPr>
                  </pic:nvPicPr>
                  <pic:blipFill>
                    <a:blip r:embed="rId16"/>
                    <a:stretch>
                      <a:fillRect/>
                    </a:stretch>
                  </pic:blipFill>
                  <pic:spPr>
                    <a:xfrm>
                      <a:off x="0" y="0"/>
                      <a:ext cx="4980305" cy="1452880"/>
                    </a:xfrm>
                    <a:prstGeom prst="rect">
                      <a:avLst/>
                    </a:prstGeom>
                  </pic:spPr>
                </pic:pic>
              </a:graphicData>
            </a:graphic>
          </wp:inline>
        </w:drawing>
      </w:r>
    </w:p>
    <w:p>
      <w:pPr>
        <w:pStyle w:val="23"/>
        <w:jc w:val="center"/>
        <w:rPr>
          <w:rFonts w:hint="eastAsia" w:eastAsia="微软雅黑"/>
          <w:lang w:eastAsia="zh-CN"/>
        </w:rPr>
      </w:pPr>
      <w:r>
        <w:rPr>
          <w:rFonts w:hint="eastAsia" w:eastAsia="微软雅黑"/>
          <w:lang w:eastAsia="zh-CN"/>
        </w:rPr>
        <w:drawing>
          <wp:inline distT="0" distB="0" distL="114300" distR="114300">
            <wp:extent cx="4983480" cy="1445260"/>
            <wp:effectExtent l="0" t="0" r="0" b="2540"/>
            <wp:docPr id="26" name="图片 2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
                    <pic:cNvPicPr>
                      <a:picLocks noChangeAspect="1"/>
                    </pic:cNvPicPr>
                  </pic:nvPicPr>
                  <pic:blipFill>
                    <a:blip r:embed="rId17"/>
                    <a:stretch>
                      <a:fillRect/>
                    </a:stretch>
                  </pic:blipFill>
                  <pic:spPr>
                    <a:xfrm>
                      <a:off x="0" y="0"/>
                      <a:ext cx="4983480" cy="1445260"/>
                    </a:xfrm>
                    <a:prstGeom prst="rect">
                      <a:avLst/>
                    </a:prstGeom>
                  </pic:spPr>
                </pic:pic>
              </a:graphicData>
            </a:graphic>
          </wp:inline>
        </w:drawing>
      </w:r>
    </w:p>
    <w:p>
      <w:pPr>
        <w:pStyle w:val="23"/>
        <w:jc w:val="center"/>
        <w:rPr>
          <w:rFonts w:hint="eastAsia" w:eastAsia="微软雅黑"/>
          <w:lang w:eastAsia="zh-CN"/>
        </w:rPr>
      </w:pPr>
      <w:r>
        <w:rPr>
          <w:rFonts w:hint="eastAsia" w:eastAsia="微软雅黑"/>
          <w:lang w:eastAsia="zh-CN"/>
        </w:rPr>
        <w:drawing>
          <wp:inline distT="0" distB="0" distL="114300" distR="114300">
            <wp:extent cx="4983480" cy="1454785"/>
            <wp:effectExtent l="0" t="0" r="0" b="8255"/>
            <wp:docPr id="27" name="图片 2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
                    <pic:cNvPicPr>
                      <a:picLocks noChangeAspect="1"/>
                    </pic:cNvPicPr>
                  </pic:nvPicPr>
                  <pic:blipFill>
                    <a:blip r:embed="rId18"/>
                    <a:stretch>
                      <a:fillRect/>
                    </a:stretch>
                  </pic:blipFill>
                  <pic:spPr>
                    <a:xfrm>
                      <a:off x="0" y="0"/>
                      <a:ext cx="4983480" cy="1454785"/>
                    </a:xfrm>
                    <a:prstGeom prst="rect">
                      <a:avLst/>
                    </a:prstGeom>
                  </pic:spPr>
                </pic:pic>
              </a:graphicData>
            </a:graphic>
          </wp:inline>
        </w:drawing>
      </w:r>
    </w:p>
    <w:p>
      <w:pPr>
        <w:pStyle w:val="23"/>
        <w:jc w:val="center"/>
        <w:rPr>
          <w:rFonts w:hint="eastAsia" w:eastAsia="微软雅黑"/>
          <w:lang w:eastAsia="zh-CN"/>
        </w:rPr>
      </w:pPr>
      <w:r>
        <w:rPr>
          <w:rFonts w:hint="eastAsia" w:eastAsia="微软雅黑"/>
          <w:lang w:eastAsia="zh-CN"/>
        </w:rPr>
        <w:drawing>
          <wp:inline distT="0" distB="0" distL="114300" distR="114300">
            <wp:extent cx="4983480" cy="1464310"/>
            <wp:effectExtent l="0" t="0" r="0" b="13970"/>
            <wp:docPr id="28" name="图片 2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0"/>
                    <pic:cNvPicPr>
                      <a:picLocks noChangeAspect="1"/>
                    </pic:cNvPicPr>
                  </pic:nvPicPr>
                  <pic:blipFill>
                    <a:blip r:embed="rId19"/>
                    <a:stretch>
                      <a:fillRect/>
                    </a:stretch>
                  </pic:blipFill>
                  <pic:spPr>
                    <a:xfrm>
                      <a:off x="0" y="0"/>
                      <a:ext cx="4983480" cy="1464310"/>
                    </a:xfrm>
                    <a:prstGeom prst="rect">
                      <a:avLst/>
                    </a:prstGeom>
                  </pic:spPr>
                </pic:pic>
              </a:graphicData>
            </a:graphic>
          </wp:inline>
        </w:drawing>
      </w:r>
    </w:p>
    <w:p>
      <w:pPr>
        <w:pStyle w:val="23"/>
        <w:jc w:val="center"/>
        <w:rPr>
          <w:rFonts w:hint="eastAsia" w:eastAsia="微软雅黑"/>
          <w:lang w:eastAsia="zh-CN"/>
        </w:rPr>
      </w:pPr>
      <w:r>
        <w:rPr>
          <w:rFonts w:hint="eastAsia" w:eastAsia="微软雅黑"/>
          <w:lang w:eastAsia="zh-CN"/>
        </w:rPr>
        <w:drawing>
          <wp:inline distT="0" distB="0" distL="114300" distR="114300">
            <wp:extent cx="4977130" cy="1440815"/>
            <wp:effectExtent l="0" t="0" r="6350" b="6985"/>
            <wp:docPr id="29" name="图片 2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1"/>
                    <pic:cNvPicPr>
                      <a:picLocks noChangeAspect="1"/>
                    </pic:cNvPicPr>
                  </pic:nvPicPr>
                  <pic:blipFill>
                    <a:blip r:embed="rId20"/>
                    <a:stretch>
                      <a:fillRect/>
                    </a:stretch>
                  </pic:blipFill>
                  <pic:spPr>
                    <a:xfrm>
                      <a:off x="0" y="0"/>
                      <a:ext cx="4977130" cy="1440815"/>
                    </a:xfrm>
                    <a:prstGeom prst="rect">
                      <a:avLst/>
                    </a:prstGeom>
                  </pic:spPr>
                </pic:pic>
              </a:graphicData>
            </a:graphic>
          </wp:inline>
        </w:drawing>
      </w:r>
    </w:p>
    <w:p>
      <w:pPr>
        <w:pStyle w:val="23"/>
        <w:jc w:val="center"/>
        <w:rPr>
          <w:rFonts w:hint="eastAsia" w:eastAsia="微软雅黑"/>
          <w:lang w:eastAsia="zh-CN"/>
        </w:rPr>
      </w:pPr>
      <w:r>
        <w:rPr>
          <w:rFonts w:hint="eastAsia" w:eastAsia="微软雅黑"/>
          <w:lang w:eastAsia="zh-CN"/>
        </w:rPr>
        <w:drawing>
          <wp:inline distT="0" distB="0" distL="114300" distR="114300">
            <wp:extent cx="4981575" cy="1450340"/>
            <wp:effectExtent l="0" t="0" r="1905" b="12700"/>
            <wp:docPr id="30" name="图片 3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
                    <pic:cNvPicPr>
                      <a:picLocks noChangeAspect="1"/>
                    </pic:cNvPicPr>
                  </pic:nvPicPr>
                  <pic:blipFill>
                    <a:blip r:embed="rId21"/>
                    <a:stretch>
                      <a:fillRect/>
                    </a:stretch>
                  </pic:blipFill>
                  <pic:spPr>
                    <a:xfrm>
                      <a:off x="0" y="0"/>
                      <a:ext cx="4981575" cy="1450340"/>
                    </a:xfrm>
                    <a:prstGeom prst="rect">
                      <a:avLst/>
                    </a:prstGeom>
                  </pic:spPr>
                </pic:pic>
              </a:graphicData>
            </a:graphic>
          </wp:inline>
        </w:drawing>
      </w:r>
    </w:p>
    <w:p>
      <w:pPr>
        <w:pStyle w:val="23"/>
        <w:jc w:val="center"/>
        <w:rPr>
          <w:rFonts w:hint="eastAsia" w:eastAsia="微软雅黑"/>
          <w:lang w:eastAsia="zh-CN"/>
        </w:rPr>
      </w:pPr>
      <w:r>
        <w:rPr>
          <w:rFonts w:hint="eastAsia" w:eastAsia="微软雅黑"/>
          <w:lang w:eastAsia="zh-CN"/>
        </w:rPr>
        <w:drawing>
          <wp:inline distT="0" distB="0" distL="114300" distR="114300">
            <wp:extent cx="4983480" cy="1445260"/>
            <wp:effectExtent l="0" t="0" r="0" b="2540"/>
            <wp:docPr id="31" name="图片 3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3"/>
                    <pic:cNvPicPr>
                      <a:picLocks noChangeAspect="1"/>
                    </pic:cNvPicPr>
                  </pic:nvPicPr>
                  <pic:blipFill>
                    <a:blip r:embed="rId22"/>
                    <a:stretch>
                      <a:fillRect/>
                    </a:stretch>
                  </pic:blipFill>
                  <pic:spPr>
                    <a:xfrm>
                      <a:off x="0" y="0"/>
                      <a:ext cx="4983480" cy="1445260"/>
                    </a:xfrm>
                    <a:prstGeom prst="rect">
                      <a:avLst/>
                    </a:prstGeom>
                  </pic:spPr>
                </pic:pic>
              </a:graphicData>
            </a:graphic>
          </wp:inline>
        </w:drawing>
      </w:r>
    </w:p>
    <w:p>
      <w:pPr>
        <w:pStyle w:val="23"/>
        <w:jc w:val="center"/>
        <w:rPr>
          <w:rFonts w:hint="eastAsia" w:eastAsia="微软雅黑"/>
          <w:lang w:eastAsia="zh-CN"/>
        </w:rPr>
      </w:pPr>
      <w:r>
        <w:rPr>
          <w:rFonts w:hint="eastAsia" w:eastAsia="微软雅黑"/>
          <w:lang w:eastAsia="zh-CN"/>
        </w:rPr>
        <w:drawing>
          <wp:inline distT="0" distB="0" distL="114300" distR="114300">
            <wp:extent cx="4983480" cy="1445260"/>
            <wp:effectExtent l="0" t="0" r="0" b="2540"/>
            <wp:docPr id="32" name="图片 3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4"/>
                    <pic:cNvPicPr>
                      <a:picLocks noChangeAspect="1"/>
                    </pic:cNvPicPr>
                  </pic:nvPicPr>
                  <pic:blipFill>
                    <a:blip r:embed="rId23"/>
                    <a:stretch>
                      <a:fillRect/>
                    </a:stretch>
                  </pic:blipFill>
                  <pic:spPr>
                    <a:xfrm>
                      <a:off x="0" y="0"/>
                      <a:ext cx="4983480" cy="1445260"/>
                    </a:xfrm>
                    <a:prstGeom prst="rect">
                      <a:avLst/>
                    </a:prstGeom>
                  </pic:spPr>
                </pic:pic>
              </a:graphicData>
            </a:graphic>
          </wp:inline>
        </w:drawing>
      </w:r>
    </w:p>
    <w:p>
      <w:pPr>
        <w:pStyle w:val="23"/>
        <w:jc w:val="center"/>
        <w:rPr>
          <w:rFonts w:hint="eastAsia" w:eastAsia="微软雅黑"/>
          <w:lang w:eastAsia="zh-CN"/>
        </w:rPr>
      </w:pPr>
      <w:r>
        <w:rPr>
          <w:rFonts w:hint="eastAsia" w:eastAsia="微软雅黑"/>
          <w:lang w:eastAsia="zh-CN"/>
        </w:rPr>
        <w:drawing>
          <wp:inline distT="0" distB="0" distL="114300" distR="114300">
            <wp:extent cx="4982210" cy="1457325"/>
            <wp:effectExtent l="0" t="0" r="1270" b="5715"/>
            <wp:docPr id="33" name="图片 33"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
                    <pic:cNvPicPr>
                      <a:picLocks noChangeAspect="1"/>
                    </pic:cNvPicPr>
                  </pic:nvPicPr>
                  <pic:blipFill>
                    <a:blip r:embed="rId24"/>
                    <a:stretch>
                      <a:fillRect/>
                    </a:stretch>
                  </pic:blipFill>
                  <pic:spPr>
                    <a:xfrm>
                      <a:off x="0" y="0"/>
                      <a:ext cx="4982210" cy="1457325"/>
                    </a:xfrm>
                    <a:prstGeom prst="rect">
                      <a:avLst/>
                    </a:prstGeom>
                  </pic:spPr>
                </pic:pic>
              </a:graphicData>
            </a:graphic>
          </wp:inline>
        </w:drawing>
      </w:r>
    </w:p>
    <w:p>
      <w:pPr>
        <w:pStyle w:val="23"/>
        <w:jc w:val="center"/>
        <w:rPr>
          <w:rFonts w:hint="eastAsia" w:eastAsia="微软雅黑"/>
          <w:lang w:eastAsia="zh-CN"/>
        </w:rPr>
      </w:pPr>
    </w:p>
    <w:sectPr>
      <w:footerReference r:id="rId7" w:type="default"/>
      <w:pgSz w:w="11850" w:h="16783"/>
      <w:pgMar w:top="1440" w:right="2000" w:bottom="1440" w:left="2000" w:header="720" w:footer="720" w:gutter="0"/>
      <w:pgNumType w:fmt="decimal" w:start="1"/>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13"/>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3"/>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w:pict>
        <v:shape id="_x0000_s2054" o:spid="_x0000_s2054"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13"/>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w:pict>
        <v:shape id="_x0000_s2055" o:spid="_x0000_s2055"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13"/>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double" w:color="auto" w:sz="8" w:space="1"/>
      </w:pBdr>
      <w:jc w:val="center"/>
      <w:rPr>
        <w:rFonts w:hint="eastAsia" w:ascii="楷体" w:hAnsi="楷体" w:eastAsia="楷体" w:cs="楷体"/>
        <w:sz w:val="28"/>
        <w:szCs w:val="32"/>
        <w:lang w:val="en-US" w:eastAsia="zh-CN"/>
      </w:rPr>
    </w:pPr>
    <w:r>
      <w:rPr>
        <w:rFonts w:hint="eastAsia" w:ascii="楷体" w:hAnsi="楷体" w:eastAsia="楷体" w:cs="楷体"/>
        <w:sz w:val="28"/>
        <w:szCs w:val="32"/>
        <w:lang w:val="en-US" w:eastAsia="zh-CN"/>
      </w:rPr>
      <w:t>大学生贫困问题调查</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AB0248"/>
    <w:multiLevelType w:val="multilevel"/>
    <w:tmpl w:val="85AB0248"/>
    <w:lvl w:ilvl="0" w:tentative="0">
      <w:start w:val="1"/>
      <w:numFmt w:val="chineseCounting"/>
      <w:pStyle w:val="2"/>
      <w:lvlText w:val="%1."/>
      <w:lvlJc w:val="left"/>
      <w:pPr>
        <w:ind w:left="432" w:hanging="432"/>
      </w:pPr>
      <w:rPr>
        <w:rFonts w:hint="eastAsia" w:ascii="宋体" w:hAnsi="宋体" w:eastAsia="宋体" w:cs="宋体"/>
      </w:rPr>
    </w:lvl>
    <w:lvl w:ilvl="1" w:tentative="0">
      <w:start w:val="1"/>
      <w:numFmt w:val="decimal"/>
      <w:pStyle w:val="3"/>
      <w:lvlText w:val="%2."/>
      <w:lvlJc w:val="left"/>
      <w:pPr>
        <w:ind w:left="575" w:hanging="575"/>
      </w:pPr>
      <w:rPr>
        <w:rFonts w:hint="eastAsia" w:ascii="宋体" w:hAnsi="宋体" w:eastAsia="宋体" w:cs="宋体"/>
      </w:rPr>
    </w:lvl>
    <w:lvl w:ilvl="2" w:tentative="0">
      <w:start w:val="1"/>
      <w:numFmt w:val="decimal"/>
      <w:pStyle w:val="4"/>
      <w:lvlText w:val="%2.%3."/>
      <w:lvlJc w:val="left"/>
      <w:pPr>
        <w:ind w:left="720" w:hanging="720"/>
      </w:pPr>
      <w:rPr>
        <w:rFonts w:hint="eastAsia" w:ascii="宋体" w:hAnsi="宋体" w:eastAsia="宋体" w:cs="宋体"/>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1" w:hanging="1151"/>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3" w:hanging="1583"/>
      </w:pPr>
      <w:rPr>
        <w:rFonts w:hint="eastAsia"/>
      </w:rPr>
    </w:lvl>
  </w:abstractNum>
  <w:abstractNum w:abstractNumId="1">
    <w:nsid w:val="6E07743E"/>
    <w:multiLevelType w:val="singleLevel"/>
    <w:tmpl w:val="6E07743E"/>
    <w:lvl w:ilvl="0" w:tentative="0">
      <w:start w:val="1"/>
      <w:numFmt w:val="upperLetter"/>
      <w:lvlText w:val="%1."/>
      <w:lvlJc w:val="left"/>
      <w:pPr>
        <w:tabs>
          <w:tab w:val="left" w:pos="420"/>
        </w:tabs>
        <w:ind w:left="425" w:leftChars="0" w:hanging="425" w:firstLineChars="0"/>
      </w:pPr>
      <w:rPr>
        <w:rFonts w:hint="default"/>
      </w:rPr>
    </w:lvl>
  </w:abstractNum>
  <w:abstractNum w:abstractNumId="2">
    <w:nsid w:val="7DF021BD"/>
    <w:multiLevelType w:val="singleLevel"/>
    <w:tmpl w:val="7DF021BD"/>
    <w:lvl w:ilvl="0" w:tentative="0">
      <w:start w:val="1"/>
      <w:numFmt w:val="upperLetter"/>
      <w:lvlText w:val="%1."/>
      <w:lvlJc w:val="left"/>
      <w:pPr>
        <w:ind w:left="425" w:hanging="425"/>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isplayHorizontalDrawingGridEvery w:val="1"/>
  <w:displayVerticalDrawingGridEvery w:val="1"/>
  <w:noPunctuationKerning w:val="1"/>
  <w:hdrShapeDefaults>
    <o:shapelayout v:ext="edit">
      <o:idmap v:ext="edit" data="2"/>
    </o:shapelayout>
  </w:hdrShapeDefault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F145AB5"/>
    <w:rsid w:val="197C595B"/>
    <w:rsid w:val="1C0572FD"/>
    <w:rsid w:val="1CEC7B2B"/>
    <w:rsid w:val="2FA75E89"/>
    <w:rsid w:val="350D1303"/>
    <w:rsid w:val="382A0AC3"/>
    <w:rsid w:val="43B04BC6"/>
    <w:rsid w:val="4E652831"/>
    <w:rsid w:val="566E7C10"/>
    <w:rsid w:val="601D67F4"/>
    <w:rsid w:val="65975D39"/>
    <w:rsid w:val="686059C3"/>
    <w:rsid w:val="692E1834"/>
    <w:rsid w:val="6D475C74"/>
    <w:rsid w:val="6E602DBA"/>
    <w:rsid w:val="75586475"/>
    <w:rsid w:val="76E27908"/>
    <w:rsid w:val="77ED16E2"/>
    <w:rsid w:val="7A9515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微软雅黑"/>
    </w:rPr>
  </w:style>
  <w:style w:type="paragraph" w:styleId="2">
    <w:name w:val="heading 1"/>
    <w:basedOn w:val="1"/>
    <w:next w:val="1"/>
    <w:link w:val="30"/>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36"/>
    </w:rPr>
  </w:style>
  <w:style w:type="paragraph" w:styleId="3">
    <w:name w:val="heading 2"/>
    <w:basedOn w:val="1"/>
    <w:next w:val="1"/>
    <w:link w:val="3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0"/>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toc 3"/>
    <w:basedOn w:val="1"/>
    <w:next w:val="1"/>
    <w:qFormat/>
    <w:uiPriority w:val="0"/>
    <w:pPr>
      <w:ind w:left="840" w:leftChars="400"/>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9">
    <w:name w:val="Strong"/>
    <w:basedOn w:val="18"/>
    <w:qFormat/>
    <w:uiPriority w:val="0"/>
    <w:rPr>
      <w:b/>
    </w:rPr>
  </w:style>
  <w:style w:type="character" w:styleId="20">
    <w:name w:val="Hyperlink"/>
    <w:basedOn w:val="18"/>
    <w:qFormat/>
    <w:uiPriority w:val="0"/>
    <w:rPr>
      <w:color w:val="0000FF"/>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3">
    <w:name w:val="石墨文档正文"/>
    <w:qFormat/>
    <w:uiPriority w:val="0"/>
    <w:rPr>
      <w:rFonts w:ascii="微软雅黑" w:hAnsi="微软雅黑" w:eastAsia="微软雅黑" w:cs="微软雅黑"/>
      <w:sz w:val="24"/>
      <w:szCs w:val="24"/>
    </w:rPr>
  </w:style>
  <w:style w:type="paragraph" w:customStyle="1" w:styleId="24">
    <w:name w:val="石墨文档副标题"/>
    <w:qFormat/>
    <w:uiPriority w:val="0"/>
    <w:rPr>
      <w:rFonts w:ascii="微软雅黑" w:hAnsi="微软雅黑" w:eastAsia="微软雅黑" w:cs="微软雅黑"/>
      <w:color w:val="888888"/>
      <w:sz w:val="48"/>
      <w:szCs w:val="48"/>
    </w:rPr>
  </w:style>
  <w:style w:type="paragraph" w:customStyle="1" w:styleId="25">
    <w:name w:val="石墨文档大标题"/>
    <w:next w:val="23"/>
    <w:unhideWhenUsed/>
    <w:qFormat/>
    <w:uiPriority w:val="9"/>
    <w:pPr>
      <w:spacing w:before="260" w:after="260"/>
      <w:outlineLvl w:val="0"/>
    </w:pPr>
    <w:rPr>
      <w:rFonts w:ascii="微软雅黑" w:hAnsi="微软雅黑" w:eastAsia="微软雅黑" w:cs="微软雅黑"/>
      <w:b/>
      <w:bCs/>
      <w:sz w:val="40"/>
      <w:szCs w:val="40"/>
    </w:rPr>
  </w:style>
  <w:style w:type="paragraph" w:customStyle="1" w:styleId="26">
    <w:name w:val="石墨文档中标题"/>
    <w:next w:val="23"/>
    <w:unhideWhenUsed/>
    <w:qFormat/>
    <w:uiPriority w:val="9"/>
    <w:pPr>
      <w:spacing w:before="260" w:after="260"/>
      <w:outlineLvl w:val="1"/>
    </w:pPr>
    <w:rPr>
      <w:rFonts w:ascii="微软雅黑" w:hAnsi="微软雅黑" w:eastAsia="微软雅黑" w:cs="微软雅黑"/>
      <w:b/>
      <w:bCs/>
      <w:sz w:val="36"/>
      <w:szCs w:val="36"/>
    </w:rPr>
  </w:style>
  <w:style w:type="paragraph" w:customStyle="1" w:styleId="27">
    <w:name w:val="石墨文档小标题"/>
    <w:next w:val="23"/>
    <w:unhideWhenUsed/>
    <w:qFormat/>
    <w:uiPriority w:val="9"/>
    <w:pPr>
      <w:spacing w:before="260" w:after="260"/>
      <w:outlineLvl w:val="2"/>
    </w:pPr>
    <w:rPr>
      <w:rFonts w:ascii="微软雅黑" w:hAnsi="微软雅黑" w:eastAsia="微软雅黑" w:cs="微软雅黑"/>
      <w:b/>
      <w:bCs/>
      <w:sz w:val="32"/>
      <w:szCs w:val="32"/>
    </w:rPr>
  </w:style>
  <w:style w:type="paragraph" w:customStyle="1" w:styleId="28">
    <w:name w:val="石墨文档标题"/>
    <w:next w:val="23"/>
    <w:unhideWhenUsed/>
    <w:qFormat/>
    <w:uiPriority w:val="9"/>
    <w:pPr>
      <w:spacing w:before="260" w:after="260"/>
      <w:outlineLvl w:val="3"/>
    </w:pPr>
    <w:rPr>
      <w:rFonts w:ascii="微软雅黑" w:hAnsi="微软雅黑" w:eastAsia="微软雅黑" w:cs="微软雅黑"/>
      <w:b/>
      <w:bCs/>
      <w:sz w:val="56"/>
      <w:szCs w:val="56"/>
    </w:rPr>
  </w:style>
  <w:style w:type="paragraph" w:customStyle="1" w:styleId="29">
    <w:name w:val="石墨文档引用"/>
    <w:qFormat/>
    <w:uiPriority w:val="0"/>
    <w:pPr>
      <w:pBdr>
        <w:left w:val="single" w:color="F0F0F0" w:sz="30" w:space="10"/>
      </w:pBdr>
    </w:pPr>
    <w:rPr>
      <w:rFonts w:ascii="微软雅黑" w:hAnsi="微软雅黑" w:eastAsia="微软雅黑" w:cs="微软雅黑"/>
      <w:color w:val="ADADAD"/>
    </w:rPr>
  </w:style>
  <w:style w:type="character" w:customStyle="1" w:styleId="30">
    <w:name w:val="标题 1 Char"/>
    <w:link w:val="2"/>
    <w:qFormat/>
    <w:uiPriority w:val="0"/>
    <w:rPr>
      <w:b/>
      <w:kern w:val="44"/>
      <w:sz w:val="36"/>
    </w:rPr>
  </w:style>
  <w:style w:type="character" w:customStyle="1" w:styleId="31">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49" textRotate="1"/>
    <customShpInfo spid="_x0000_s2050" textRotate="1"/>
    <customShpInfo spid="_x0000_s2054" textRotate="1"/>
    <customShpInfo spid="_x0000_s205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Office_10.1.0.7400_F1E327BC-269C-435d-A152-05C5408002CA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2018-04-24T04:31:00Z</dcterms:created>
  <dc:creator>Apache POI</dc:creator>
  <cp:lastModifiedBy>文字名 　　- </cp:lastModifiedBy>
  <dcterms:modified xsi:type="dcterms:W3CDTF">2018-06-07T04:52:41Z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